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DC44E" w14:textId="0FBB0693" w:rsidR="000C5831" w:rsidRPr="001267AD" w:rsidRDefault="000C5831" w:rsidP="000C5831">
      <w:pPr>
        <w:jc w:val="center"/>
        <w:rPr>
          <w:rFonts w:ascii="Times New Roman" w:hAnsi="Times New Roman" w:cs="Times New Roman"/>
          <w:b/>
          <w:bCs/>
          <w:sz w:val="24"/>
          <w:szCs w:val="24"/>
        </w:rPr>
      </w:pPr>
      <w:r w:rsidRPr="001267AD">
        <w:rPr>
          <w:rFonts w:ascii="Times New Roman" w:hAnsi="Times New Roman" w:cs="Times New Roman"/>
          <w:b/>
          <w:bCs/>
          <w:sz w:val="24"/>
          <w:szCs w:val="24"/>
        </w:rPr>
        <w:t>LOCAL LAW No. ______ of 2020</w:t>
      </w:r>
    </w:p>
    <w:p w14:paraId="14F7F94A" w14:textId="79351CF5" w:rsidR="000C5831" w:rsidRPr="001267AD" w:rsidRDefault="000C5831" w:rsidP="000C5831">
      <w:pPr>
        <w:jc w:val="center"/>
        <w:rPr>
          <w:rFonts w:ascii="Times New Roman" w:hAnsi="Times New Roman" w:cs="Times New Roman"/>
          <w:b/>
          <w:bCs/>
          <w:sz w:val="24"/>
          <w:szCs w:val="24"/>
        </w:rPr>
      </w:pPr>
      <w:r w:rsidRPr="001267AD">
        <w:rPr>
          <w:rFonts w:ascii="Times New Roman" w:hAnsi="Times New Roman" w:cs="Times New Roman"/>
          <w:b/>
          <w:bCs/>
          <w:sz w:val="24"/>
          <w:szCs w:val="24"/>
        </w:rPr>
        <w:t>A LOCAL LAW AMENDING TOWN OF ULYSSES ZONING LAW REGARDING LAKESHORE AND CONSERVATION ZONES.</w:t>
      </w:r>
    </w:p>
    <w:p w14:paraId="2B15A79C" w14:textId="05A4D74C" w:rsidR="000C5831" w:rsidRPr="00DF34D0" w:rsidRDefault="000C5831">
      <w:pPr>
        <w:rPr>
          <w:rFonts w:ascii="Times New Roman" w:hAnsi="Times New Roman" w:cs="Times New Roman"/>
          <w:sz w:val="24"/>
          <w:szCs w:val="24"/>
        </w:rPr>
      </w:pPr>
    </w:p>
    <w:p w14:paraId="1FE42E7E" w14:textId="0FD84DE0" w:rsidR="000C5831" w:rsidRPr="00DF34D0" w:rsidRDefault="000C5831">
      <w:pPr>
        <w:rPr>
          <w:rFonts w:ascii="Times New Roman" w:hAnsi="Times New Roman" w:cs="Times New Roman"/>
          <w:sz w:val="24"/>
          <w:szCs w:val="24"/>
        </w:rPr>
      </w:pPr>
    </w:p>
    <w:p w14:paraId="78304364" w14:textId="279735ED" w:rsidR="000C5831" w:rsidRPr="003262A9" w:rsidRDefault="000C5831" w:rsidP="0089727F">
      <w:pPr>
        <w:jc w:val="both"/>
        <w:rPr>
          <w:rFonts w:ascii="Times New Roman" w:hAnsi="Times New Roman" w:cs="Times New Roman"/>
          <w:b/>
          <w:bCs/>
          <w:sz w:val="24"/>
          <w:szCs w:val="24"/>
        </w:rPr>
      </w:pPr>
      <w:r w:rsidRPr="003262A9">
        <w:rPr>
          <w:rFonts w:ascii="Times New Roman" w:hAnsi="Times New Roman" w:cs="Times New Roman"/>
          <w:b/>
          <w:bCs/>
          <w:sz w:val="24"/>
          <w:szCs w:val="24"/>
        </w:rPr>
        <w:t>S</w:t>
      </w:r>
      <w:r w:rsidR="0089727F" w:rsidRPr="003262A9">
        <w:rPr>
          <w:rFonts w:ascii="Times New Roman" w:hAnsi="Times New Roman" w:cs="Times New Roman"/>
          <w:b/>
          <w:bCs/>
          <w:sz w:val="24"/>
          <w:szCs w:val="24"/>
        </w:rPr>
        <w:t>ECTION</w:t>
      </w:r>
      <w:r w:rsidRPr="003262A9">
        <w:rPr>
          <w:rFonts w:ascii="Times New Roman" w:hAnsi="Times New Roman" w:cs="Times New Roman"/>
          <w:b/>
          <w:bCs/>
          <w:sz w:val="24"/>
          <w:szCs w:val="24"/>
        </w:rPr>
        <w:t xml:space="preserve"> 1.</w:t>
      </w:r>
      <w:r w:rsidR="008454AF" w:rsidRPr="003262A9">
        <w:rPr>
          <w:rFonts w:ascii="Times New Roman" w:hAnsi="Times New Roman" w:cs="Times New Roman"/>
          <w:b/>
          <w:bCs/>
          <w:sz w:val="24"/>
          <w:szCs w:val="24"/>
        </w:rPr>
        <w:t xml:space="preserve"> L</w:t>
      </w:r>
      <w:r w:rsidR="00F9223C" w:rsidRPr="003262A9">
        <w:rPr>
          <w:rFonts w:ascii="Times New Roman" w:hAnsi="Times New Roman" w:cs="Times New Roman"/>
          <w:b/>
          <w:bCs/>
          <w:sz w:val="24"/>
          <w:szCs w:val="24"/>
        </w:rPr>
        <w:t>EGILSATIVE HISTORY AND PURPOSE</w:t>
      </w:r>
      <w:r w:rsidR="008454AF" w:rsidRPr="003262A9">
        <w:rPr>
          <w:rFonts w:ascii="Times New Roman" w:hAnsi="Times New Roman" w:cs="Times New Roman"/>
          <w:b/>
          <w:bCs/>
          <w:sz w:val="24"/>
          <w:szCs w:val="24"/>
        </w:rPr>
        <w:t>.</w:t>
      </w:r>
    </w:p>
    <w:p w14:paraId="0627FE5E" w14:textId="281962FC" w:rsidR="000C5831" w:rsidRDefault="000C5831" w:rsidP="0089727F">
      <w:pPr>
        <w:jc w:val="both"/>
        <w:rPr>
          <w:rFonts w:ascii="Times New Roman" w:hAnsi="Times New Roman" w:cs="Times New Roman"/>
          <w:sz w:val="24"/>
          <w:szCs w:val="24"/>
        </w:rPr>
      </w:pPr>
      <w:r w:rsidRPr="00DF34D0">
        <w:rPr>
          <w:rFonts w:ascii="Times New Roman" w:hAnsi="Times New Roman" w:cs="Times New Roman"/>
          <w:sz w:val="24"/>
          <w:szCs w:val="24"/>
        </w:rPr>
        <w:t xml:space="preserve">The Town Board of the Town of Ulysses (Town Board) enacted Local Law No. 3 of 2019 on December 10, 2019, which law was filed with the New York State Secretary of State on </w:t>
      </w:r>
      <w:r w:rsidR="00965D56">
        <w:rPr>
          <w:rFonts w:ascii="Times New Roman" w:hAnsi="Times New Roman" w:cs="Times New Roman"/>
          <w:sz w:val="24"/>
          <w:szCs w:val="24"/>
        </w:rPr>
        <w:t>December 16, 2019</w:t>
      </w:r>
      <w:r w:rsidRPr="00DF34D0">
        <w:rPr>
          <w:rFonts w:ascii="Times New Roman" w:hAnsi="Times New Roman" w:cs="Times New Roman"/>
          <w:sz w:val="24"/>
          <w:szCs w:val="24"/>
        </w:rPr>
        <w:t xml:space="preserve">.  Local Law No. 3 of 2019 repealed in its entirety the Town of Ulysses Zoning Law adopted by Local Law No. 3 of 2013, amended from time to time, and codified as Chapter 212 of the Laws of the Town of Ulysses, and in its place </w:t>
      </w:r>
      <w:r w:rsidR="00A92F42">
        <w:rPr>
          <w:rFonts w:ascii="Times New Roman" w:hAnsi="Times New Roman" w:cs="Times New Roman"/>
          <w:sz w:val="24"/>
          <w:szCs w:val="24"/>
        </w:rPr>
        <w:t>adopted a new zoning law.</w:t>
      </w:r>
    </w:p>
    <w:p w14:paraId="2BE48044" w14:textId="781975DC" w:rsidR="008454AF" w:rsidRDefault="008454AF" w:rsidP="0089727F">
      <w:pPr>
        <w:jc w:val="both"/>
        <w:rPr>
          <w:rFonts w:ascii="Times New Roman" w:hAnsi="Times New Roman" w:cs="Times New Roman"/>
          <w:sz w:val="24"/>
          <w:szCs w:val="24"/>
        </w:rPr>
      </w:pPr>
    </w:p>
    <w:p w14:paraId="03CB6BDE" w14:textId="74C1FCF0" w:rsidR="008454AF" w:rsidRDefault="008454AF" w:rsidP="0089727F">
      <w:pPr>
        <w:jc w:val="both"/>
        <w:rPr>
          <w:rFonts w:ascii="Times New Roman" w:hAnsi="Times New Roman" w:cs="Times New Roman"/>
          <w:sz w:val="24"/>
          <w:szCs w:val="24"/>
        </w:rPr>
      </w:pPr>
      <w:r>
        <w:rPr>
          <w:rFonts w:ascii="Times New Roman" w:hAnsi="Times New Roman" w:cs="Times New Roman"/>
          <w:sz w:val="24"/>
          <w:szCs w:val="24"/>
        </w:rPr>
        <w:t>The Town Board now seeks to further refine the Ulysses Zoning Law by revising the maximum foot print of buildings in the Lake Shore Zone (LS) and Conservation Zone (CZ), as well as to refine building standards in these zones to protect the impact of development on the steep slopes and natural resources according to the goals set in the Ulysses Comprehensive Plan of ___________.</w:t>
      </w:r>
    </w:p>
    <w:p w14:paraId="51116AF6" w14:textId="24414F3D" w:rsidR="008454AF" w:rsidRDefault="008454AF" w:rsidP="0089727F">
      <w:pPr>
        <w:jc w:val="both"/>
        <w:rPr>
          <w:rFonts w:ascii="Times New Roman" w:hAnsi="Times New Roman" w:cs="Times New Roman"/>
          <w:sz w:val="24"/>
          <w:szCs w:val="24"/>
        </w:rPr>
      </w:pPr>
    </w:p>
    <w:p w14:paraId="788991E7" w14:textId="41DBB93B" w:rsidR="008454AF" w:rsidRDefault="008454AF" w:rsidP="0089727F">
      <w:pPr>
        <w:jc w:val="both"/>
        <w:rPr>
          <w:rFonts w:ascii="Times New Roman" w:hAnsi="Times New Roman" w:cs="Times New Roman"/>
          <w:sz w:val="24"/>
          <w:szCs w:val="24"/>
        </w:rPr>
      </w:pPr>
      <w:r w:rsidRPr="003262A9">
        <w:rPr>
          <w:rFonts w:ascii="Times New Roman" w:hAnsi="Times New Roman" w:cs="Times New Roman"/>
          <w:b/>
          <w:bCs/>
          <w:sz w:val="24"/>
          <w:szCs w:val="24"/>
        </w:rPr>
        <w:t>S</w:t>
      </w:r>
      <w:r w:rsidR="0089727F" w:rsidRPr="003262A9">
        <w:rPr>
          <w:rFonts w:ascii="Times New Roman" w:hAnsi="Times New Roman" w:cs="Times New Roman"/>
          <w:b/>
          <w:bCs/>
          <w:sz w:val="24"/>
          <w:szCs w:val="24"/>
        </w:rPr>
        <w:t>ECTION</w:t>
      </w:r>
      <w:r w:rsidRPr="003262A9">
        <w:rPr>
          <w:rFonts w:ascii="Times New Roman" w:hAnsi="Times New Roman" w:cs="Times New Roman"/>
          <w:b/>
          <w:bCs/>
          <w:sz w:val="24"/>
          <w:szCs w:val="24"/>
        </w:rPr>
        <w:t xml:space="preserve"> 2.</w:t>
      </w:r>
      <w:r w:rsidR="00F9223C" w:rsidRPr="003262A9">
        <w:rPr>
          <w:rFonts w:ascii="Times New Roman" w:hAnsi="Times New Roman" w:cs="Times New Roman"/>
          <w:b/>
          <w:bCs/>
          <w:sz w:val="24"/>
          <w:szCs w:val="24"/>
        </w:rPr>
        <w:t xml:space="preserve">  AUTHORITY.</w:t>
      </w:r>
      <w:r w:rsidR="00F9223C" w:rsidRPr="00F9223C">
        <w:rPr>
          <w:rFonts w:ascii="Times New Roman" w:hAnsi="Times New Roman" w:cs="Times New Roman"/>
          <w:sz w:val="24"/>
          <w:szCs w:val="24"/>
        </w:rPr>
        <w:t xml:space="preserve">  This Local Law is enacted pursuant to the statutory authority conferred on the Town of Ulysses by Municipal Home Rule Law Section 10, and New York Town Law Section 264.</w:t>
      </w:r>
    </w:p>
    <w:p w14:paraId="50BFB041" w14:textId="64D97F22" w:rsidR="009D0DB7" w:rsidRDefault="009D0DB7" w:rsidP="0089727F">
      <w:pPr>
        <w:jc w:val="both"/>
        <w:rPr>
          <w:rFonts w:ascii="Times New Roman" w:hAnsi="Times New Roman" w:cs="Times New Roman"/>
          <w:sz w:val="24"/>
          <w:szCs w:val="24"/>
        </w:rPr>
      </w:pPr>
    </w:p>
    <w:p w14:paraId="35592122" w14:textId="5AAFEAA6" w:rsidR="002D578F" w:rsidRPr="002D578F" w:rsidRDefault="009D0DB7" w:rsidP="002D578F">
      <w:pPr>
        <w:keepNext/>
        <w:widowControl w:val="0"/>
        <w:tabs>
          <w:tab w:val="num" w:pos="0"/>
        </w:tabs>
        <w:suppressAutoHyphens/>
        <w:spacing w:before="140" w:after="120" w:line="240" w:lineRule="auto"/>
        <w:jc w:val="center"/>
        <w:outlineLvl w:val="2"/>
        <w:rPr>
          <w:rFonts w:ascii="Calibri" w:eastAsia="DejaVu Sans" w:hAnsi="Calibri" w:cs="Calibri"/>
          <w:b/>
          <w:bCs/>
          <w:color w:val="000000"/>
          <w:sz w:val="28"/>
          <w:szCs w:val="28"/>
          <w:lang w:eastAsia="zh-CN" w:bidi="hi-IN"/>
        </w:rPr>
      </w:pPr>
      <w:r w:rsidRPr="003262A9">
        <w:rPr>
          <w:rFonts w:ascii="Times New Roman" w:hAnsi="Times New Roman" w:cs="Times New Roman"/>
          <w:b/>
          <w:bCs/>
          <w:sz w:val="24"/>
          <w:szCs w:val="24"/>
        </w:rPr>
        <w:t>SECTION 3.</w:t>
      </w:r>
      <w:r>
        <w:rPr>
          <w:rFonts w:ascii="Times New Roman" w:hAnsi="Times New Roman" w:cs="Times New Roman"/>
          <w:sz w:val="24"/>
          <w:szCs w:val="24"/>
        </w:rPr>
        <w:t xml:space="preserve">  </w:t>
      </w:r>
      <w:r w:rsidR="00123B7D" w:rsidRPr="00123B7D">
        <w:rPr>
          <w:rFonts w:ascii="Times New Roman" w:hAnsi="Times New Roman" w:cs="Times New Roman"/>
          <w:sz w:val="24"/>
          <w:szCs w:val="24"/>
        </w:rPr>
        <w:t xml:space="preserve">Chapter 212 of the Codified Laws of the Town of Ulysses is hereby </w:t>
      </w:r>
      <w:r w:rsidR="00123B7D">
        <w:rPr>
          <w:rFonts w:ascii="Times New Roman" w:hAnsi="Times New Roman" w:cs="Times New Roman"/>
          <w:sz w:val="24"/>
          <w:szCs w:val="24"/>
        </w:rPr>
        <w:t>amended</w:t>
      </w:r>
      <w:r w:rsidR="00123B7D" w:rsidRPr="00123B7D">
        <w:rPr>
          <w:rFonts w:ascii="Times New Roman" w:hAnsi="Times New Roman" w:cs="Times New Roman"/>
          <w:sz w:val="24"/>
          <w:szCs w:val="24"/>
        </w:rPr>
        <w:t xml:space="preserve"> as follows:</w:t>
      </w:r>
      <w:r w:rsidR="002D578F" w:rsidRPr="002D578F">
        <w:rPr>
          <w:rFonts w:ascii="Calibri" w:eastAsia="DejaVu Sans" w:hAnsi="Calibri" w:cs="Calibri"/>
          <w:bCs/>
          <w:color w:val="000000"/>
          <w:sz w:val="28"/>
          <w:szCs w:val="28"/>
          <w:lang w:eastAsia="zh-CN" w:bidi="hi-IN"/>
        </w:rPr>
        <w:t xml:space="preserve"> Article VIII</w:t>
      </w:r>
      <w:r w:rsidR="002D578F" w:rsidRPr="002D578F">
        <w:rPr>
          <w:rFonts w:ascii="Calibri" w:eastAsia="DejaVu Sans" w:hAnsi="Calibri" w:cs="Calibri"/>
          <w:b/>
          <w:bCs/>
          <w:color w:val="000000"/>
          <w:sz w:val="28"/>
          <w:szCs w:val="28"/>
          <w:lang w:eastAsia="zh-CN" w:bidi="hi-IN"/>
        </w:rPr>
        <w:t xml:space="preserve"> </w:t>
      </w:r>
      <w:r w:rsidR="002D578F" w:rsidRPr="002D578F">
        <w:rPr>
          <w:rFonts w:ascii="Calibri" w:eastAsia="DejaVu Sans" w:hAnsi="Calibri" w:cs="Calibri"/>
          <w:b/>
          <w:bCs/>
          <w:color w:val="000000"/>
          <w:sz w:val="28"/>
          <w:szCs w:val="28"/>
          <w:lang w:eastAsia="zh-CN" w:bidi="hi-IN"/>
        </w:rPr>
        <w:br/>
        <w:t xml:space="preserve">LS — Lakeshore Zone </w:t>
      </w:r>
    </w:p>
    <w:p w14:paraId="3758F7BC" w14:textId="77777777" w:rsidR="002D578F" w:rsidRPr="002D578F" w:rsidRDefault="002D578F" w:rsidP="002D578F">
      <w:pPr>
        <w:keepNext/>
        <w:widowControl w:val="0"/>
        <w:tabs>
          <w:tab w:val="num" w:pos="0"/>
        </w:tabs>
        <w:suppressAutoHyphens/>
        <w:spacing w:after="0" w:line="240" w:lineRule="auto"/>
        <w:outlineLvl w:val="3"/>
        <w:rPr>
          <w:rFonts w:ascii="Liberation Serif" w:eastAsia="DejaVu Sans" w:hAnsi="Liberation Serif" w:cs="DejaVu Sans"/>
          <w:b/>
          <w:bCs/>
          <w:color w:val="000000"/>
          <w:sz w:val="24"/>
          <w:szCs w:val="24"/>
          <w:lang w:eastAsia="zh-CN" w:bidi="hi-IN"/>
        </w:rPr>
      </w:pPr>
      <w:r w:rsidRPr="002D578F">
        <w:rPr>
          <w:rFonts w:ascii="Liberation Serif" w:eastAsia="DejaVu Sans" w:hAnsi="Liberation Serif" w:cs="DejaVu Sans"/>
          <w:bCs/>
          <w:color w:val="000000"/>
          <w:sz w:val="24"/>
          <w:szCs w:val="24"/>
          <w:lang w:eastAsia="zh-CN" w:bidi="hi-IN"/>
        </w:rPr>
        <w:t>§ 212-</w:t>
      </w:r>
      <w:proofErr w:type="gramStart"/>
      <w:r w:rsidRPr="002D578F">
        <w:rPr>
          <w:rFonts w:ascii="Liberation Serif" w:eastAsia="DejaVu Sans" w:hAnsi="Liberation Serif" w:cs="DejaVu Sans"/>
          <w:bCs/>
          <w:color w:val="000000"/>
          <w:sz w:val="24"/>
          <w:szCs w:val="24"/>
          <w:lang w:eastAsia="zh-CN" w:bidi="hi-IN"/>
        </w:rPr>
        <w:t xml:space="preserve">42 </w:t>
      </w:r>
      <w:r w:rsidRPr="002D578F">
        <w:rPr>
          <w:rFonts w:ascii="Liberation Serif" w:eastAsia="DejaVu Sans" w:hAnsi="Liberation Serif" w:cs="DejaVu Sans"/>
          <w:b/>
          <w:bCs/>
          <w:color w:val="000000"/>
          <w:sz w:val="24"/>
          <w:szCs w:val="24"/>
          <w:lang w:eastAsia="zh-CN" w:bidi="hi-IN"/>
        </w:rPr>
        <w:t xml:space="preserve"> Purpose</w:t>
      </w:r>
      <w:proofErr w:type="gramEnd"/>
      <w:r w:rsidRPr="002D578F">
        <w:rPr>
          <w:rFonts w:ascii="Liberation Serif" w:eastAsia="DejaVu Sans" w:hAnsi="Liberation Serif" w:cs="DejaVu Sans"/>
          <w:b/>
          <w:bCs/>
          <w:color w:val="000000"/>
          <w:sz w:val="24"/>
          <w:szCs w:val="24"/>
          <w:lang w:eastAsia="zh-CN" w:bidi="hi-IN"/>
        </w:rPr>
        <w:t xml:space="preserve">. </w:t>
      </w:r>
    </w:p>
    <w:p w14:paraId="6B24ADBA" w14:textId="77777777" w:rsidR="002D578F" w:rsidRPr="002D578F" w:rsidRDefault="002D578F" w:rsidP="002D578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A.</w:t>
      </w:r>
      <w:r w:rsidRPr="002D578F">
        <w:rPr>
          <w:rFonts w:ascii="Calibri" w:eastAsia="DejaVu Sans" w:hAnsi="Calibri" w:cs="Calibri"/>
          <w:color w:val="000000"/>
          <w:sz w:val="24"/>
          <w:szCs w:val="24"/>
          <w:lang w:eastAsia="zh-CN" w:bidi="hi-IN"/>
        </w:rPr>
        <w:tab/>
        <w:t>The purposes of the Lakeshore Zone are:</w:t>
      </w:r>
    </w:p>
    <w:p w14:paraId="7929AEE1" w14:textId="77777777" w:rsidR="002D578F" w:rsidRPr="002D578F" w:rsidRDefault="002D578F" w:rsidP="002D578F">
      <w:pPr>
        <w:widowControl w:val="0"/>
        <w:suppressAutoHyphens/>
        <w:spacing w:before="40" w:after="240" w:line="240" w:lineRule="auto"/>
        <w:ind w:left="1248"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(1)</w:t>
      </w:r>
      <w:r w:rsidRPr="002D578F">
        <w:rPr>
          <w:rFonts w:ascii="Calibri" w:eastAsia="DejaVu Sans" w:hAnsi="Calibri" w:cs="Calibri"/>
          <w:color w:val="000000"/>
          <w:sz w:val="24"/>
          <w:szCs w:val="24"/>
          <w:lang w:eastAsia="zh-CN" w:bidi="hi-IN"/>
        </w:rPr>
        <w:tab/>
        <w:t xml:space="preserve">To protect the fragile environment of the lakeshore, that area east of State Route 89 to the center line of Cayuga Lake, in accordance with the Town of Ulysses Comprehensive Plan (2009); </w:t>
      </w:r>
    </w:p>
    <w:p w14:paraId="4F26E6BF" w14:textId="77777777" w:rsidR="002D578F" w:rsidRPr="002D578F" w:rsidRDefault="002D578F" w:rsidP="002D578F">
      <w:pPr>
        <w:widowControl w:val="0"/>
        <w:suppressAutoHyphens/>
        <w:spacing w:before="40" w:after="240" w:line="240" w:lineRule="auto"/>
        <w:ind w:left="1248"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(2)</w:t>
      </w:r>
      <w:r w:rsidRPr="002D578F">
        <w:rPr>
          <w:rFonts w:ascii="Calibri" w:eastAsia="DejaVu Sans" w:hAnsi="Calibri" w:cs="Calibri"/>
          <w:color w:val="000000"/>
          <w:sz w:val="24"/>
          <w:szCs w:val="24"/>
          <w:lang w:eastAsia="zh-CN" w:bidi="hi-IN"/>
        </w:rPr>
        <w:tab/>
        <w:t xml:space="preserve">To provide a regulatory framework through which development can occur with minimal environmental impact; and </w:t>
      </w:r>
    </w:p>
    <w:p w14:paraId="226F14B7" w14:textId="77777777" w:rsidR="002D578F" w:rsidRPr="002D578F" w:rsidRDefault="002D578F" w:rsidP="002D578F">
      <w:pPr>
        <w:widowControl w:val="0"/>
        <w:suppressAutoHyphens/>
        <w:spacing w:before="40" w:after="240" w:line="240" w:lineRule="auto"/>
        <w:ind w:left="1248"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(3)</w:t>
      </w:r>
      <w:r w:rsidRPr="002D578F">
        <w:rPr>
          <w:rFonts w:ascii="Calibri" w:eastAsia="DejaVu Sans" w:hAnsi="Calibri" w:cs="Calibri"/>
          <w:color w:val="000000"/>
          <w:sz w:val="24"/>
          <w:szCs w:val="24"/>
          <w:lang w:eastAsia="zh-CN" w:bidi="hi-IN"/>
        </w:rPr>
        <w:tab/>
        <w:t xml:space="preserve">To develop design standards for houses and accessory buildings that create a harmonious effect for the natural environment and the residents. </w:t>
      </w:r>
    </w:p>
    <w:p w14:paraId="1A7A7677" w14:textId="77777777" w:rsidR="002D578F" w:rsidRPr="002D578F" w:rsidRDefault="002D578F" w:rsidP="002D578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lastRenderedPageBreak/>
        <w:t>B.</w:t>
      </w:r>
      <w:r w:rsidRPr="002D578F">
        <w:rPr>
          <w:rFonts w:ascii="Calibri" w:eastAsia="DejaVu Sans" w:hAnsi="Calibri" w:cs="Calibri"/>
          <w:color w:val="000000"/>
          <w:sz w:val="24"/>
          <w:szCs w:val="24"/>
          <w:lang w:eastAsia="zh-CN" w:bidi="hi-IN"/>
        </w:rPr>
        <w:tab/>
        <w:t>In particular, the following are important aspects or considerations for the Lakeshore Zone:</w:t>
      </w:r>
    </w:p>
    <w:p w14:paraId="671F7FBB" w14:textId="77777777" w:rsidR="002D578F" w:rsidRPr="002D578F" w:rsidRDefault="002D578F" w:rsidP="002D578F">
      <w:pPr>
        <w:widowControl w:val="0"/>
        <w:suppressAutoHyphens/>
        <w:spacing w:before="40" w:after="240" w:line="240" w:lineRule="auto"/>
        <w:ind w:left="1248"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(1)</w:t>
      </w:r>
      <w:r w:rsidRPr="002D578F">
        <w:rPr>
          <w:rFonts w:ascii="Calibri" w:eastAsia="DejaVu Sans" w:hAnsi="Calibri" w:cs="Calibri"/>
          <w:color w:val="000000"/>
          <w:sz w:val="24"/>
          <w:szCs w:val="24"/>
          <w:lang w:eastAsia="zh-CN" w:bidi="hi-IN"/>
        </w:rPr>
        <w:tab/>
        <w:t xml:space="preserve">Among the important natural and ecological features of the Lakeshore Zone are steep slopes, mature forests, fragile cliffs, tributaries, and seasonal streams feeding into Cayuga Lake. </w:t>
      </w:r>
    </w:p>
    <w:p w14:paraId="3E74143B" w14:textId="77777777" w:rsidR="002D578F" w:rsidRPr="002D578F" w:rsidRDefault="002D578F" w:rsidP="002D578F">
      <w:pPr>
        <w:widowControl w:val="0"/>
        <w:suppressAutoHyphens/>
        <w:spacing w:before="40" w:after="240" w:line="240" w:lineRule="auto"/>
        <w:ind w:left="1248"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(2)</w:t>
      </w:r>
      <w:r w:rsidRPr="002D578F">
        <w:rPr>
          <w:rFonts w:ascii="Calibri" w:eastAsia="DejaVu Sans" w:hAnsi="Calibri" w:cs="Calibri"/>
          <w:color w:val="000000"/>
          <w:sz w:val="24"/>
          <w:szCs w:val="24"/>
          <w:lang w:eastAsia="zh-CN" w:bidi="hi-IN"/>
        </w:rPr>
        <w:tab/>
        <w:t xml:space="preserve">In recognition of their natural and ecological significance, several areas of the   Lakeshore Zone have been designated as unique natural areas by the Tompkins County Environmental Management Council. </w:t>
      </w:r>
    </w:p>
    <w:p w14:paraId="0638F979" w14:textId="77777777" w:rsidR="002D578F" w:rsidRPr="002D578F" w:rsidRDefault="002D578F" w:rsidP="002D578F">
      <w:pPr>
        <w:widowControl w:val="0"/>
        <w:suppressAutoHyphens/>
        <w:spacing w:before="40" w:after="240" w:line="240" w:lineRule="auto"/>
        <w:ind w:left="1248"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(3)</w:t>
      </w:r>
      <w:r w:rsidRPr="002D578F">
        <w:rPr>
          <w:rFonts w:ascii="Calibri" w:eastAsia="DejaVu Sans" w:hAnsi="Calibri" w:cs="Calibri"/>
          <w:color w:val="000000"/>
          <w:sz w:val="24"/>
          <w:szCs w:val="24"/>
          <w:lang w:eastAsia="zh-CN" w:bidi="hi-IN"/>
        </w:rPr>
        <w:tab/>
        <w:t xml:space="preserve">The Town has designated a slope overlay area, which recognizes six soil types that when disturbed are significantly erodible and unstable based on their characteristics and slope steepness (see Article </w:t>
      </w:r>
      <w:r w:rsidRPr="002D578F">
        <w:rPr>
          <w:rFonts w:ascii="Calibri" w:eastAsia="DejaVu Sans" w:hAnsi="Calibri" w:cs="Calibri"/>
          <w:b/>
          <w:color w:val="000000"/>
          <w:sz w:val="24"/>
          <w:szCs w:val="24"/>
          <w:lang w:eastAsia="zh-CN" w:bidi="hi-IN"/>
        </w:rPr>
        <w:t>IV</w:t>
      </w:r>
      <w:r w:rsidRPr="002D578F">
        <w:rPr>
          <w:rFonts w:ascii="Calibri" w:eastAsia="DejaVu Sans" w:hAnsi="Calibri" w:cs="Calibri"/>
          <w:color w:val="000000"/>
          <w:sz w:val="24"/>
          <w:szCs w:val="24"/>
          <w:lang w:eastAsia="zh-CN" w:bidi="hi-IN"/>
        </w:rPr>
        <w:t xml:space="preserve">, Terminology). </w:t>
      </w:r>
    </w:p>
    <w:p w14:paraId="52C748DC" w14:textId="77777777" w:rsidR="002D578F" w:rsidRPr="002D578F" w:rsidRDefault="002D578F" w:rsidP="002D578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C.</w:t>
      </w:r>
      <w:r w:rsidRPr="002D578F">
        <w:rPr>
          <w:rFonts w:ascii="Calibri" w:eastAsia="DejaVu Sans" w:hAnsi="Calibri" w:cs="Calibri"/>
          <w:color w:val="000000"/>
          <w:sz w:val="24"/>
          <w:szCs w:val="24"/>
          <w:lang w:eastAsia="zh-CN" w:bidi="hi-IN"/>
        </w:rPr>
        <w:tab/>
        <w:t xml:space="preserve">Nothing in these regulations is intended to require or permit activities which contravene any laws, rules, or regulations or permits of the United States or New York State, or any agency thereof, nor are any of the provisions intended to supersede any requirements for obtaining any permits or approvals required by the United States or New York State, or any agency thereof. </w:t>
      </w:r>
    </w:p>
    <w:p w14:paraId="4242F8B6" w14:textId="77777777" w:rsidR="002D578F" w:rsidRPr="002D578F" w:rsidRDefault="002D578F" w:rsidP="002D578F">
      <w:pPr>
        <w:keepNext/>
        <w:widowControl w:val="0"/>
        <w:tabs>
          <w:tab w:val="num" w:pos="0"/>
        </w:tabs>
        <w:suppressAutoHyphens/>
        <w:spacing w:after="0" w:line="240" w:lineRule="auto"/>
        <w:outlineLvl w:val="3"/>
        <w:rPr>
          <w:rFonts w:ascii="Calibri" w:eastAsia="DejaVu Sans" w:hAnsi="Calibri" w:cs="Calibri"/>
          <w:b/>
          <w:bCs/>
          <w:color w:val="000000"/>
          <w:sz w:val="24"/>
          <w:szCs w:val="24"/>
          <w:lang w:eastAsia="zh-CN" w:bidi="hi-IN"/>
        </w:rPr>
      </w:pPr>
      <w:r w:rsidRPr="002D578F">
        <w:rPr>
          <w:rFonts w:ascii="Calibri" w:eastAsia="DejaVu Sans" w:hAnsi="Calibri" w:cs="Calibri"/>
          <w:b/>
          <w:bCs/>
          <w:color w:val="000000"/>
          <w:sz w:val="24"/>
          <w:szCs w:val="24"/>
          <w:lang w:eastAsia="zh-CN" w:bidi="hi-IN"/>
        </w:rPr>
        <w:t xml:space="preserve">§ 212-43 Permitted uses. </w:t>
      </w:r>
    </w:p>
    <w:p w14:paraId="1E4C4153" w14:textId="77777777" w:rsidR="002D578F" w:rsidRPr="002D578F" w:rsidRDefault="002D578F" w:rsidP="002D578F">
      <w:pPr>
        <w:widowControl w:val="0"/>
        <w:suppressAutoHyphens/>
        <w:spacing w:before="40" w:after="240" w:line="240" w:lineRule="auto"/>
        <w:ind w:left="480"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A.</w:t>
      </w:r>
      <w:r w:rsidRPr="002D578F">
        <w:rPr>
          <w:rFonts w:ascii="Calibri" w:eastAsia="DejaVu Sans" w:hAnsi="Calibri" w:cs="Calibri"/>
          <w:color w:val="000000"/>
          <w:sz w:val="24"/>
          <w:szCs w:val="24"/>
          <w:lang w:eastAsia="zh-CN" w:bidi="hi-IN"/>
        </w:rPr>
        <w:tab/>
        <w:t xml:space="preserve">Only the following buildings or uses are permitted in this district, and site plan approval, pursuant to the provisions of Article </w:t>
      </w:r>
      <w:r w:rsidRPr="002D578F">
        <w:rPr>
          <w:rFonts w:ascii="Calibri" w:eastAsia="DejaVu Sans" w:hAnsi="Calibri" w:cs="Calibri"/>
          <w:b/>
          <w:color w:val="000000"/>
          <w:sz w:val="24"/>
          <w:szCs w:val="24"/>
          <w:lang w:eastAsia="zh-CN" w:bidi="hi-IN"/>
        </w:rPr>
        <w:t>III</w:t>
      </w:r>
      <w:r w:rsidRPr="002D578F">
        <w:rPr>
          <w:rFonts w:ascii="Calibri" w:eastAsia="DejaVu Sans" w:hAnsi="Calibri" w:cs="Calibri"/>
          <w:color w:val="000000"/>
          <w:sz w:val="24"/>
          <w:szCs w:val="24"/>
          <w:lang w:eastAsia="zh-CN" w:bidi="hi-IN"/>
        </w:rPr>
        <w:t>, § </w:t>
      </w:r>
      <w:r w:rsidRPr="002D578F">
        <w:rPr>
          <w:rFonts w:ascii="Calibri" w:eastAsia="DejaVu Sans" w:hAnsi="Calibri" w:cs="Calibri"/>
          <w:b/>
          <w:color w:val="000000"/>
          <w:sz w:val="24"/>
          <w:szCs w:val="24"/>
          <w:lang w:eastAsia="zh-CN" w:bidi="hi-IN"/>
        </w:rPr>
        <w:t>212-19</w:t>
      </w:r>
      <w:r w:rsidRPr="002D578F">
        <w:rPr>
          <w:rFonts w:ascii="Calibri" w:eastAsia="DejaVu Sans" w:hAnsi="Calibri" w:cs="Calibri"/>
          <w:color w:val="000000"/>
          <w:sz w:val="24"/>
          <w:szCs w:val="24"/>
          <w:lang w:eastAsia="zh-CN" w:bidi="hi-IN"/>
        </w:rPr>
        <w:t>, is required in unique natural areas and slope overlay areas:</w:t>
      </w:r>
    </w:p>
    <w:p w14:paraId="6E72D382" w14:textId="77777777" w:rsidR="002D578F" w:rsidRPr="002D578F" w:rsidRDefault="002D578F" w:rsidP="002D578F">
      <w:pPr>
        <w:widowControl w:val="0"/>
        <w:suppressAutoHyphens/>
        <w:spacing w:before="40" w:after="240" w:line="240" w:lineRule="auto"/>
        <w:ind w:left="960"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(1)</w:t>
      </w:r>
      <w:r w:rsidRPr="002D578F">
        <w:rPr>
          <w:rFonts w:ascii="Calibri" w:eastAsia="DejaVu Sans" w:hAnsi="Calibri" w:cs="Calibri"/>
          <w:color w:val="000000"/>
          <w:sz w:val="24"/>
          <w:szCs w:val="24"/>
          <w:lang w:eastAsia="zh-CN" w:bidi="hi-IN"/>
        </w:rPr>
        <w:tab/>
        <w:t xml:space="preserve">Single-family residences and their accessory buildings. </w:t>
      </w:r>
    </w:p>
    <w:p w14:paraId="46291192" w14:textId="77777777" w:rsidR="002D578F" w:rsidRPr="002D578F" w:rsidRDefault="002D578F" w:rsidP="002D578F">
      <w:pPr>
        <w:widowControl w:val="0"/>
        <w:suppressAutoHyphens/>
        <w:spacing w:before="40" w:after="240" w:line="240" w:lineRule="auto"/>
        <w:ind w:left="960"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(2)</w:t>
      </w:r>
      <w:r w:rsidRPr="002D578F">
        <w:rPr>
          <w:rFonts w:ascii="Calibri" w:eastAsia="DejaVu Sans" w:hAnsi="Calibri" w:cs="Calibri"/>
          <w:color w:val="000000"/>
          <w:sz w:val="24"/>
          <w:szCs w:val="24"/>
          <w:lang w:eastAsia="zh-CN" w:bidi="hi-IN"/>
        </w:rPr>
        <w:tab/>
        <w:t xml:space="preserve">Two-family residences and their accessory buildings. </w:t>
      </w:r>
    </w:p>
    <w:p w14:paraId="3093E4E2" w14:textId="77777777" w:rsidR="002D578F" w:rsidRPr="002D578F" w:rsidRDefault="002D578F" w:rsidP="002D578F">
      <w:pPr>
        <w:widowControl w:val="0"/>
        <w:suppressAutoHyphens/>
        <w:spacing w:before="40" w:after="240" w:line="240" w:lineRule="auto"/>
        <w:ind w:left="960"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(3)</w:t>
      </w:r>
      <w:r w:rsidRPr="002D578F">
        <w:rPr>
          <w:rFonts w:ascii="Calibri" w:eastAsia="DejaVu Sans" w:hAnsi="Calibri" w:cs="Calibri"/>
          <w:color w:val="000000"/>
          <w:sz w:val="24"/>
          <w:szCs w:val="24"/>
          <w:lang w:eastAsia="zh-CN" w:bidi="hi-IN"/>
        </w:rPr>
        <w:tab/>
        <w:t xml:space="preserve">Any municipal or public utility purpose necessary to the maintenance of utility services except that substations and similar structures shall be subject to the same setback requirements that apply to residences. </w:t>
      </w:r>
    </w:p>
    <w:p w14:paraId="34C07996" w14:textId="77777777" w:rsidR="002D578F" w:rsidRPr="002D578F" w:rsidRDefault="002D578F" w:rsidP="002D578F">
      <w:pPr>
        <w:keepNext/>
        <w:widowControl w:val="0"/>
        <w:tabs>
          <w:tab w:val="num" w:pos="0"/>
        </w:tabs>
        <w:suppressAutoHyphens/>
        <w:spacing w:after="0" w:line="240" w:lineRule="auto"/>
        <w:outlineLvl w:val="3"/>
        <w:rPr>
          <w:rFonts w:ascii="Calibri" w:eastAsia="DejaVu Sans" w:hAnsi="Calibri" w:cs="Calibri"/>
          <w:b/>
          <w:bCs/>
          <w:color w:val="000000"/>
          <w:sz w:val="24"/>
          <w:szCs w:val="24"/>
          <w:lang w:eastAsia="zh-CN" w:bidi="hi-IN"/>
        </w:rPr>
      </w:pPr>
      <w:r w:rsidRPr="002D578F">
        <w:rPr>
          <w:rFonts w:ascii="Calibri" w:eastAsia="DejaVu Sans" w:hAnsi="Calibri" w:cs="Calibri"/>
          <w:b/>
          <w:bCs/>
          <w:color w:val="000000"/>
          <w:sz w:val="24"/>
          <w:szCs w:val="24"/>
          <w:lang w:eastAsia="zh-CN" w:bidi="hi-IN"/>
        </w:rPr>
        <w:t xml:space="preserve">§ 212-44 Permitted accessory uses. </w:t>
      </w:r>
    </w:p>
    <w:p w14:paraId="57052DE8" w14:textId="77777777" w:rsidR="002D578F" w:rsidRPr="002D578F" w:rsidRDefault="002D578F" w:rsidP="002D578F">
      <w:pPr>
        <w:widowControl w:val="0"/>
        <w:suppressAutoHyphens/>
        <w:spacing w:before="40" w:after="240" w:line="240" w:lineRule="auto"/>
        <w:ind w:left="480"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A.</w:t>
      </w:r>
      <w:r w:rsidRPr="002D578F">
        <w:rPr>
          <w:rFonts w:ascii="Calibri" w:eastAsia="DejaVu Sans" w:hAnsi="Calibri" w:cs="Calibri"/>
          <w:color w:val="000000"/>
          <w:sz w:val="24"/>
          <w:szCs w:val="24"/>
          <w:lang w:eastAsia="zh-CN" w:bidi="hi-IN"/>
        </w:rPr>
        <w:tab/>
        <w:t>The following are permitted accessory uses, which are customarily incidental to the permitted uses listed above in § </w:t>
      </w:r>
      <w:r w:rsidRPr="002D578F">
        <w:rPr>
          <w:rFonts w:ascii="Calibri" w:eastAsia="DejaVu Sans" w:hAnsi="Calibri" w:cs="Calibri"/>
          <w:b/>
          <w:color w:val="000000"/>
          <w:sz w:val="24"/>
          <w:szCs w:val="24"/>
          <w:lang w:eastAsia="zh-CN" w:bidi="hi-IN"/>
        </w:rPr>
        <w:t>212-43</w:t>
      </w:r>
      <w:r w:rsidRPr="002D578F">
        <w:rPr>
          <w:rFonts w:ascii="Calibri" w:eastAsia="DejaVu Sans" w:hAnsi="Calibri" w:cs="Calibri"/>
          <w:color w:val="000000"/>
          <w:sz w:val="24"/>
          <w:szCs w:val="24"/>
          <w:lang w:eastAsia="zh-CN" w:bidi="hi-IN"/>
        </w:rPr>
        <w:t>:</w:t>
      </w:r>
    </w:p>
    <w:p w14:paraId="7CBF02E1" w14:textId="77777777" w:rsidR="002D578F" w:rsidRPr="002D578F" w:rsidRDefault="002D578F" w:rsidP="002D578F">
      <w:pPr>
        <w:widowControl w:val="0"/>
        <w:suppressAutoHyphens/>
        <w:spacing w:before="40" w:after="240" w:line="240" w:lineRule="auto"/>
        <w:ind w:left="960"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(1)</w:t>
      </w:r>
      <w:r w:rsidRPr="002D578F">
        <w:rPr>
          <w:rFonts w:ascii="Calibri" w:eastAsia="DejaVu Sans" w:hAnsi="Calibri" w:cs="Calibri"/>
          <w:color w:val="000000"/>
          <w:sz w:val="24"/>
          <w:szCs w:val="24"/>
          <w:lang w:eastAsia="zh-CN" w:bidi="hi-IN"/>
        </w:rPr>
        <w:tab/>
        <w:t xml:space="preserve">Accessory buildings, as defined in Article </w:t>
      </w:r>
      <w:r w:rsidRPr="002D578F">
        <w:rPr>
          <w:rFonts w:ascii="Calibri" w:eastAsia="DejaVu Sans" w:hAnsi="Calibri" w:cs="Calibri"/>
          <w:b/>
          <w:color w:val="000000"/>
          <w:sz w:val="24"/>
          <w:szCs w:val="24"/>
          <w:lang w:eastAsia="zh-CN" w:bidi="hi-IN"/>
        </w:rPr>
        <w:t>IV</w:t>
      </w:r>
      <w:r w:rsidRPr="002D578F">
        <w:rPr>
          <w:rFonts w:ascii="Calibri" w:eastAsia="DejaVu Sans" w:hAnsi="Calibri" w:cs="Calibri"/>
          <w:color w:val="000000"/>
          <w:sz w:val="24"/>
          <w:szCs w:val="24"/>
          <w:lang w:eastAsia="zh-CN" w:bidi="hi-IN"/>
        </w:rPr>
        <w:t xml:space="preserve"> and subject to provisions of Article </w:t>
      </w:r>
      <w:r w:rsidRPr="002D578F">
        <w:rPr>
          <w:rFonts w:ascii="Calibri" w:eastAsia="DejaVu Sans" w:hAnsi="Calibri" w:cs="Calibri"/>
          <w:b/>
          <w:color w:val="000000"/>
          <w:sz w:val="24"/>
          <w:szCs w:val="24"/>
          <w:lang w:eastAsia="zh-CN" w:bidi="hi-IN"/>
        </w:rPr>
        <w:t>XXIV</w:t>
      </w:r>
      <w:r w:rsidRPr="002D578F">
        <w:rPr>
          <w:rFonts w:ascii="Calibri" w:eastAsia="DejaVu Sans" w:hAnsi="Calibri" w:cs="Calibri"/>
          <w:color w:val="000000"/>
          <w:sz w:val="24"/>
          <w:szCs w:val="24"/>
          <w:lang w:eastAsia="zh-CN" w:bidi="hi-IN"/>
        </w:rPr>
        <w:t>, § </w:t>
      </w:r>
      <w:r w:rsidRPr="002D578F">
        <w:rPr>
          <w:rFonts w:ascii="Calibri" w:eastAsia="DejaVu Sans" w:hAnsi="Calibri" w:cs="Calibri"/>
          <w:b/>
          <w:color w:val="000000"/>
          <w:sz w:val="24"/>
          <w:szCs w:val="24"/>
          <w:lang w:eastAsia="zh-CN" w:bidi="hi-IN"/>
        </w:rPr>
        <w:t xml:space="preserve">212-167: </w:t>
      </w:r>
      <w:r w:rsidRPr="002D578F">
        <w:rPr>
          <w:rFonts w:ascii="Calibri" w:eastAsia="DejaVu Sans" w:hAnsi="Calibri" w:cs="Calibri"/>
          <w:i/>
          <w:color w:val="000000"/>
          <w:sz w:val="24"/>
          <w:szCs w:val="24"/>
          <w:lang w:eastAsia="zh-CN" w:bidi="hi-IN"/>
        </w:rPr>
        <w:t>Accessory Buildings</w:t>
      </w:r>
      <w:r w:rsidRPr="002D578F">
        <w:rPr>
          <w:rFonts w:ascii="Calibri" w:eastAsia="DejaVu Sans" w:hAnsi="Calibri" w:cs="Calibri"/>
          <w:color w:val="000000"/>
          <w:sz w:val="24"/>
          <w:szCs w:val="24"/>
          <w:lang w:eastAsia="zh-CN" w:bidi="hi-IN"/>
        </w:rPr>
        <w:t xml:space="preserve">. </w:t>
      </w:r>
    </w:p>
    <w:p w14:paraId="46DE7DA1" w14:textId="77777777" w:rsidR="002D578F" w:rsidRPr="002D578F" w:rsidRDefault="002D578F" w:rsidP="002D578F">
      <w:pPr>
        <w:widowControl w:val="0"/>
        <w:suppressAutoHyphens/>
        <w:spacing w:before="40" w:after="240" w:line="240" w:lineRule="auto"/>
        <w:ind w:left="960"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(2)</w:t>
      </w:r>
      <w:r w:rsidRPr="002D578F">
        <w:rPr>
          <w:rFonts w:ascii="Calibri" w:eastAsia="DejaVu Sans" w:hAnsi="Calibri" w:cs="Calibri"/>
          <w:color w:val="000000"/>
          <w:sz w:val="24"/>
          <w:szCs w:val="24"/>
          <w:lang w:eastAsia="zh-CN" w:bidi="hi-IN"/>
        </w:rPr>
        <w:tab/>
        <w:t xml:space="preserve">Accessory Dwelling Unit, subject to the provisions of Article </w:t>
      </w:r>
      <w:r w:rsidRPr="002D578F">
        <w:rPr>
          <w:rFonts w:ascii="Calibri" w:eastAsia="DejaVu Sans" w:hAnsi="Calibri" w:cs="Calibri"/>
          <w:b/>
          <w:color w:val="000000"/>
          <w:sz w:val="24"/>
          <w:szCs w:val="24"/>
          <w:lang w:eastAsia="zh-CN" w:bidi="hi-IN"/>
        </w:rPr>
        <w:t>XX</w:t>
      </w:r>
      <w:r w:rsidRPr="002D578F">
        <w:rPr>
          <w:rFonts w:ascii="Calibri" w:eastAsia="DejaVu Sans" w:hAnsi="Calibri" w:cs="Calibri"/>
          <w:color w:val="000000"/>
          <w:sz w:val="24"/>
          <w:szCs w:val="24"/>
          <w:lang w:eastAsia="zh-CN" w:bidi="hi-IN"/>
        </w:rPr>
        <w:t>, § </w:t>
      </w:r>
      <w:r w:rsidRPr="002D578F">
        <w:rPr>
          <w:rFonts w:ascii="Calibri" w:eastAsia="DejaVu Sans" w:hAnsi="Calibri" w:cs="Calibri"/>
          <w:b/>
          <w:color w:val="000000"/>
          <w:sz w:val="24"/>
          <w:szCs w:val="24"/>
          <w:lang w:eastAsia="zh-CN" w:bidi="hi-IN"/>
        </w:rPr>
        <w:t>212-128</w:t>
      </w:r>
      <w:r w:rsidRPr="002D578F">
        <w:rPr>
          <w:rFonts w:ascii="Calibri" w:eastAsia="DejaVu Sans" w:hAnsi="Calibri" w:cs="Calibri"/>
          <w:color w:val="000000"/>
          <w:sz w:val="24"/>
          <w:szCs w:val="24"/>
          <w:lang w:eastAsia="zh-CN" w:bidi="hi-IN"/>
        </w:rPr>
        <w:t xml:space="preserve">. </w:t>
      </w:r>
    </w:p>
    <w:p w14:paraId="6086681F" w14:textId="77777777" w:rsidR="002D578F" w:rsidRPr="002D578F" w:rsidRDefault="002D578F" w:rsidP="002D578F">
      <w:pPr>
        <w:widowControl w:val="0"/>
        <w:suppressAutoHyphens/>
        <w:spacing w:before="40" w:after="240" w:line="240" w:lineRule="auto"/>
        <w:ind w:left="960"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(3)</w:t>
      </w:r>
      <w:r w:rsidRPr="002D578F">
        <w:rPr>
          <w:rFonts w:ascii="Calibri" w:eastAsia="DejaVu Sans" w:hAnsi="Calibri" w:cs="Calibri"/>
          <w:color w:val="000000"/>
          <w:sz w:val="24"/>
          <w:szCs w:val="24"/>
          <w:lang w:eastAsia="zh-CN" w:bidi="hi-IN"/>
        </w:rPr>
        <w:tab/>
        <w:t>Elder Cottage, subject to the provisions of Article XX, § 212-139.5.</w:t>
      </w:r>
    </w:p>
    <w:p w14:paraId="1F5556EA" w14:textId="77777777" w:rsidR="002D578F" w:rsidRPr="002D578F" w:rsidRDefault="002D578F" w:rsidP="002D578F">
      <w:pPr>
        <w:widowControl w:val="0"/>
        <w:suppressAutoHyphens/>
        <w:spacing w:before="40" w:after="240" w:line="240" w:lineRule="auto"/>
        <w:ind w:left="960"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(4)</w:t>
      </w:r>
      <w:r w:rsidRPr="002D578F">
        <w:rPr>
          <w:rFonts w:ascii="Calibri" w:eastAsia="DejaVu Sans" w:hAnsi="Calibri" w:cs="Calibri"/>
          <w:color w:val="000000"/>
          <w:sz w:val="24"/>
          <w:szCs w:val="24"/>
          <w:lang w:eastAsia="zh-CN" w:bidi="hi-IN"/>
        </w:rPr>
        <w:tab/>
        <w:t xml:space="preserve">Open-sided elevators/lifts. </w:t>
      </w:r>
    </w:p>
    <w:p w14:paraId="27F406D5" w14:textId="77777777" w:rsidR="002D578F" w:rsidRPr="002D578F" w:rsidRDefault="002D578F" w:rsidP="002D578F">
      <w:pPr>
        <w:widowControl w:val="0"/>
        <w:suppressAutoHyphens/>
        <w:spacing w:before="40" w:after="240" w:line="240" w:lineRule="auto"/>
        <w:ind w:left="960"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lastRenderedPageBreak/>
        <w:t>(5)</w:t>
      </w:r>
      <w:r w:rsidRPr="002D578F">
        <w:rPr>
          <w:rFonts w:ascii="Calibri" w:eastAsia="DejaVu Sans" w:hAnsi="Calibri" w:cs="Calibri"/>
          <w:color w:val="000000"/>
          <w:sz w:val="24"/>
          <w:szCs w:val="24"/>
          <w:lang w:eastAsia="zh-CN" w:bidi="hi-IN"/>
        </w:rPr>
        <w:tab/>
        <w:t xml:space="preserve">Temporary buildings, as defined in Article </w:t>
      </w:r>
      <w:r w:rsidRPr="002D578F">
        <w:rPr>
          <w:rFonts w:ascii="Calibri" w:eastAsia="DejaVu Sans" w:hAnsi="Calibri" w:cs="Calibri"/>
          <w:b/>
          <w:color w:val="000000"/>
          <w:sz w:val="24"/>
          <w:szCs w:val="24"/>
          <w:lang w:eastAsia="zh-CN" w:bidi="hi-IN"/>
        </w:rPr>
        <w:t>IV</w:t>
      </w:r>
      <w:r w:rsidRPr="002D578F">
        <w:rPr>
          <w:rFonts w:ascii="Calibri" w:eastAsia="DejaVu Sans" w:hAnsi="Calibri" w:cs="Calibri"/>
          <w:color w:val="000000"/>
          <w:sz w:val="24"/>
          <w:szCs w:val="24"/>
          <w:lang w:eastAsia="zh-CN" w:bidi="hi-IN"/>
        </w:rPr>
        <w:t xml:space="preserve">. </w:t>
      </w:r>
    </w:p>
    <w:p w14:paraId="57B6D937" w14:textId="77777777" w:rsidR="002D578F" w:rsidRPr="002D578F" w:rsidRDefault="002D578F" w:rsidP="002D578F">
      <w:pPr>
        <w:widowControl w:val="0"/>
        <w:suppressAutoHyphens/>
        <w:spacing w:before="40" w:after="240" w:line="240" w:lineRule="auto"/>
        <w:ind w:left="960" w:hanging="480"/>
        <w:rPr>
          <w:rFonts w:ascii="Liberation Serif" w:eastAsia="DejaVu Sans" w:hAnsi="Liberation Serif" w:cs="DejaVu Sans"/>
          <w:color w:val="000000"/>
          <w:sz w:val="24"/>
          <w:szCs w:val="24"/>
          <w:lang w:eastAsia="zh-CN" w:bidi="hi-IN"/>
        </w:rPr>
      </w:pPr>
      <w:r w:rsidRPr="002D578F">
        <w:rPr>
          <w:rFonts w:ascii="Liberation Serif" w:eastAsia="DejaVu Sans" w:hAnsi="Liberation Serif" w:cs="DejaVu Sans"/>
          <w:color w:val="000000"/>
          <w:sz w:val="24"/>
          <w:szCs w:val="24"/>
          <w:lang w:eastAsia="zh-CN" w:bidi="hi-IN"/>
        </w:rPr>
        <w:t>(6)</w:t>
      </w:r>
      <w:r w:rsidRPr="002D578F">
        <w:rPr>
          <w:rFonts w:ascii="Liberation Serif" w:eastAsia="DejaVu Sans" w:hAnsi="Liberation Serif" w:cs="DejaVu Sans"/>
          <w:color w:val="000000"/>
          <w:sz w:val="24"/>
          <w:szCs w:val="24"/>
          <w:lang w:eastAsia="zh-CN" w:bidi="hi-IN"/>
        </w:rPr>
        <w:tab/>
      </w:r>
      <w:r w:rsidRPr="002D578F">
        <w:rPr>
          <w:rFonts w:ascii="Calibri" w:eastAsia="DejaVu Sans" w:hAnsi="Calibri" w:cs="Calibri"/>
          <w:color w:val="000000"/>
          <w:sz w:val="24"/>
          <w:szCs w:val="24"/>
          <w:lang w:eastAsia="zh-CN" w:bidi="hi-IN"/>
        </w:rPr>
        <w:t>Minor solar collection system subject to the provisions of Article XX, § 212-139.1. [Added 11-24-2015 by L.L. No. 3-2015]</w:t>
      </w:r>
      <w:r w:rsidRPr="002D578F">
        <w:rPr>
          <w:rFonts w:ascii="Liberation Serif" w:eastAsia="DejaVu Sans" w:hAnsi="Liberation Serif" w:cs="DejaVu Sans"/>
          <w:color w:val="000000"/>
          <w:sz w:val="24"/>
          <w:szCs w:val="24"/>
          <w:lang w:eastAsia="zh-CN" w:bidi="hi-IN"/>
        </w:rPr>
        <w:t xml:space="preserve"> </w:t>
      </w:r>
    </w:p>
    <w:p w14:paraId="1CB809E5" w14:textId="77777777" w:rsidR="002D578F" w:rsidRPr="002D578F" w:rsidRDefault="002D578F" w:rsidP="002D578F">
      <w:pPr>
        <w:widowControl w:val="0"/>
        <w:suppressAutoHyphens/>
        <w:spacing w:before="40" w:after="240" w:line="240" w:lineRule="auto"/>
        <w:ind w:left="480"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B.</w:t>
      </w:r>
      <w:r w:rsidRPr="002D578F">
        <w:rPr>
          <w:rFonts w:ascii="Calibri" w:eastAsia="DejaVu Sans" w:hAnsi="Calibri" w:cs="Calibri"/>
          <w:color w:val="000000"/>
          <w:sz w:val="24"/>
          <w:szCs w:val="24"/>
          <w:lang w:eastAsia="zh-CN" w:bidi="hi-IN"/>
        </w:rPr>
        <w:tab/>
        <w:t xml:space="preserve">Site plan approval, pursuant to the provisions of Article </w:t>
      </w:r>
      <w:r w:rsidRPr="002D578F">
        <w:rPr>
          <w:rFonts w:ascii="Calibri" w:eastAsia="DejaVu Sans" w:hAnsi="Calibri" w:cs="Calibri"/>
          <w:b/>
          <w:color w:val="000000"/>
          <w:sz w:val="24"/>
          <w:szCs w:val="24"/>
          <w:lang w:eastAsia="zh-CN" w:bidi="hi-IN"/>
        </w:rPr>
        <w:t>III</w:t>
      </w:r>
      <w:r w:rsidRPr="002D578F">
        <w:rPr>
          <w:rFonts w:ascii="Calibri" w:eastAsia="DejaVu Sans" w:hAnsi="Calibri" w:cs="Calibri"/>
          <w:color w:val="000000"/>
          <w:sz w:val="24"/>
          <w:szCs w:val="24"/>
          <w:lang w:eastAsia="zh-CN" w:bidi="hi-IN"/>
        </w:rPr>
        <w:t>, § </w:t>
      </w:r>
      <w:r w:rsidRPr="002D578F">
        <w:rPr>
          <w:rFonts w:ascii="Calibri" w:eastAsia="DejaVu Sans" w:hAnsi="Calibri" w:cs="Calibri"/>
          <w:b/>
          <w:color w:val="000000"/>
          <w:sz w:val="24"/>
          <w:szCs w:val="24"/>
          <w:lang w:eastAsia="zh-CN" w:bidi="hi-IN"/>
        </w:rPr>
        <w:t>212-19</w:t>
      </w:r>
      <w:r w:rsidRPr="002D578F">
        <w:rPr>
          <w:rFonts w:ascii="Calibri" w:eastAsia="DejaVu Sans" w:hAnsi="Calibri" w:cs="Calibri"/>
          <w:color w:val="000000"/>
          <w:sz w:val="24"/>
          <w:szCs w:val="24"/>
          <w:lang w:eastAsia="zh-CN" w:bidi="hi-IN"/>
        </w:rPr>
        <w:t xml:space="preserve">, is required in unique natural areas and slope overlay areas for the permitted accessory uses listed in this section. </w:t>
      </w:r>
    </w:p>
    <w:p w14:paraId="5B6053C8" w14:textId="77777777" w:rsidR="002D578F" w:rsidRPr="002D578F" w:rsidRDefault="002D578F" w:rsidP="002D578F">
      <w:pPr>
        <w:widowControl w:val="0"/>
        <w:suppressAutoHyphens/>
        <w:spacing w:before="40" w:after="240" w:line="240" w:lineRule="auto"/>
        <w:ind w:left="480"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C.</w:t>
      </w:r>
      <w:r w:rsidRPr="002D578F">
        <w:rPr>
          <w:rFonts w:ascii="Calibri" w:eastAsia="DejaVu Sans" w:hAnsi="Calibri" w:cs="Calibri"/>
          <w:color w:val="000000"/>
          <w:sz w:val="24"/>
          <w:szCs w:val="24"/>
          <w:lang w:eastAsia="zh-CN" w:bidi="hi-IN"/>
        </w:rPr>
        <w:tab/>
        <w:t>Permitted accessory uses without site plan approval. Such uses as are customarily incidental to the permitted uses listed above in this article, § </w:t>
      </w:r>
      <w:r w:rsidRPr="002D578F">
        <w:rPr>
          <w:rFonts w:ascii="Calibri" w:eastAsia="DejaVu Sans" w:hAnsi="Calibri" w:cs="Calibri"/>
          <w:b/>
          <w:color w:val="000000"/>
          <w:sz w:val="24"/>
          <w:szCs w:val="24"/>
          <w:lang w:eastAsia="zh-CN" w:bidi="hi-IN"/>
        </w:rPr>
        <w:t>212-43</w:t>
      </w:r>
      <w:r w:rsidRPr="002D578F">
        <w:rPr>
          <w:rFonts w:ascii="Calibri" w:eastAsia="DejaVu Sans" w:hAnsi="Calibri" w:cs="Calibri"/>
          <w:color w:val="000000"/>
          <w:sz w:val="24"/>
          <w:szCs w:val="24"/>
          <w:lang w:eastAsia="zh-CN" w:bidi="hi-IN"/>
        </w:rPr>
        <w:t>.</w:t>
      </w:r>
    </w:p>
    <w:p w14:paraId="197B0556" w14:textId="77777777" w:rsidR="002D578F" w:rsidRPr="002D578F" w:rsidRDefault="002D578F" w:rsidP="002D578F">
      <w:pPr>
        <w:widowControl w:val="0"/>
        <w:suppressAutoHyphens/>
        <w:spacing w:before="40" w:after="240" w:line="240" w:lineRule="auto"/>
        <w:ind w:left="960"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(1)</w:t>
      </w:r>
      <w:r w:rsidRPr="002D578F">
        <w:rPr>
          <w:rFonts w:ascii="Calibri" w:eastAsia="DejaVu Sans" w:hAnsi="Calibri" w:cs="Calibri"/>
          <w:color w:val="000000"/>
          <w:sz w:val="24"/>
          <w:szCs w:val="24"/>
          <w:lang w:eastAsia="zh-CN" w:bidi="hi-IN"/>
        </w:rPr>
        <w:tab/>
        <w:t xml:space="preserve">Signs as regulated under Article </w:t>
      </w:r>
      <w:r w:rsidRPr="002D578F">
        <w:rPr>
          <w:rFonts w:ascii="Calibri" w:eastAsia="DejaVu Sans" w:hAnsi="Calibri" w:cs="Calibri"/>
          <w:b/>
          <w:color w:val="000000"/>
          <w:sz w:val="24"/>
          <w:szCs w:val="24"/>
          <w:lang w:eastAsia="zh-CN" w:bidi="hi-IN"/>
        </w:rPr>
        <w:t>XX</w:t>
      </w:r>
      <w:r w:rsidRPr="002D578F">
        <w:rPr>
          <w:rFonts w:ascii="Calibri" w:eastAsia="DejaVu Sans" w:hAnsi="Calibri" w:cs="Calibri"/>
          <w:color w:val="000000"/>
          <w:sz w:val="24"/>
          <w:szCs w:val="24"/>
          <w:lang w:eastAsia="zh-CN" w:bidi="hi-IN"/>
        </w:rPr>
        <w:t>, § </w:t>
      </w:r>
      <w:r w:rsidRPr="002D578F">
        <w:rPr>
          <w:rFonts w:ascii="Calibri" w:eastAsia="DejaVu Sans" w:hAnsi="Calibri" w:cs="Calibri"/>
          <w:b/>
          <w:color w:val="000000"/>
          <w:sz w:val="24"/>
          <w:szCs w:val="24"/>
          <w:lang w:eastAsia="zh-CN" w:bidi="hi-IN"/>
        </w:rPr>
        <w:t>212-122</w:t>
      </w:r>
    </w:p>
    <w:p w14:paraId="1F887A61" w14:textId="77777777" w:rsidR="002D578F" w:rsidRPr="002D578F" w:rsidRDefault="002D578F" w:rsidP="002D578F">
      <w:pPr>
        <w:widowControl w:val="0"/>
        <w:suppressAutoHyphens/>
        <w:spacing w:before="40" w:after="240" w:line="240" w:lineRule="auto"/>
        <w:ind w:left="960"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(2)</w:t>
      </w:r>
      <w:r w:rsidRPr="002D578F">
        <w:rPr>
          <w:rFonts w:ascii="Calibri" w:eastAsia="DejaVu Sans" w:hAnsi="Calibri" w:cs="Calibri"/>
          <w:color w:val="000000"/>
          <w:sz w:val="24"/>
          <w:szCs w:val="24"/>
          <w:lang w:eastAsia="zh-CN" w:bidi="hi-IN"/>
        </w:rPr>
        <w:tab/>
        <w:t xml:space="preserve">Home occupations, where no more than one person residing off the premises is employed. </w:t>
      </w:r>
    </w:p>
    <w:p w14:paraId="51CB8F50" w14:textId="77777777" w:rsidR="002D578F" w:rsidRPr="002D578F" w:rsidRDefault="002D578F" w:rsidP="002D578F">
      <w:pPr>
        <w:keepNext/>
        <w:widowControl w:val="0"/>
        <w:tabs>
          <w:tab w:val="num" w:pos="0"/>
        </w:tabs>
        <w:suppressAutoHyphens/>
        <w:spacing w:after="0" w:line="240" w:lineRule="auto"/>
        <w:outlineLvl w:val="3"/>
        <w:rPr>
          <w:rFonts w:ascii="Calibri" w:eastAsia="DejaVu Sans" w:hAnsi="Calibri" w:cs="Calibri"/>
          <w:b/>
          <w:bCs/>
          <w:color w:val="000000"/>
          <w:sz w:val="24"/>
          <w:szCs w:val="24"/>
          <w:lang w:eastAsia="zh-CN" w:bidi="hi-IN"/>
        </w:rPr>
      </w:pPr>
      <w:r w:rsidRPr="002D578F">
        <w:rPr>
          <w:rFonts w:ascii="Calibri" w:eastAsia="DejaVu Sans" w:hAnsi="Calibri" w:cs="Calibri"/>
          <w:b/>
          <w:bCs/>
          <w:color w:val="000000"/>
          <w:sz w:val="24"/>
          <w:szCs w:val="24"/>
          <w:lang w:eastAsia="zh-CN" w:bidi="hi-IN"/>
        </w:rPr>
        <w:t xml:space="preserve">§ 212-45 Uses permitted by site plan approval. </w:t>
      </w:r>
    </w:p>
    <w:p w14:paraId="0945D31F" w14:textId="77777777" w:rsidR="002D578F" w:rsidRPr="002D578F" w:rsidRDefault="002D578F" w:rsidP="002D578F">
      <w:pPr>
        <w:widowControl w:val="0"/>
        <w:suppressAutoHyphens/>
        <w:spacing w:after="283"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 xml:space="preserve">The following uses are allowed upon approval of a site plan by the Planning Board and subject to the design standards set forth in relevant sections of Article </w:t>
      </w:r>
      <w:r w:rsidRPr="002D578F">
        <w:rPr>
          <w:rFonts w:ascii="Calibri" w:eastAsia="DejaVu Sans" w:hAnsi="Calibri" w:cs="Calibri"/>
          <w:b/>
          <w:color w:val="000000"/>
          <w:sz w:val="24"/>
          <w:szCs w:val="24"/>
          <w:lang w:eastAsia="zh-CN" w:bidi="hi-IN"/>
        </w:rPr>
        <w:t>XX</w:t>
      </w:r>
      <w:r w:rsidRPr="002D578F">
        <w:rPr>
          <w:rFonts w:ascii="Calibri" w:eastAsia="DejaVu Sans" w:hAnsi="Calibri" w:cs="Calibri"/>
          <w:color w:val="000000"/>
          <w:sz w:val="24"/>
          <w:szCs w:val="24"/>
          <w:lang w:eastAsia="zh-CN" w:bidi="hi-IN"/>
        </w:rPr>
        <w:t>:</w:t>
      </w:r>
    </w:p>
    <w:p w14:paraId="56C104AF" w14:textId="77777777" w:rsidR="002D578F" w:rsidRPr="002D578F" w:rsidRDefault="002D578F" w:rsidP="002D578F">
      <w:pPr>
        <w:widowControl w:val="0"/>
        <w:numPr>
          <w:ilvl w:val="0"/>
          <w:numId w:val="1"/>
        </w:numPr>
        <w:suppressAutoHyphens/>
        <w:spacing w:before="40" w:after="240"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 xml:space="preserve">Adult care, family. </w:t>
      </w:r>
    </w:p>
    <w:p w14:paraId="45DD7ECC" w14:textId="77777777" w:rsidR="002D578F" w:rsidRPr="002D578F" w:rsidRDefault="002D578F" w:rsidP="002D578F">
      <w:pPr>
        <w:widowControl w:val="0"/>
        <w:numPr>
          <w:ilvl w:val="0"/>
          <w:numId w:val="1"/>
        </w:numPr>
        <w:suppressAutoHyphens/>
        <w:spacing w:before="40" w:after="240"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 xml:space="preserve">Farm Operation. </w:t>
      </w:r>
    </w:p>
    <w:p w14:paraId="5D562E0D" w14:textId="77777777" w:rsidR="002D578F" w:rsidRPr="002D578F" w:rsidRDefault="002D578F" w:rsidP="002D578F">
      <w:pPr>
        <w:widowControl w:val="0"/>
        <w:numPr>
          <w:ilvl w:val="0"/>
          <w:numId w:val="1"/>
        </w:numPr>
        <w:suppressAutoHyphens/>
        <w:spacing w:before="40" w:after="240"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 xml:space="preserve">Bed-and-breakfast operations where such is part of the residence. </w:t>
      </w:r>
    </w:p>
    <w:p w14:paraId="4E318FAC" w14:textId="77777777" w:rsidR="002D578F" w:rsidRPr="002D578F" w:rsidRDefault="002D578F" w:rsidP="002D578F">
      <w:pPr>
        <w:widowControl w:val="0"/>
        <w:numPr>
          <w:ilvl w:val="0"/>
          <w:numId w:val="1"/>
        </w:numPr>
        <w:suppressAutoHyphens/>
        <w:spacing w:before="40" w:after="240"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 xml:space="preserve">Child care, family. </w:t>
      </w:r>
    </w:p>
    <w:p w14:paraId="5E61A95A" w14:textId="77777777" w:rsidR="002D578F" w:rsidRPr="002D578F" w:rsidRDefault="002D578F" w:rsidP="002D578F">
      <w:pPr>
        <w:widowControl w:val="0"/>
        <w:numPr>
          <w:ilvl w:val="0"/>
          <w:numId w:val="1"/>
        </w:numPr>
        <w:suppressAutoHyphens/>
        <w:spacing w:before="40" w:after="240"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Professional offices where:</w:t>
      </w:r>
    </w:p>
    <w:p w14:paraId="63AAC2CD" w14:textId="77777777" w:rsidR="002D578F" w:rsidRPr="002D578F" w:rsidRDefault="002D578F" w:rsidP="002D578F">
      <w:pPr>
        <w:widowControl w:val="0"/>
        <w:numPr>
          <w:ilvl w:val="1"/>
          <w:numId w:val="2"/>
        </w:numPr>
        <w:suppressAutoHyphens/>
        <w:spacing w:before="40" w:after="240"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 xml:space="preserve">Such office is part of the residence property; and </w:t>
      </w:r>
    </w:p>
    <w:p w14:paraId="29001BE6" w14:textId="77777777" w:rsidR="002D578F" w:rsidRPr="002D578F" w:rsidRDefault="002D578F" w:rsidP="002D578F">
      <w:pPr>
        <w:widowControl w:val="0"/>
        <w:numPr>
          <w:ilvl w:val="1"/>
          <w:numId w:val="2"/>
        </w:numPr>
        <w:suppressAutoHyphens/>
        <w:spacing w:before="40" w:after="240"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 xml:space="preserve">No more than three persons residing off the premises are employed on site. </w:t>
      </w:r>
    </w:p>
    <w:p w14:paraId="043B0FD7" w14:textId="77777777" w:rsidR="002D578F" w:rsidRPr="002D578F" w:rsidRDefault="002D578F" w:rsidP="002D578F">
      <w:pPr>
        <w:keepNext/>
        <w:widowControl w:val="0"/>
        <w:tabs>
          <w:tab w:val="num" w:pos="0"/>
        </w:tabs>
        <w:suppressAutoHyphens/>
        <w:spacing w:after="0" w:line="240" w:lineRule="auto"/>
        <w:outlineLvl w:val="3"/>
        <w:rPr>
          <w:rFonts w:ascii="Calibri" w:eastAsia="DejaVu Sans" w:hAnsi="Calibri" w:cs="Calibri"/>
          <w:b/>
          <w:bCs/>
          <w:color w:val="000000"/>
          <w:sz w:val="24"/>
          <w:szCs w:val="24"/>
          <w:lang w:eastAsia="zh-CN" w:bidi="hi-IN"/>
        </w:rPr>
      </w:pPr>
      <w:r w:rsidRPr="002D578F">
        <w:rPr>
          <w:rFonts w:ascii="Calibri" w:eastAsia="DejaVu Sans" w:hAnsi="Calibri" w:cs="Calibri"/>
          <w:b/>
          <w:bCs/>
          <w:color w:val="000000"/>
          <w:sz w:val="24"/>
          <w:szCs w:val="24"/>
          <w:lang w:eastAsia="zh-CN" w:bidi="hi-IN"/>
        </w:rPr>
        <w:t xml:space="preserve">§ 212-46 Uses allowed by special permit. </w:t>
      </w:r>
    </w:p>
    <w:p w14:paraId="68DB50F1" w14:textId="77777777" w:rsidR="002D578F" w:rsidRPr="002D578F" w:rsidRDefault="002D578F" w:rsidP="002D578F">
      <w:pPr>
        <w:widowControl w:val="0"/>
        <w:suppressAutoHyphens/>
        <w:spacing w:after="283"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 xml:space="preserve">The following uses are allowed upon approval of a special permit pursuant to Article </w:t>
      </w:r>
      <w:r w:rsidRPr="002D578F">
        <w:rPr>
          <w:rFonts w:ascii="Calibri" w:eastAsia="DejaVu Sans" w:hAnsi="Calibri" w:cs="Calibri"/>
          <w:b/>
          <w:color w:val="000000"/>
          <w:sz w:val="24"/>
          <w:szCs w:val="24"/>
          <w:lang w:eastAsia="zh-CN" w:bidi="hi-IN"/>
        </w:rPr>
        <w:t>III</w:t>
      </w:r>
      <w:r w:rsidRPr="002D578F">
        <w:rPr>
          <w:rFonts w:ascii="Calibri" w:eastAsia="DejaVu Sans" w:hAnsi="Calibri" w:cs="Calibri"/>
          <w:color w:val="000000"/>
          <w:sz w:val="24"/>
          <w:szCs w:val="24"/>
          <w:lang w:eastAsia="zh-CN" w:bidi="hi-IN"/>
        </w:rPr>
        <w:t>, § </w:t>
      </w:r>
      <w:r w:rsidRPr="002D578F">
        <w:rPr>
          <w:rFonts w:ascii="Calibri" w:eastAsia="DejaVu Sans" w:hAnsi="Calibri" w:cs="Calibri"/>
          <w:b/>
          <w:color w:val="000000"/>
          <w:sz w:val="24"/>
          <w:szCs w:val="24"/>
          <w:lang w:eastAsia="zh-CN" w:bidi="hi-IN"/>
        </w:rPr>
        <w:t>212-18</w:t>
      </w:r>
      <w:r w:rsidRPr="002D578F">
        <w:rPr>
          <w:rFonts w:ascii="Calibri" w:eastAsia="DejaVu Sans" w:hAnsi="Calibri" w:cs="Calibri"/>
          <w:color w:val="000000"/>
          <w:sz w:val="24"/>
          <w:szCs w:val="24"/>
          <w:lang w:eastAsia="zh-CN" w:bidi="hi-IN"/>
        </w:rPr>
        <w:t xml:space="preserve">, subject to the design standards set forth in relevant sections of Article </w:t>
      </w:r>
      <w:r w:rsidRPr="002D578F">
        <w:rPr>
          <w:rFonts w:ascii="Calibri" w:eastAsia="DejaVu Sans" w:hAnsi="Calibri" w:cs="Calibri"/>
          <w:b/>
          <w:color w:val="000000"/>
          <w:sz w:val="24"/>
          <w:szCs w:val="24"/>
          <w:lang w:eastAsia="zh-CN" w:bidi="hi-IN"/>
        </w:rPr>
        <w:t>XX</w:t>
      </w:r>
      <w:r w:rsidRPr="002D578F">
        <w:rPr>
          <w:rFonts w:ascii="Calibri" w:eastAsia="DejaVu Sans" w:hAnsi="Calibri" w:cs="Calibri"/>
          <w:color w:val="000000"/>
          <w:sz w:val="24"/>
          <w:szCs w:val="24"/>
          <w:lang w:eastAsia="zh-CN" w:bidi="hi-IN"/>
        </w:rPr>
        <w:t xml:space="preserve"> and site plan review by the Planning Board:</w:t>
      </w:r>
    </w:p>
    <w:p w14:paraId="40BD2357" w14:textId="77777777" w:rsidR="002D578F" w:rsidRPr="002D578F" w:rsidRDefault="002D578F" w:rsidP="002D578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A.</w:t>
      </w:r>
      <w:r w:rsidRPr="002D578F">
        <w:rPr>
          <w:rFonts w:ascii="Calibri" w:eastAsia="DejaVu Sans" w:hAnsi="Calibri" w:cs="Calibri"/>
          <w:color w:val="000000"/>
          <w:sz w:val="24"/>
          <w:szCs w:val="24"/>
          <w:lang w:eastAsia="zh-CN" w:bidi="hi-IN"/>
        </w:rPr>
        <w:tab/>
        <w:t xml:space="preserve">Fire stations or other public buildings necessary to the protection of or servicing of a neighborhood. </w:t>
      </w:r>
    </w:p>
    <w:p w14:paraId="330188C3" w14:textId="77777777" w:rsidR="002D578F" w:rsidRPr="002D578F" w:rsidRDefault="002D578F" w:rsidP="002D578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B.</w:t>
      </w:r>
      <w:r w:rsidRPr="002D578F">
        <w:rPr>
          <w:rFonts w:ascii="Calibri" w:eastAsia="DejaVu Sans" w:hAnsi="Calibri" w:cs="Calibri"/>
          <w:color w:val="000000"/>
          <w:sz w:val="24"/>
          <w:szCs w:val="24"/>
          <w:lang w:eastAsia="zh-CN" w:bidi="hi-IN"/>
        </w:rPr>
        <w:tab/>
        <w:t xml:space="preserve">Restaurants. </w:t>
      </w:r>
    </w:p>
    <w:p w14:paraId="5CE8779B" w14:textId="77777777" w:rsidR="002D578F" w:rsidRPr="002D578F" w:rsidRDefault="002D578F" w:rsidP="002D578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C.</w:t>
      </w:r>
      <w:r w:rsidRPr="002D578F">
        <w:rPr>
          <w:rFonts w:ascii="Calibri" w:eastAsia="DejaVu Sans" w:hAnsi="Calibri" w:cs="Calibri"/>
          <w:color w:val="000000"/>
          <w:sz w:val="24"/>
          <w:szCs w:val="24"/>
          <w:lang w:eastAsia="zh-CN" w:bidi="hi-IN"/>
        </w:rPr>
        <w:tab/>
        <w:t xml:space="preserve">Public or nonprofit owned boat launching site, swimming beach, picnic area. </w:t>
      </w:r>
    </w:p>
    <w:p w14:paraId="5D415C2F" w14:textId="77777777" w:rsidR="002D578F" w:rsidRPr="002D578F" w:rsidRDefault="002D578F" w:rsidP="002D578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lastRenderedPageBreak/>
        <w:t>D.</w:t>
      </w:r>
      <w:r w:rsidRPr="002D578F">
        <w:rPr>
          <w:rFonts w:ascii="Calibri" w:eastAsia="DejaVu Sans" w:hAnsi="Calibri" w:cs="Calibri"/>
          <w:color w:val="000000"/>
          <w:sz w:val="24"/>
          <w:szCs w:val="24"/>
          <w:lang w:eastAsia="zh-CN" w:bidi="hi-IN"/>
        </w:rPr>
        <w:tab/>
        <w:t xml:space="preserve">Public or nonprofit owned park or playground, including accessory buildings and improvements. </w:t>
      </w:r>
    </w:p>
    <w:p w14:paraId="2F7A5FFA" w14:textId="77777777" w:rsidR="002D578F" w:rsidRPr="002D578F" w:rsidRDefault="002D578F" w:rsidP="002D578F">
      <w:pPr>
        <w:keepNext/>
        <w:widowControl w:val="0"/>
        <w:tabs>
          <w:tab w:val="num" w:pos="0"/>
        </w:tabs>
        <w:suppressAutoHyphens/>
        <w:spacing w:after="0" w:line="240" w:lineRule="auto"/>
        <w:outlineLvl w:val="3"/>
        <w:rPr>
          <w:rFonts w:ascii="Calibri" w:eastAsia="DejaVu Sans" w:hAnsi="Calibri" w:cs="Calibri"/>
          <w:b/>
          <w:bCs/>
          <w:color w:val="000000"/>
          <w:sz w:val="24"/>
          <w:szCs w:val="24"/>
          <w:lang w:eastAsia="zh-CN" w:bidi="hi-IN"/>
        </w:rPr>
      </w:pPr>
      <w:r w:rsidRPr="002D578F">
        <w:rPr>
          <w:rFonts w:ascii="Calibri" w:eastAsia="DejaVu Sans" w:hAnsi="Calibri" w:cs="Calibri"/>
          <w:b/>
          <w:bCs/>
          <w:color w:val="000000"/>
          <w:sz w:val="24"/>
          <w:szCs w:val="24"/>
          <w:lang w:eastAsia="zh-CN" w:bidi="hi-IN"/>
        </w:rPr>
        <w:t>§ 212-</w:t>
      </w:r>
      <w:proofErr w:type="gramStart"/>
      <w:r w:rsidRPr="002D578F">
        <w:rPr>
          <w:rFonts w:ascii="Calibri" w:eastAsia="DejaVu Sans" w:hAnsi="Calibri" w:cs="Calibri"/>
          <w:b/>
          <w:bCs/>
          <w:color w:val="000000"/>
          <w:sz w:val="24"/>
          <w:szCs w:val="24"/>
          <w:lang w:eastAsia="zh-CN" w:bidi="hi-IN"/>
        </w:rPr>
        <w:t>47  Lot</w:t>
      </w:r>
      <w:proofErr w:type="gramEnd"/>
      <w:r w:rsidRPr="002D578F">
        <w:rPr>
          <w:rFonts w:ascii="Calibri" w:eastAsia="DejaVu Sans" w:hAnsi="Calibri" w:cs="Calibri"/>
          <w:b/>
          <w:bCs/>
          <w:color w:val="000000"/>
          <w:sz w:val="24"/>
          <w:szCs w:val="24"/>
          <w:lang w:eastAsia="zh-CN" w:bidi="hi-IN"/>
        </w:rPr>
        <w:t xml:space="preserve"> area and yard requirements. </w:t>
      </w:r>
    </w:p>
    <w:p w14:paraId="04C0B8B0" w14:textId="77777777" w:rsidR="002D578F" w:rsidRPr="002D578F" w:rsidRDefault="002D578F" w:rsidP="002D578F">
      <w:pPr>
        <w:widowControl w:val="0"/>
        <w:numPr>
          <w:ilvl w:val="0"/>
          <w:numId w:val="3"/>
        </w:numPr>
        <w:suppressAutoHyphens/>
        <w:spacing w:before="40" w:after="240"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There shall be no more than one principal building on any lot in the LS-Lakeshore Zone.</w:t>
      </w:r>
    </w:p>
    <w:p w14:paraId="7079FA9F" w14:textId="77777777" w:rsidR="002D578F" w:rsidRPr="002D578F" w:rsidRDefault="002D578F" w:rsidP="002D578F">
      <w:pPr>
        <w:widowControl w:val="0"/>
        <w:numPr>
          <w:ilvl w:val="0"/>
          <w:numId w:val="3"/>
        </w:numPr>
        <w:suppressAutoHyphens/>
        <w:spacing w:before="40" w:after="240"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 xml:space="preserve">Minimum lot area shall be two acres for lake front lots and five acres for non-lake front lots. </w:t>
      </w:r>
    </w:p>
    <w:p w14:paraId="129098EE" w14:textId="77777777" w:rsidR="002D578F" w:rsidRPr="002D578F" w:rsidRDefault="002D578F" w:rsidP="002D578F">
      <w:pPr>
        <w:widowControl w:val="0"/>
        <w:numPr>
          <w:ilvl w:val="0"/>
          <w:numId w:val="3"/>
        </w:numPr>
        <w:suppressAutoHyphens/>
        <w:spacing w:before="40" w:after="240"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 xml:space="preserve">Minimum lot width at the mean high-water elevation (MHWE) shall be 250 feet and minimum lot width at the road frontage shall be 250 feet for all non-flag lots. </w:t>
      </w:r>
    </w:p>
    <w:p w14:paraId="50479CFB" w14:textId="77777777" w:rsidR="002D578F" w:rsidRPr="002D578F" w:rsidRDefault="002D578F" w:rsidP="002D578F">
      <w:pPr>
        <w:widowControl w:val="0"/>
        <w:numPr>
          <w:ilvl w:val="0"/>
          <w:numId w:val="3"/>
        </w:numPr>
        <w:suppressAutoHyphens/>
        <w:spacing w:before="40" w:after="240"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 xml:space="preserve">Minimum lot depth shall be 250 feet for lake front lots and 450 feet for non-lake front lots. </w:t>
      </w:r>
    </w:p>
    <w:p w14:paraId="665E1DB3" w14:textId="77777777" w:rsidR="002D578F" w:rsidRPr="002D578F" w:rsidRDefault="002D578F" w:rsidP="002D578F">
      <w:pPr>
        <w:widowControl w:val="0"/>
        <w:numPr>
          <w:ilvl w:val="0"/>
          <w:numId w:val="3"/>
        </w:numPr>
        <w:suppressAutoHyphens/>
        <w:spacing w:before="40" w:after="240"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 xml:space="preserve">Minimum setback, front and rear, shall be 50 feet from the highway right-of-way, and 50 feet where the lot abuts the lake; the MHWE shall be used for setback measurement. Docks, boat hoists, and boat ramps are permitted within the setback area. </w:t>
      </w:r>
    </w:p>
    <w:p w14:paraId="43A65809" w14:textId="77777777" w:rsidR="002D578F" w:rsidRPr="002D578F" w:rsidRDefault="002D578F" w:rsidP="002D578F">
      <w:pPr>
        <w:widowControl w:val="0"/>
        <w:numPr>
          <w:ilvl w:val="0"/>
          <w:numId w:val="3"/>
        </w:numPr>
        <w:suppressAutoHyphens/>
        <w:spacing w:before="40" w:after="240"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 xml:space="preserve">Minimum side yard setbacks shall be 15 feet, except for a corner lot fronting on two public streets, where the minimum yard setback for the side yard to the street or road shall be 25 feet. </w:t>
      </w:r>
    </w:p>
    <w:p w14:paraId="5F8C1C59" w14:textId="77777777" w:rsidR="002D578F" w:rsidRPr="002D578F" w:rsidRDefault="002D578F" w:rsidP="002D578F">
      <w:pPr>
        <w:widowControl w:val="0"/>
        <w:numPr>
          <w:ilvl w:val="0"/>
          <w:numId w:val="3"/>
        </w:numPr>
        <w:suppressAutoHyphens/>
        <w:spacing w:before="40" w:after="240"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 xml:space="preserve">Maximum building height for the principal dwelling shall be 32 feet above average grade measured at the building perimeter. </w:t>
      </w:r>
    </w:p>
    <w:p w14:paraId="1D285C53" w14:textId="77777777" w:rsidR="002D578F" w:rsidRPr="002D578F" w:rsidRDefault="002D578F" w:rsidP="002D578F">
      <w:pPr>
        <w:widowControl w:val="0"/>
        <w:numPr>
          <w:ilvl w:val="0"/>
          <w:numId w:val="3"/>
        </w:numPr>
        <w:suppressAutoHyphens/>
        <w:spacing w:before="40" w:after="240"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Maximum lot coverage for all building footprints shall be 5% of the lot area. For lots with a single-family or a two-family residence, lot coverage calculations do not include driveways, walkways, or parking areas. The term “building footprint” is defined in Article IV, §212-22.</w:t>
      </w:r>
    </w:p>
    <w:p w14:paraId="306A9566" w14:textId="77777777" w:rsidR="002D578F" w:rsidRPr="002D578F" w:rsidRDefault="002D578F" w:rsidP="002D578F">
      <w:pPr>
        <w:widowControl w:val="0"/>
        <w:numPr>
          <w:ilvl w:val="0"/>
          <w:numId w:val="3"/>
        </w:numPr>
        <w:suppressAutoHyphens/>
        <w:spacing w:before="40" w:after="240"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 xml:space="preserve">Streams and wetlands are required to a have a protective setback as defined in § 212-124. </w:t>
      </w:r>
    </w:p>
    <w:p w14:paraId="03F23B35" w14:textId="77777777" w:rsidR="002D578F" w:rsidRPr="002D578F" w:rsidRDefault="002D578F" w:rsidP="002D578F">
      <w:pPr>
        <w:widowControl w:val="0"/>
        <w:numPr>
          <w:ilvl w:val="0"/>
          <w:numId w:val="3"/>
        </w:numPr>
        <w:suppressAutoHyphens/>
        <w:spacing w:before="40" w:after="240"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 xml:space="preserve">No parking areas shall be constructed within 50 feet of the MHWE. </w:t>
      </w:r>
    </w:p>
    <w:p w14:paraId="7ED608DD" w14:textId="77777777" w:rsidR="002D578F" w:rsidRPr="002D578F" w:rsidRDefault="002D578F" w:rsidP="002D578F">
      <w:pPr>
        <w:widowControl w:val="0"/>
        <w:numPr>
          <w:ilvl w:val="0"/>
          <w:numId w:val="3"/>
        </w:numPr>
        <w:suppressAutoHyphens/>
        <w:spacing w:before="40" w:after="240"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 xml:space="preserve">Flag lots shall meet minimum lake frontage (250 feet) and lot area (two acre) requirements. Lot area excludes the pole. The pole shall connect to the road, not the lake. Non-lakeshore flag lots shall meet minimum lot area (five acres) excluding the pole. See Article </w:t>
      </w:r>
      <w:r w:rsidRPr="002D578F">
        <w:rPr>
          <w:rFonts w:ascii="Calibri" w:eastAsia="DejaVu Sans" w:hAnsi="Calibri" w:cs="Calibri"/>
          <w:b/>
          <w:color w:val="000000"/>
          <w:sz w:val="24"/>
          <w:szCs w:val="24"/>
          <w:lang w:eastAsia="zh-CN" w:bidi="hi-IN"/>
        </w:rPr>
        <w:t>XX</w:t>
      </w:r>
      <w:r w:rsidRPr="002D578F">
        <w:rPr>
          <w:rFonts w:ascii="Calibri" w:eastAsia="DejaVu Sans" w:hAnsi="Calibri" w:cs="Calibri"/>
          <w:color w:val="000000"/>
          <w:sz w:val="24"/>
          <w:szCs w:val="24"/>
          <w:lang w:eastAsia="zh-CN" w:bidi="hi-IN"/>
        </w:rPr>
        <w:t>, Design Standards, § </w:t>
      </w:r>
      <w:r w:rsidRPr="002D578F">
        <w:rPr>
          <w:rFonts w:ascii="Calibri" w:eastAsia="DejaVu Sans" w:hAnsi="Calibri" w:cs="Calibri"/>
          <w:b/>
          <w:color w:val="000000"/>
          <w:sz w:val="24"/>
          <w:szCs w:val="24"/>
          <w:lang w:eastAsia="zh-CN" w:bidi="hi-IN"/>
        </w:rPr>
        <w:t>212-130</w:t>
      </w:r>
      <w:r w:rsidRPr="002D578F">
        <w:rPr>
          <w:rFonts w:ascii="Calibri" w:eastAsia="DejaVu Sans" w:hAnsi="Calibri" w:cs="Calibri"/>
          <w:color w:val="000000"/>
          <w:sz w:val="24"/>
          <w:szCs w:val="24"/>
          <w:lang w:eastAsia="zh-CN" w:bidi="hi-IN"/>
        </w:rPr>
        <w:t xml:space="preserve">. </w:t>
      </w:r>
    </w:p>
    <w:p w14:paraId="741EF15B" w14:textId="77777777" w:rsidR="002D578F" w:rsidRPr="002D578F" w:rsidRDefault="002D578F" w:rsidP="002D578F">
      <w:pPr>
        <w:widowControl w:val="0"/>
        <w:numPr>
          <w:ilvl w:val="0"/>
          <w:numId w:val="3"/>
        </w:numPr>
        <w:suppressAutoHyphens/>
        <w:spacing w:before="40" w:after="240"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 xml:space="preserve">The above notwithstanding, in the case of a lot with frontage on the lake, accessory uses such as pump houses, docks, boat ramps and boat hoists typically associated with water-oriented recreational pursuits are permitted within the front yard setback area fronting on the lake; provided, however, that they are located outside of the required side yard setback areas and conform to the regulations or permits of the United States </w:t>
      </w:r>
      <w:r w:rsidRPr="002D578F">
        <w:rPr>
          <w:rFonts w:ascii="Calibri" w:eastAsia="DejaVu Sans" w:hAnsi="Calibri" w:cs="Calibri"/>
          <w:color w:val="000000"/>
          <w:sz w:val="24"/>
          <w:szCs w:val="24"/>
          <w:lang w:eastAsia="zh-CN" w:bidi="hi-IN"/>
        </w:rPr>
        <w:lastRenderedPageBreak/>
        <w:t xml:space="preserve">or New York State. </w:t>
      </w:r>
    </w:p>
    <w:p w14:paraId="621E1FA0" w14:textId="77777777" w:rsidR="002D578F" w:rsidRPr="002D578F" w:rsidRDefault="002D578F" w:rsidP="002D578F">
      <w:pPr>
        <w:widowControl w:val="0"/>
        <w:numPr>
          <w:ilvl w:val="0"/>
          <w:numId w:val="3"/>
        </w:numPr>
        <w:suppressAutoHyphens/>
        <w:spacing w:before="40" w:after="240"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For the purposes of cluster development on a lake front lot, one dwelling unit will be allowed per 150 feet of lake frontage.</w:t>
      </w:r>
    </w:p>
    <w:p w14:paraId="38B028CC" w14:textId="77777777" w:rsidR="002D578F" w:rsidRPr="002D578F" w:rsidRDefault="002D578F" w:rsidP="002D578F">
      <w:pPr>
        <w:widowControl w:val="0"/>
        <w:numPr>
          <w:ilvl w:val="0"/>
          <w:numId w:val="3"/>
        </w:numPr>
        <w:suppressAutoHyphens/>
        <w:spacing w:before="40" w:after="240"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Maximum building footprint shall be 3,500 square feet, except for Accessory Dwelling Units which shall have a maximum floor area of 1,200 square feet pursuant to Article XX, §212-128.</w:t>
      </w:r>
    </w:p>
    <w:tbl>
      <w:tblPr>
        <w:tblW w:w="10200" w:type="dxa"/>
        <w:tblInd w:w="28" w:type="dxa"/>
        <w:tblLayout w:type="fixed"/>
        <w:tblCellMar>
          <w:top w:w="28" w:type="dxa"/>
          <w:left w:w="28" w:type="dxa"/>
          <w:bottom w:w="28" w:type="dxa"/>
          <w:right w:w="28" w:type="dxa"/>
        </w:tblCellMar>
        <w:tblLook w:val="04A0" w:firstRow="1" w:lastRow="0" w:firstColumn="1" w:lastColumn="0" w:noHBand="0" w:noVBand="1"/>
      </w:tblPr>
      <w:tblGrid>
        <w:gridCol w:w="288"/>
        <w:gridCol w:w="3351"/>
        <w:gridCol w:w="2758"/>
        <w:gridCol w:w="3803"/>
      </w:tblGrid>
      <w:tr w:rsidR="002D578F" w:rsidRPr="002D578F" w14:paraId="161636B0" w14:textId="77777777" w:rsidTr="002D578F">
        <w:trPr>
          <w:tblHeader/>
        </w:trPr>
        <w:tc>
          <w:tcPr>
            <w:tcW w:w="288" w:type="dxa"/>
            <w:vAlign w:val="bottom"/>
          </w:tcPr>
          <w:p w14:paraId="5919F49F" w14:textId="77777777" w:rsidR="002D578F" w:rsidRPr="002D578F" w:rsidRDefault="002D578F" w:rsidP="002D578F">
            <w:pPr>
              <w:widowControl w:val="0"/>
              <w:suppressLineNumbers/>
              <w:suppressAutoHyphens/>
              <w:spacing w:after="283" w:line="240" w:lineRule="auto"/>
              <w:jc w:val="center"/>
              <w:rPr>
                <w:rFonts w:ascii="Calibri" w:eastAsia="DejaVu Sans" w:hAnsi="Calibri" w:cs="Calibri"/>
                <w:b/>
                <w:bCs/>
                <w:color w:val="000000"/>
                <w:sz w:val="4"/>
                <w:szCs w:val="4"/>
                <w:lang w:eastAsia="zh-CN" w:bidi="hi-IN"/>
              </w:rPr>
            </w:pPr>
          </w:p>
        </w:tc>
        <w:tc>
          <w:tcPr>
            <w:tcW w:w="9916" w:type="dxa"/>
            <w:gridSpan w:val="3"/>
            <w:vAlign w:val="bottom"/>
            <w:hideMark/>
          </w:tcPr>
          <w:p w14:paraId="53CA61C9" w14:textId="77777777" w:rsidR="002D578F" w:rsidRPr="002D578F" w:rsidRDefault="002D578F" w:rsidP="002D578F">
            <w:pPr>
              <w:widowControl w:val="0"/>
              <w:suppressLineNumbers/>
              <w:suppressAutoHyphens/>
              <w:spacing w:after="283" w:line="240" w:lineRule="auto"/>
              <w:jc w:val="center"/>
              <w:rPr>
                <w:rFonts w:ascii="Calibri" w:eastAsia="DejaVu Sans" w:hAnsi="Calibri" w:cs="Calibri"/>
                <w:b/>
                <w:bCs/>
                <w:color w:val="000000"/>
                <w:sz w:val="24"/>
                <w:szCs w:val="24"/>
                <w:lang w:eastAsia="zh-CN" w:bidi="hi-IN"/>
              </w:rPr>
            </w:pPr>
            <w:r w:rsidRPr="002D578F">
              <w:rPr>
                <w:rFonts w:ascii="Calibri" w:eastAsia="DejaVu Sans" w:hAnsi="Calibri" w:cs="Calibri"/>
                <w:b/>
                <w:bCs/>
                <w:color w:val="000000"/>
                <w:sz w:val="24"/>
                <w:szCs w:val="24"/>
                <w:lang w:eastAsia="zh-CN" w:bidi="hi-IN"/>
              </w:rPr>
              <w:t>Lot Area and Yard Requirements Summary</w:t>
            </w:r>
          </w:p>
        </w:tc>
      </w:tr>
      <w:tr w:rsidR="002D578F" w:rsidRPr="002D578F" w14:paraId="336641CC" w14:textId="77777777" w:rsidTr="002D578F">
        <w:trPr>
          <w:tblHeader/>
        </w:trPr>
        <w:tc>
          <w:tcPr>
            <w:tcW w:w="288" w:type="dxa"/>
            <w:vAlign w:val="bottom"/>
          </w:tcPr>
          <w:p w14:paraId="6D3CA92B" w14:textId="77777777" w:rsidR="002D578F" w:rsidRPr="002D578F" w:rsidRDefault="002D578F" w:rsidP="002D578F">
            <w:pPr>
              <w:widowControl w:val="0"/>
              <w:suppressLineNumbers/>
              <w:suppressAutoHyphens/>
              <w:spacing w:after="283" w:line="240" w:lineRule="auto"/>
              <w:jc w:val="center"/>
              <w:rPr>
                <w:rFonts w:ascii="Calibri" w:eastAsia="DejaVu Sans" w:hAnsi="Calibri" w:cs="Calibri"/>
                <w:b/>
                <w:bCs/>
                <w:color w:val="000000"/>
                <w:sz w:val="4"/>
                <w:szCs w:val="4"/>
                <w:lang w:eastAsia="zh-CN" w:bidi="hi-IN"/>
              </w:rPr>
            </w:pPr>
          </w:p>
        </w:tc>
        <w:tc>
          <w:tcPr>
            <w:tcW w:w="3352" w:type="dxa"/>
            <w:vAlign w:val="bottom"/>
            <w:hideMark/>
          </w:tcPr>
          <w:p w14:paraId="4B32CF68" w14:textId="77777777" w:rsidR="002D578F" w:rsidRPr="002D578F" w:rsidRDefault="002D578F" w:rsidP="002D578F">
            <w:pPr>
              <w:widowControl w:val="0"/>
              <w:suppressLineNumbers/>
              <w:suppressAutoHyphens/>
              <w:spacing w:after="283" w:line="240" w:lineRule="auto"/>
              <w:jc w:val="center"/>
              <w:rPr>
                <w:rFonts w:ascii="Calibri" w:eastAsia="DejaVu Sans" w:hAnsi="Calibri" w:cs="Calibri"/>
                <w:b/>
                <w:bCs/>
                <w:color w:val="000000"/>
                <w:sz w:val="24"/>
                <w:szCs w:val="24"/>
                <w:lang w:eastAsia="zh-CN" w:bidi="hi-IN"/>
              </w:rPr>
            </w:pPr>
            <w:r w:rsidRPr="002D578F">
              <w:rPr>
                <w:rFonts w:ascii="Calibri" w:eastAsia="DejaVu Sans" w:hAnsi="Calibri" w:cs="Calibri"/>
                <w:b/>
                <w:bCs/>
                <w:color w:val="000000"/>
                <w:sz w:val="24"/>
                <w:szCs w:val="24"/>
                <w:lang w:eastAsia="zh-CN" w:bidi="hi-IN"/>
              </w:rPr>
              <w:t>Requirement</w:t>
            </w:r>
          </w:p>
        </w:tc>
        <w:tc>
          <w:tcPr>
            <w:tcW w:w="2759" w:type="dxa"/>
            <w:vAlign w:val="bottom"/>
            <w:hideMark/>
          </w:tcPr>
          <w:p w14:paraId="774B9B20" w14:textId="77777777" w:rsidR="002D578F" w:rsidRPr="002D578F" w:rsidRDefault="002D578F" w:rsidP="002D578F">
            <w:pPr>
              <w:widowControl w:val="0"/>
              <w:suppressLineNumbers/>
              <w:suppressAutoHyphens/>
              <w:spacing w:after="283" w:line="240" w:lineRule="auto"/>
              <w:jc w:val="center"/>
              <w:rPr>
                <w:rFonts w:ascii="Calibri" w:eastAsia="DejaVu Sans" w:hAnsi="Calibri" w:cs="Calibri"/>
                <w:b/>
                <w:bCs/>
                <w:color w:val="000000"/>
                <w:sz w:val="24"/>
                <w:szCs w:val="24"/>
                <w:lang w:eastAsia="zh-CN" w:bidi="hi-IN"/>
              </w:rPr>
            </w:pPr>
            <w:r w:rsidRPr="002D578F">
              <w:rPr>
                <w:rFonts w:ascii="Calibri" w:eastAsia="DejaVu Sans" w:hAnsi="Calibri" w:cs="Calibri"/>
                <w:b/>
                <w:bCs/>
                <w:color w:val="000000"/>
                <w:sz w:val="24"/>
                <w:szCs w:val="24"/>
                <w:lang w:eastAsia="zh-CN" w:bidi="hi-IN"/>
              </w:rPr>
              <w:t>Lake Front</w:t>
            </w:r>
          </w:p>
        </w:tc>
        <w:tc>
          <w:tcPr>
            <w:tcW w:w="3805" w:type="dxa"/>
            <w:vAlign w:val="bottom"/>
            <w:hideMark/>
          </w:tcPr>
          <w:p w14:paraId="2A8B0C5E" w14:textId="77777777" w:rsidR="002D578F" w:rsidRPr="002D578F" w:rsidRDefault="002D578F" w:rsidP="002D578F">
            <w:pPr>
              <w:widowControl w:val="0"/>
              <w:suppressLineNumbers/>
              <w:suppressAutoHyphens/>
              <w:spacing w:after="283" w:line="240" w:lineRule="auto"/>
              <w:jc w:val="center"/>
              <w:rPr>
                <w:rFonts w:ascii="Calibri" w:eastAsia="DejaVu Sans" w:hAnsi="Calibri" w:cs="Calibri"/>
                <w:b/>
                <w:bCs/>
                <w:color w:val="000000"/>
                <w:sz w:val="24"/>
                <w:szCs w:val="24"/>
                <w:lang w:eastAsia="zh-CN" w:bidi="hi-IN"/>
              </w:rPr>
            </w:pPr>
            <w:r w:rsidRPr="002D578F">
              <w:rPr>
                <w:rFonts w:ascii="Calibri" w:eastAsia="DejaVu Sans" w:hAnsi="Calibri" w:cs="Calibri"/>
                <w:b/>
                <w:bCs/>
                <w:color w:val="000000"/>
                <w:sz w:val="24"/>
                <w:szCs w:val="24"/>
                <w:lang w:eastAsia="zh-CN" w:bidi="hi-IN"/>
              </w:rPr>
              <w:t>Non-Lake Front</w:t>
            </w:r>
          </w:p>
        </w:tc>
      </w:tr>
      <w:tr w:rsidR="002D578F" w:rsidRPr="002D578F" w14:paraId="6DC6F8D7" w14:textId="77777777" w:rsidTr="002D578F">
        <w:tc>
          <w:tcPr>
            <w:tcW w:w="288" w:type="dxa"/>
          </w:tcPr>
          <w:p w14:paraId="74F70C2B" w14:textId="77777777" w:rsidR="002D578F" w:rsidRPr="002D578F" w:rsidRDefault="002D578F" w:rsidP="002D578F">
            <w:pPr>
              <w:widowControl w:val="0"/>
              <w:suppressAutoHyphens/>
              <w:spacing w:after="283" w:line="240" w:lineRule="auto"/>
              <w:rPr>
                <w:rFonts w:ascii="Calibri" w:eastAsia="DejaVu Sans" w:hAnsi="Calibri" w:cs="Calibri"/>
                <w:color w:val="000000"/>
                <w:sz w:val="4"/>
                <w:szCs w:val="4"/>
                <w:lang w:eastAsia="zh-CN" w:bidi="hi-IN"/>
              </w:rPr>
            </w:pPr>
          </w:p>
        </w:tc>
        <w:tc>
          <w:tcPr>
            <w:tcW w:w="3352" w:type="dxa"/>
            <w:hideMark/>
          </w:tcPr>
          <w:p w14:paraId="449ABE63" w14:textId="77777777" w:rsidR="002D578F" w:rsidRPr="002D578F" w:rsidRDefault="002D578F" w:rsidP="002D578F">
            <w:pPr>
              <w:widowControl w:val="0"/>
              <w:suppressAutoHyphens/>
              <w:spacing w:after="283"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Lot coverage, maximum (percent)</w:t>
            </w:r>
          </w:p>
        </w:tc>
        <w:tc>
          <w:tcPr>
            <w:tcW w:w="2759" w:type="dxa"/>
            <w:hideMark/>
          </w:tcPr>
          <w:p w14:paraId="7F86C409" w14:textId="77777777" w:rsidR="002D578F" w:rsidRPr="002D578F" w:rsidRDefault="002D578F" w:rsidP="002D578F">
            <w:pPr>
              <w:widowControl w:val="0"/>
              <w:suppressAutoHyphens/>
              <w:spacing w:after="283" w:line="240" w:lineRule="auto"/>
              <w:jc w:val="center"/>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5</w:t>
            </w:r>
          </w:p>
        </w:tc>
        <w:tc>
          <w:tcPr>
            <w:tcW w:w="3805" w:type="dxa"/>
            <w:hideMark/>
          </w:tcPr>
          <w:p w14:paraId="701B98EF" w14:textId="77777777" w:rsidR="002D578F" w:rsidRPr="002D578F" w:rsidRDefault="002D578F" w:rsidP="002D578F">
            <w:pPr>
              <w:widowControl w:val="0"/>
              <w:suppressAutoHyphens/>
              <w:spacing w:after="283" w:line="240" w:lineRule="auto"/>
              <w:jc w:val="center"/>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5</w:t>
            </w:r>
          </w:p>
        </w:tc>
      </w:tr>
      <w:tr w:rsidR="002D578F" w:rsidRPr="002D578F" w14:paraId="06A72845" w14:textId="77777777" w:rsidTr="002D578F">
        <w:tc>
          <w:tcPr>
            <w:tcW w:w="288" w:type="dxa"/>
          </w:tcPr>
          <w:p w14:paraId="05453F3A" w14:textId="77777777" w:rsidR="002D578F" w:rsidRPr="002D578F" w:rsidRDefault="002D578F" w:rsidP="002D578F">
            <w:pPr>
              <w:widowControl w:val="0"/>
              <w:suppressAutoHyphens/>
              <w:spacing w:after="283" w:line="240" w:lineRule="auto"/>
              <w:rPr>
                <w:rFonts w:ascii="Calibri" w:eastAsia="DejaVu Sans" w:hAnsi="Calibri" w:cs="Calibri"/>
                <w:color w:val="000000"/>
                <w:sz w:val="4"/>
                <w:szCs w:val="4"/>
                <w:lang w:eastAsia="zh-CN" w:bidi="hi-IN"/>
              </w:rPr>
            </w:pPr>
          </w:p>
        </w:tc>
        <w:tc>
          <w:tcPr>
            <w:tcW w:w="3352" w:type="dxa"/>
            <w:hideMark/>
          </w:tcPr>
          <w:p w14:paraId="4C9755EF" w14:textId="77777777" w:rsidR="002D578F" w:rsidRPr="002D578F" w:rsidRDefault="002D578F" w:rsidP="002D578F">
            <w:pPr>
              <w:widowControl w:val="0"/>
              <w:suppressAutoHyphens/>
              <w:spacing w:after="283"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Building height, maximum (feet)</w:t>
            </w:r>
          </w:p>
        </w:tc>
        <w:tc>
          <w:tcPr>
            <w:tcW w:w="2759" w:type="dxa"/>
            <w:hideMark/>
          </w:tcPr>
          <w:p w14:paraId="64C87EB3" w14:textId="77777777" w:rsidR="002D578F" w:rsidRPr="002D578F" w:rsidRDefault="002D578F" w:rsidP="002D578F">
            <w:pPr>
              <w:widowControl w:val="0"/>
              <w:suppressAutoHyphens/>
              <w:spacing w:after="283" w:line="240" w:lineRule="auto"/>
              <w:jc w:val="center"/>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32</w:t>
            </w:r>
          </w:p>
        </w:tc>
        <w:tc>
          <w:tcPr>
            <w:tcW w:w="3805" w:type="dxa"/>
            <w:hideMark/>
          </w:tcPr>
          <w:p w14:paraId="7AB180CD" w14:textId="77777777" w:rsidR="002D578F" w:rsidRPr="002D578F" w:rsidRDefault="002D578F" w:rsidP="002D578F">
            <w:pPr>
              <w:widowControl w:val="0"/>
              <w:suppressAutoHyphens/>
              <w:spacing w:after="283" w:line="240" w:lineRule="auto"/>
              <w:jc w:val="center"/>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32</w:t>
            </w:r>
          </w:p>
        </w:tc>
      </w:tr>
      <w:tr w:rsidR="002D578F" w:rsidRPr="002D578F" w14:paraId="56E53CA7" w14:textId="77777777" w:rsidTr="002D578F">
        <w:tc>
          <w:tcPr>
            <w:tcW w:w="288" w:type="dxa"/>
          </w:tcPr>
          <w:p w14:paraId="55C092D7" w14:textId="77777777" w:rsidR="002D578F" w:rsidRPr="002D578F" w:rsidRDefault="002D578F" w:rsidP="002D578F">
            <w:pPr>
              <w:widowControl w:val="0"/>
              <w:suppressAutoHyphens/>
              <w:spacing w:after="283" w:line="240" w:lineRule="auto"/>
              <w:rPr>
                <w:rFonts w:ascii="Calibri" w:eastAsia="DejaVu Sans" w:hAnsi="Calibri" w:cs="Calibri"/>
                <w:color w:val="000000"/>
                <w:sz w:val="4"/>
                <w:szCs w:val="4"/>
                <w:lang w:eastAsia="zh-CN" w:bidi="hi-IN"/>
              </w:rPr>
            </w:pPr>
          </w:p>
        </w:tc>
        <w:tc>
          <w:tcPr>
            <w:tcW w:w="3352" w:type="dxa"/>
            <w:hideMark/>
          </w:tcPr>
          <w:p w14:paraId="57CE2FA6" w14:textId="77777777" w:rsidR="002D578F" w:rsidRPr="002D578F" w:rsidRDefault="002D578F" w:rsidP="002D578F">
            <w:pPr>
              <w:widowControl w:val="0"/>
              <w:suppressAutoHyphens/>
              <w:spacing w:after="283"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Lot area, minimum (acres)</w:t>
            </w:r>
          </w:p>
        </w:tc>
        <w:tc>
          <w:tcPr>
            <w:tcW w:w="2759" w:type="dxa"/>
            <w:hideMark/>
          </w:tcPr>
          <w:p w14:paraId="1C06E293" w14:textId="77777777" w:rsidR="002D578F" w:rsidRPr="002D578F" w:rsidRDefault="002D578F" w:rsidP="002D578F">
            <w:pPr>
              <w:widowControl w:val="0"/>
              <w:suppressAutoHyphens/>
              <w:spacing w:after="283" w:line="240" w:lineRule="auto"/>
              <w:jc w:val="center"/>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2</w:t>
            </w:r>
          </w:p>
        </w:tc>
        <w:tc>
          <w:tcPr>
            <w:tcW w:w="3805" w:type="dxa"/>
            <w:hideMark/>
          </w:tcPr>
          <w:p w14:paraId="4F2EF120" w14:textId="77777777" w:rsidR="002D578F" w:rsidRPr="002D578F" w:rsidRDefault="002D578F" w:rsidP="002D578F">
            <w:pPr>
              <w:widowControl w:val="0"/>
              <w:suppressAutoHyphens/>
              <w:spacing w:after="283" w:line="240" w:lineRule="auto"/>
              <w:jc w:val="center"/>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5</w:t>
            </w:r>
          </w:p>
        </w:tc>
      </w:tr>
      <w:tr w:rsidR="002D578F" w:rsidRPr="002D578F" w14:paraId="5E3639E1" w14:textId="77777777" w:rsidTr="002D578F">
        <w:tc>
          <w:tcPr>
            <w:tcW w:w="288" w:type="dxa"/>
          </w:tcPr>
          <w:p w14:paraId="3354BF51" w14:textId="77777777" w:rsidR="002D578F" w:rsidRPr="002D578F" w:rsidRDefault="002D578F" w:rsidP="002D578F">
            <w:pPr>
              <w:widowControl w:val="0"/>
              <w:suppressAutoHyphens/>
              <w:spacing w:after="283" w:line="240" w:lineRule="auto"/>
              <w:rPr>
                <w:rFonts w:ascii="Calibri" w:eastAsia="DejaVu Sans" w:hAnsi="Calibri" w:cs="Calibri"/>
                <w:color w:val="000000"/>
                <w:sz w:val="4"/>
                <w:szCs w:val="4"/>
                <w:lang w:eastAsia="zh-CN" w:bidi="hi-IN"/>
              </w:rPr>
            </w:pPr>
          </w:p>
        </w:tc>
        <w:tc>
          <w:tcPr>
            <w:tcW w:w="3352" w:type="dxa"/>
            <w:hideMark/>
          </w:tcPr>
          <w:p w14:paraId="553C4870" w14:textId="77777777" w:rsidR="002D578F" w:rsidRPr="002D578F" w:rsidRDefault="002D578F" w:rsidP="002D578F">
            <w:pPr>
              <w:widowControl w:val="0"/>
              <w:suppressAutoHyphens/>
              <w:spacing w:after="283"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 xml:space="preserve">Maximum footprint of principal building </w:t>
            </w:r>
          </w:p>
          <w:p w14:paraId="04B3CB81" w14:textId="77777777" w:rsidR="002D578F" w:rsidRPr="002D578F" w:rsidRDefault="002D578F" w:rsidP="002D578F">
            <w:pPr>
              <w:widowControl w:val="0"/>
              <w:suppressAutoHyphens/>
              <w:spacing w:after="283"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Lakeshore frontage, minimum (feet)</w:t>
            </w:r>
          </w:p>
        </w:tc>
        <w:tc>
          <w:tcPr>
            <w:tcW w:w="2759" w:type="dxa"/>
            <w:hideMark/>
          </w:tcPr>
          <w:p w14:paraId="0092CD0A" w14:textId="77777777" w:rsidR="002D578F" w:rsidRPr="002D578F" w:rsidRDefault="002D578F" w:rsidP="002D578F">
            <w:pPr>
              <w:widowControl w:val="0"/>
              <w:suppressAutoHyphens/>
              <w:spacing w:after="283" w:line="240" w:lineRule="auto"/>
              <w:jc w:val="center"/>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3,500</w:t>
            </w:r>
          </w:p>
          <w:p w14:paraId="1AD09C73" w14:textId="77777777" w:rsidR="002D578F" w:rsidRPr="002D578F" w:rsidRDefault="002D578F" w:rsidP="002D578F">
            <w:pPr>
              <w:widowControl w:val="0"/>
              <w:suppressAutoHyphens/>
              <w:spacing w:after="283" w:line="240" w:lineRule="auto"/>
              <w:jc w:val="center"/>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250</w:t>
            </w:r>
          </w:p>
        </w:tc>
        <w:tc>
          <w:tcPr>
            <w:tcW w:w="3805" w:type="dxa"/>
            <w:hideMark/>
          </w:tcPr>
          <w:p w14:paraId="500EBAE0" w14:textId="77777777" w:rsidR="002D578F" w:rsidRPr="002D578F" w:rsidRDefault="002D578F" w:rsidP="002D578F">
            <w:pPr>
              <w:widowControl w:val="0"/>
              <w:suppressAutoHyphens/>
              <w:spacing w:after="283" w:line="240" w:lineRule="auto"/>
              <w:jc w:val="center"/>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3,500</w:t>
            </w:r>
          </w:p>
          <w:p w14:paraId="6023F336" w14:textId="77777777" w:rsidR="002D578F" w:rsidRPr="002D578F" w:rsidRDefault="002D578F" w:rsidP="002D578F">
            <w:pPr>
              <w:widowControl w:val="0"/>
              <w:suppressAutoHyphens/>
              <w:spacing w:after="283" w:line="240" w:lineRule="auto"/>
              <w:jc w:val="center"/>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Not applicable</w:t>
            </w:r>
          </w:p>
        </w:tc>
      </w:tr>
      <w:tr w:rsidR="002D578F" w:rsidRPr="002D578F" w14:paraId="5B23FC6A" w14:textId="77777777" w:rsidTr="002D578F">
        <w:tc>
          <w:tcPr>
            <w:tcW w:w="288" w:type="dxa"/>
          </w:tcPr>
          <w:p w14:paraId="61574FB8" w14:textId="77777777" w:rsidR="002D578F" w:rsidRPr="002D578F" w:rsidRDefault="002D578F" w:rsidP="002D578F">
            <w:pPr>
              <w:widowControl w:val="0"/>
              <w:suppressAutoHyphens/>
              <w:spacing w:after="283" w:line="240" w:lineRule="auto"/>
              <w:rPr>
                <w:rFonts w:ascii="Calibri" w:eastAsia="DejaVu Sans" w:hAnsi="Calibri" w:cs="Calibri"/>
                <w:color w:val="000000"/>
                <w:sz w:val="4"/>
                <w:szCs w:val="4"/>
                <w:lang w:eastAsia="zh-CN" w:bidi="hi-IN"/>
              </w:rPr>
            </w:pPr>
          </w:p>
        </w:tc>
        <w:tc>
          <w:tcPr>
            <w:tcW w:w="3352" w:type="dxa"/>
            <w:hideMark/>
          </w:tcPr>
          <w:p w14:paraId="6D9A1DA8" w14:textId="77777777" w:rsidR="002D578F" w:rsidRPr="002D578F" w:rsidRDefault="002D578F" w:rsidP="002D578F">
            <w:pPr>
              <w:widowControl w:val="0"/>
              <w:suppressAutoHyphens/>
              <w:spacing w:after="283"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Lot width at road frontage, minimum (feet)</w:t>
            </w:r>
          </w:p>
        </w:tc>
        <w:tc>
          <w:tcPr>
            <w:tcW w:w="2759" w:type="dxa"/>
            <w:hideMark/>
          </w:tcPr>
          <w:p w14:paraId="4C70B1BD" w14:textId="77777777" w:rsidR="002D578F" w:rsidRPr="002D578F" w:rsidRDefault="002D578F" w:rsidP="002D578F">
            <w:pPr>
              <w:widowControl w:val="0"/>
              <w:suppressAutoHyphens/>
              <w:spacing w:after="283" w:line="240" w:lineRule="auto"/>
              <w:jc w:val="center"/>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250</w:t>
            </w:r>
          </w:p>
        </w:tc>
        <w:tc>
          <w:tcPr>
            <w:tcW w:w="3805" w:type="dxa"/>
            <w:hideMark/>
          </w:tcPr>
          <w:p w14:paraId="1A5F754E" w14:textId="77777777" w:rsidR="002D578F" w:rsidRPr="002D578F" w:rsidRDefault="002D578F" w:rsidP="002D578F">
            <w:pPr>
              <w:widowControl w:val="0"/>
              <w:suppressAutoHyphens/>
              <w:spacing w:after="283" w:line="240" w:lineRule="auto"/>
              <w:jc w:val="center"/>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250</w:t>
            </w:r>
          </w:p>
        </w:tc>
      </w:tr>
      <w:tr w:rsidR="002D578F" w:rsidRPr="002D578F" w14:paraId="04D3DD1A" w14:textId="77777777" w:rsidTr="002D578F">
        <w:tc>
          <w:tcPr>
            <w:tcW w:w="288" w:type="dxa"/>
          </w:tcPr>
          <w:p w14:paraId="0E974880" w14:textId="77777777" w:rsidR="002D578F" w:rsidRPr="002D578F" w:rsidRDefault="002D578F" w:rsidP="002D578F">
            <w:pPr>
              <w:widowControl w:val="0"/>
              <w:suppressAutoHyphens/>
              <w:spacing w:after="283" w:line="240" w:lineRule="auto"/>
              <w:rPr>
                <w:rFonts w:ascii="Calibri" w:eastAsia="DejaVu Sans" w:hAnsi="Calibri" w:cs="Calibri"/>
                <w:color w:val="000000"/>
                <w:sz w:val="4"/>
                <w:szCs w:val="4"/>
                <w:lang w:eastAsia="zh-CN" w:bidi="hi-IN"/>
              </w:rPr>
            </w:pPr>
          </w:p>
        </w:tc>
        <w:tc>
          <w:tcPr>
            <w:tcW w:w="3352" w:type="dxa"/>
            <w:hideMark/>
          </w:tcPr>
          <w:p w14:paraId="5CC50FBE" w14:textId="77777777" w:rsidR="002D578F" w:rsidRPr="002D578F" w:rsidRDefault="002D578F" w:rsidP="002D578F">
            <w:pPr>
              <w:widowControl w:val="0"/>
              <w:suppressAutoHyphens/>
              <w:spacing w:after="283"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Lot depth, minimum (feet)</w:t>
            </w:r>
          </w:p>
        </w:tc>
        <w:tc>
          <w:tcPr>
            <w:tcW w:w="2759" w:type="dxa"/>
            <w:hideMark/>
          </w:tcPr>
          <w:p w14:paraId="0EF9E38A" w14:textId="77777777" w:rsidR="002D578F" w:rsidRPr="002D578F" w:rsidRDefault="002D578F" w:rsidP="002D578F">
            <w:pPr>
              <w:widowControl w:val="0"/>
              <w:suppressAutoHyphens/>
              <w:spacing w:after="283" w:line="240" w:lineRule="auto"/>
              <w:jc w:val="center"/>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250</w:t>
            </w:r>
          </w:p>
        </w:tc>
        <w:tc>
          <w:tcPr>
            <w:tcW w:w="3805" w:type="dxa"/>
            <w:hideMark/>
          </w:tcPr>
          <w:p w14:paraId="239ACDBF" w14:textId="77777777" w:rsidR="002D578F" w:rsidRPr="002D578F" w:rsidRDefault="002D578F" w:rsidP="002D578F">
            <w:pPr>
              <w:widowControl w:val="0"/>
              <w:suppressAutoHyphens/>
              <w:spacing w:after="283" w:line="240" w:lineRule="auto"/>
              <w:jc w:val="center"/>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450</w:t>
            </w:r>
          </w:p>
        </w:tc>
      </w:tr>
      <w:tr w:rsidR="002D578F" w:rsidRPr="002D578F" w14:paraId="1841D8D4" w14:textId="77777777" w:rsidTr="002D578F">
        <w:tc>
          <w:tcPr>
            <w:tcW w:w="288" w:type="dxa"/>
          </w:tcPr>
          <w:p w14:paraId="4ED5D136" w14:textId="77777777" w:rsidR="002D578F" w:rsidRPr="002D578F" w:rsidRDefault="002D578F" w:rsidP="002D578F">
            <w:pPr>
              <w:widowControl w:val="0"/>
              <w:suppressAutoHyphens/>
              <w:spacing w:after="283" w:line="240" w:lineRule="auto"/>
              <w:rPr>
                <w:rFonts w:ascii="Calibri" w:eastAsia="DejaVu Sans" w:hAnsi="Calibri" w:cs="Calibri"/>
                <w:color w:val="000000"/>
                <w:sz w:val="4"/>
                <w:szCs w:val="4"/>
                <w:lang w:eastAsia="zh-CN" w:bidi="hi-IN"/>
              </w:rPr>
            </w:pPr>
          </w:p>
        </w:tc>
        <w:tc>
          <w:tcPr>
            <w:tcW w:w="3352" w:type="dxa"/>
            <w:hideMark/>
          </w:tcPr>
          <w:p w14:paraId="7BC7E93E" w14:textId="77777777" w:rsidR="002D578F" w:rsidRPr="002D578F" w:rsidRDefault="002D578F" w:rsidP="002D578F">
            <w:pPr>
              <w:widowControl w:val="0"/>
              <w:suppressAutoHyphens/>
              <w:spacing w:after="283"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Setback from lakeshore, minimum, measured from MHWE (feet)</w:t>
            </w:r>
          </w:p>
        </w:tc>
        <w:tc>
          <w:tcPr>
            <w:tcW w:w="2759" w:type="dxa"/>
            <w:hideMark/>
          </w:tcPr>
          <w:p w14:paraId="3F4BED8E" w14:textId="77777777" w:rsidR="002D578F" w:rsidRPr="002D578F" w:rsidRDefault="002D578F" w:rsidP="002D578F">
            <w:pPr>
              <w:widowControl w:val="0"/>
              <w:suppressAutoHyphens/>
              <w:spacing w:after="283" w:line="240" w:lineRule="auto"/>
              <w:jc w:val="center"/>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50</w:t>
            </w:r>
          </w:p>
        </w:tc>
        <w:tc>
          <w:tcPr>
            <w:tcW w:w="3805" w:type="dxa"/>
            <w:hideMark/>
          </w:tcPr>
          <w:p w14:paraId="5EE52824" w14:textId="77777777" w:rsidR="002D578F" w:rsidRPr="002D578F" w:rsidRDefault="002D578F" w:rsidP="002D578F">
            <w:pPr>
              <w:widowControl w:val="0"/>
              <w:suppressAutoHyphens/>
              <w:spacing w:after="283" w:line="240" w:lineRule="auto"/>
              <w:jc w:val="center"/>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Not applicable</w:t>
            </w:r>
          </w:p>
        </w:tc>
      </w:tr>
      <w:tr w:rsidR="002D578F" w:rsidRPr="002D578F" w14:paraId="16882735" w14:textId="77777777" w:rsidTr="002D578F">
        <w:tc>
          <w:tcPr>
            <w:tcW w:w="288" w:type="dxa"/>
          </w:tcPr>
          <w:p w14:paraId="3127F823" w14:textId="77777777" w:rsidR="002D578F" w:rsidRPr="002D578F" w:rsidRDefault="002D578F" w:rsidP="002D578F">
            <w:pPr>
              <w:widowControl w:val="0"/>
              <w:suppressAutoHyphens/>
              <w:spacing w:after="283" w:line="240" w:lineRule="auto"/>
              <w:rPr>
                <w:rFonts w:ascii="Calibri" w:eastAsia="DejaVu Sans" w:hAnsi="Calibri" w:cs="Calibri"/>
                <w:color w:val="000000"/>
                <w:sz w:val="4"/>
                <w:szCs w:val="4"/>
                <w:lang w:eastAsia="zh-CN" w:bidi="hi-IN"/>
              </w:rPr>
            </w:pPr>
          </w:p>
        </w:tc>
        <w:tc>
          <w:tcPr>
            <w:tcW w:w="3352" w:type="dxa"/>
            <w:hideMark/>
          </w:tcPr>
          <w:p w14:paraId="65671641" w14:textId="77777777" w:rsidR="002D578F" w:rsidRPr="002D578F" w:rsidRDefault="002D578F" w:rsidP="002D578F">
            <w:pPr>
              <w:widowControl w:val="0"/>
              <w:suppressAutoHyphens/>
              <w:spacing w:after="283"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Setback from road or rear property line (feet)</w:t>
            </w:r>
          </w:p>
        </w:tc>
        <w:tc>
          <w:tcPr>
            <w:tcW w:w="2759" w:type="dxa"/>
            <w:hideMark/>
          </w:tcPr>
          <w:p w14:paraId="3ECD96A7" w14:textId="77777777" w:rsidR="002D578F" w:rsidRPr="002D578F" w:rsidRDefault="002D578F" w:rsidP="002D578F">
            <w:pPr>
              <w:widowControl w:val="0"/>
              <w:suppressAutoHyphens/>
              <w:spacing w:after="283" w:line="240" w:lineRule="auto"/>
              <w:jc w:val="center"/>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50</w:t>
            </w:r>
          </w:p>
        </w:tc>
        <w:tc>
          <w:tcPr>
            <w:tcW w:w="3805" w:type="dxa"/>
            <w:hideMark/>
          </w:tcPr>
          <w:p w14:paraId="701952BE" w14:textId="77777777" w:rsidR="002D578F" w:rsidRPr="002D578F" w:rsidRDefault="002D578F" w:rsidP="002D578F">
            <w:pPr>
              <w:widowControl w:val="0"/>
              <w:suppressAutoHyphens/>
              <w:spacing w:after="283" w:line="240" w:lineRule="auto"/>
              <w:jc w:val="center"/>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50</w:t>
            </w:r>
          </w:p>
        </w:tc>
      </w:tr>
      <w:tr w:rsidR="002D578F" w:rsidRPr="002D578F" w14:paraId="79AFC960" w14:textId="77777777" w:rsidTr="002D578F">
        <w:tc>
          <w:tcPr>
            <w:tcW w:w="288" w:type="dxa"/>
          </w:tcPr>
          <w:p w14:paraId="0054CA30" w14:textId="77777777" w:rsidR="002D578F" w:rsidRPr="002D578F" w:rsidRDefault="002D578F" w:rsidP="002D578F">
            <w:pPr>
              <w:widowControl w:val="0"/>
              <w:suppressAutoHyphens/>
              <w:spacing w:after="283" w:line="240" w:lineRule="auto"/>
              <w:rPr>
                <w:rFonts w:ascii="Calibri" w:eastAsia="DejaVu Sans" w:hAnsi="Calibri" w:cs="Calibri"/>
                <w:color w:val="000000"/>
                <w:sz w:val="4"/>
                <w:szCs w:val="4"/>
                <w:lang w:eastAsia="zh-CN" w:bidi="hi-IN"/>
              </w:rPr>
            </w:pPr>
          </w:p>
        </w:tc>
        <w:tc>
          <w:tcPr>
            <w:tcW w:w="3352" w:type="dxa"/>
            <w:hideMark/>
          </w:tcPr>
          <w:p w14:paraId="4FDD542D" w14:textId="77777777" w:rsidR="002D578F" w:rsidRPr="002D578F" w:rsidRDefault="002D578F" w:rsidP="002D578F">
            <w:pPr>
              <w:widowControl w:val="0"/>
              <w:suppressAutoHyphens/>
              <w:spacing w:after="283"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Side yard setback, minimum (feet)</w:t>
            </w:r>
          </w:p>
        </w:tc>
        <w:tc>
          <w:tcPr>
            <w:tcW w:w="2759" w:type="dxa"/>
            <w:hideMark/>
          </w:tcPr>
          <w:p w14:paraId="78F319CA" w14:textId="77777777" w:rsidR="002D578F" w:rsidRPr="002D578F" w:rsidRDefault="002D578F" w:rsidP="002D578F">
            <w:pPr>
              <w:widowControl w:val="0"/>
              <w:suppressAutoHyphens/>
              <w:spacing w:after="283" w:line="240" w:lineRule="auto"/>
              <w:jc w:val="center"/>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15</w:t>
            </w:r>
          </w:p>
        </w:tc>
        <w:tc>
          <w:tcPr>
            <w:tcW w:w="3805" w:type="dxa"/>
            <w:hideMark/>
          </w:tcPr>
          <w:p w14:paraId="213141A3" w14:textId="77777777" w:rsidR="002D578F" w:rsidRPr="002D578F" w:rsidRDefault="002D578F" w:rsidP="002D578F">
            <w:pPr>
              <w:widowControl w:val="0"/>
              <w:suppressAutoHyphens/>
              <w:spacing w:after="283" w:line="240" w:lineRule="auto"/>
              <w:jc w:val="center"/>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15</w:t>
            </w:r>
          </w:p>
        </w:tc>
      </w:tr>
      <w:tr w:rsidR="002D578F" w:rsidRPr="002D578F" w14:paraId="1893F3AE" w14:textId="77777777" w:rsidTr="002D578F">
        <w:tc>
          <w:tcPr>
            <w:tcW w:w="288" w:type="dxa"/>
          </w:tcPr>
          <w:p w14:paraId="67CD6CCC" w14:textId="77777777" w:rsidR="002D578F" w:rsidRPr="002D578F" w:rsidRDefault="002D578F" w:rsidP="002D578F">
            <w:pPr>
              <w:widowControl w:val="0"/>
              <w:suppressAutoHyphens/>
              <w:spacing w:after="283" w:line="240" w:lineRule="auto"/>
              <w:rPr>
                <w:rFonts w:ascii="Calibri" w:eastAsia="DejaVu Sans" w:hAnsi="Calibri" w:cs="Calibri"/>
                <w:color w:val="000000"/>
                <w:sz w:val="4"/>
                <w:szCs w:val="4"/>
                <w:lang w:eastAsia="zh-CN" w:bidi="hi-IN"/>
              </w:rPr>
            </w:pPr>
          </w:p>
        </w:tc>
        <w:tc>
          <w:tcPr>
            <w:tcW w:w="3352" w:type="dxa"/>
            <w:hideMark/>
          </w:tcPr>
          <w:p w14:paraId="4ED3B0F0" w14:textId="77777777" w:rsidR="002D578F" w:rsidRPr="002D578F" w:rsidRDefault="002D578F" w:rsidP="002D578F">
            <w:pPr>
              <w:widowControl w:val="0"/>
              <w:suppressAutoHyphens/>
              <w:spacing w:after="283"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 xml:space="preserve">Structure or parking area or road setback from </w:t>
            </w:r>
            <w:r w:rsidRPr="002D578F">
              <w:rPr>
                <w:rFonts w:ascii="Calibri" w:eastAsia="DejaVu Sans" w:hAnsi="Calibri" w:cs="Calibri"/>
                <w:color w:val="000000"/>
                <w:sz w:val="24"/>
                <w:szCs w:val="24"/>
                <w:lang w:eastAsia="zh-CN" w:bidi="hi-IN"/>
              </w:rPr>
              <w:lastRenderedPageBreak/>
              <w:t>perennial/intermittent stream, minimum (</w:t>
            </w:r>
            <w:r w:rsidRPr="002D578F">
              <w:rPr>
                <w:rFonts w:ascii="Calibri" w:eastAsia="DejaVu Sans" w:hAnsi="Calibri" w:cs="Calibri"/>
                <w:b/>
                <w:color w:val="000000"/>
                <w:sz w:val="24"/>
                <w:szCs w:val="24"/>
                <w:lang w:eastAsia="zh-CN" w:bidi="hi-IN"/>
              </w:rPr>
              <w:t>not</w:t>
            </w:r>
            <w:r w:rsidRPr="002D578F">
              <w:rPr>
                <w:rFonts w:ascii="Calibri" w:eastAsia="DejaVu Sans" w:hAnsi="Calibri" w:cs="Calibri"/>
                <w:color w:val="000000"/>
                <w:sz w:val="24"/>
                <w:szCs w:val="24"/>
                <w:lang w:eastAsia="zh-CN" w:bidi="hi-IN"/>
              </w:rPr>
              <w:t xml:space="preserve"> in unique natural area or steep slope overlay (feet)</w:t>
            </w:r>
          </w:p>
        </w:tc>
        <w:tc>
          <w:tcPr>
            <w:tcW w:w="2759" w:type="dxa"/>
            <w:hideMark/>
          </w:tcPr>
          <w:p w14:paraId="2A37D76F" w14:textId="77777777" w:rsidR="002D578F" w:rsidRPr="002D578F" w:rsidRDefault="002D578F" w:rsidP="002D578F">
            <w:pPr>
              <w:widowControl w:val="0"/>
              <w:suppressAutoHyphens/>
              <w:spacing w:after="283" w:line="240" w:lineRule="auto"/>
              <w:jc w:val="center"/>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lastRenderedPageBreak/>
              <w:t>50</w:t>
            </w:r>
          </w:p>
        </w:tc>
        <w:tc>
          <w:tcPr>
            <w:tcW w:w="3805" w:type="dxa"/>
            <w:hideMark/>
          </w:tcPr>
          <w:p w14:paraId="3B50748C" w14:textId="77777777" w:rsidR="002D578F" w:rsidRPr="002D578F" w:rsidRDefault="002D578F" w:rsidP="002D578F">
            <w:pPr>
              <w:widowControl w:val="0"/>
              <w:suppressAutoHyphens/>
              <w:spacing w:after="283" w:line="240" w:lineRule="auto"/>
              <w:jc w:val="center"/>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50</w:t>
            </w:r>
          </w:p>
        </w:tc>
      </w:tr>
      <w:tr w:rsidR="002D578F" w:rsidRPr="002D578F" w14:paraId="2F6FF7EC" w14:textId="77777777" w:rsidTr="002D578F">
        <w:tc>
          <w:tcPr>
            <w:tcW w:w="288" w:type="dxa"/>
          </w:tcPr>
          <w:p w14:paraId="7EF8255C" w14:textId="77777777" w:rsidR="002D578F" w:rsidRPr="002D578F" w:rsidRDefault="002D578F" w:rsidP="002D578F">
            <w:pPr>
              <w:widowControl w:val="0"/>
              <w:suppressAutoHyphens/>
              <w:spacing w:after="283" w:line="240" w:lineRule="auto"/>
              <w:rPr>
                <w:rFonts w:ascii="Calibri" w:eastAsia="DejaVu Sans" w:hAnsi="Calibri" w:cs="Calibri"/>
                <w:color w:val="000000"/>
                <w:sz w:val="4"/>
                <w:szCs w:val="4"/>
                <w:lang w:eastAsia="zh-CN" w:bidi="hi-IN"/>
              </w:rPr>
            </w:pPr>
          </w:p>
        </w:tc>
        <w:tc>
          <w:tcPr>
            <w:tcW w:w="3352" w:type="dxa"/>
            <w:hideMark/>
          </w:tcPr>
          <w:p w14:paraId="10BE41BF" w14:textId="77777777" w:rsidR="002D578F" w:rsidRPr="002D578F" w:rsidRDefault="002D578F" w:rsidP="002D578F">
            <w:pPr>
              <w:widowControl w:val="0"/>
              <w:suppressAutoHyphens/>
              <w:spacing w:after="283"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 xml:space="preserve">Structure or parking area or road setback from any perennial/intermittent streams, or </w:t>
            </w:r>
            <w:proofErr w:type="gramStart"/>
            <w:r w:rsidRPr="002D578F">
              <w:rPr>
                <w:rFonts w:ascii="Calibri" w:eastAsia="DejaVu Sans" w:hAnsi="Calibri" w:cs="Calibri"/>
                <w:color w:val="000000"/>
                <w:sz w:val="24"/>
                <w:szCs w:val="24"/>
                <w:lang w:eastAsia="zh-CN" w:bidi="hi-IN"/>
              </w:rPr>
              <w:t>Federal  wetland</w:t>
            </w:r>
            <w:proofErr w:type="gramEnd"/>
            <w:r w:rsidRPr="002D578F">
              <w:rPr>
                <w:rFonts w:ascii="Calibri" w:eastAsia="DejaVu Sans" w:hAnsi="Calibri" w:cs="Calibri"/>
                <w:color w:val="000000"/>
                <w:sz w:val="24"/>
                <w:szCs w:val="24"/>
                <w:lang w:eastAsia="zh-CN" w:bidi="hi-IN"/>
              </w:rPr>
              <w:t xml:space="preserve"> edge in unique natural area and steep slope overlay areas, minimum (feet).</w:t>
            </w:r>
          </w:p>
        </w:tc>
        <w:tc>
          <w:tcPr>
            <w:tcW w:w="2759" w:type="dxa"/>
            <w:hideMark/>
          </w:tcPr>
          <w:p w14:paraId="6DECF1A9" w14:textId="77777777" w:rsidR="002D578F" w:rsidRPr="002D578F" w:rsidRDefault="002D578F" w:rsidP="002D578F">
            <w:pPr>
              <w:widowControl w:val="0"/>
              <w:suppressAutoHyphens/>
              <w:spacing w:after="283" w:line="240" w:lineRule="auto"/>
              <w:jc w:val="center"/>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75</w:t>
            </w:r>
          </w:p>
        </w:tc>
        <w:tc>
          <w:tcPr>
            <w:tcW w:w="3805" w:type="dxa"/>
            <w:hideMark/>
          </w:tcPr>
          <w:p w14:paraId="35FFBFDB" w14:textId="77777777" w:rsidR="002D578F" w:rsidRPr="002D578F" w:rsidRDefault="002D578F" w:rsidP="002D578F">
            <w:pPr>
              <w:widowControl w:val="0"/>
              <w:suppressAutoHyphens/>
              <w:spacing w:after="283" w:line="240" w:lineRule="auto"/>
              <w:jc w:val="center"/>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75</w:t>
            </w:r>
          </w:p>
        </w:tc>
      </w:tr>
      <w:tr w:rsidR="002D578F" w:rsidRPr="002D578F" w14:paraId="58703364" w14:textId="77777777" w:rsidTr="002D578F">
        <w:tc>
          <w:tcPr>
            <w:tcW w:w="288" w:type="dxa"/>
          </w:tcPr>
          <w:p w14:paraId="7586D785" w14:textId="77777777" w:rsidR="002D578F" w:rsidRPr="002D578F" w:rsidRDefault="002D578F" w:rsidP="002D578F">
            <w:pPr>
              <w:widowControl w:val="0"/>
              <w:suppressAutoHyphens/>
              <w:spacing w:after="283" w:line="240" w:lineRule="auto"/>
              <w:rPr>
                <w:rFonts w:ascii="Calibri" w:eastAsia="DejaVu Sans" w:hAnsi="Calibri" w:cs="Calibri"/>
                <w:color w:val="000000"/>
                <w:sz w:val="4"/>
                <w:szCs w:val="4"/>
                <w:lang w:eastAsia="zh-CN" w:bidi="hi-IN"/>
              </w:rPr>
            </w:pPr>
          </w:p>
        </w:tc>
        <w:tc>
          <w:tcPr>
            <w:tcW w:w="3352" w:type="dxa"/>
            <w:hideMark/>
          </w:tcPr>
          <w:p w14:paraId="510711C3" w14:textId="77777777" w:rsidR="002D578F" w:rsidRPr="002D578F" w:rsidRDefault="002D578F" w:rsidP="002D578F">
            <w:pPr>
              <w:widowControl w:val="0"/>
              <w:suppressAutoHyphens/>
              <w:spacing w:after="283"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 xml:space="preserve">Structure or parking area or road setback from any State wetland edge.  </w:t>
            </w:r>
          </w:p>
        </w:tc>
        <w:tc>
          <w:tcPr>
            <w:tcW w:w="2759" w:type="dxa"/>
            <w:hideMark/>
          </w:tcPr>
          <w:p w14:paraId="174136D7" w14:textId="77777777" w:rsidR="002D578F" w:rsidRPr="002D578F" w:rsidRDefault="002D578F" w:rsidP="002D578F">
            <w:pPr>
              <w:widowControl w:val="0"/>
              <w:suppressAutoHyphens/>
              <w:spacing w:after="283" w:line="240" w:lineRule="auto"/>
              <w:jc w:val="center"/>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100</w:t>
            </w:r>
          </w:p>
        </w:tc>
        <w:tc>
          <w:tcPr>
            <w:tcW w:w="3805" w:type="dxa"/>
            <w:hideMark/>
          </w:tcPr>
          <w:p w14:paraId="3BE19725" w14:textId="77777777" w:rsidR="002D578F" w:rsidRPr="002D578F" w:rsidRDefault="002D578F" w:rsidP="002D578F">
            <w:pPr>
              <w:widowControl w:val="0"/>
              <w:suppressAutoHyphens/>
              <w:spacing w:after="283" w:line="240" w:lineRule="auto"/>
              <w:jc w:val="center"/>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100</w:t>
            </w:r>
          </w:p>
        </w:tc>
      </w:tr>
      <w:tr w:rsidR="002D578F" w:rsidRPr="002D578F" w14:paraId="00B763C2" w14:textId="77777777" w:rsidTr="002D578F">
        <w:tc>
          <w:tcPr>
            <w:tcW w:w="288" w:type="dxa"/>
          </w:tcPr>
          <w:p w14:paraId="63707212" w14:textId="77777777" w:rsidR="002D578F" w:rsidRPr="002D578F" w:rsidRDefault="002D578F" w:rsidP="002D578F">
            <w:pPr>
              <w:widowControl w:val="0"/>
              <w:suppressAutoHyphens/>
              <w:spacing w:after="283" w:line="240" w:lineRule="auto"/>
              <w:rPr>
                <w:rFonts w:ascii="Calibri" w:eastAsia="DejaVu Sans" w:hAnsi="Calibri" w:cs="Calibri"/>
                <w:color w:val="000000"/>
                <w:sz w:val="4"/>
                <w:szCs w:val="4"/>
                <w:lang w:eastAsia="zh-CN" w:bidi="hi-IN"/>
              </w:rPr>
            </w:pPr>
          </w:p>
        </w:tc>
        <w:tc>
          <w:tcPr>
            <w:tcW w:w="3352" w:type="dxa"/>
            <w:hideMark/>
          </w:tcPr>
          <w:p w14:paraId="6BD50835" w14:textId="77777777" w:rsidR="002D578F" w:rsidRPr="002D578F" w:rsidRDefault="002D578F" w:rsidP="002D578F">
            <w:pPr>
              <w:widowControl w:val="0"/>
              <w:suppressAutoHyphens/>
              <w:spacing w:after="283"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 xml:space="preserve">Structure or parking area or road setback from any Federally or locally designated wetland edge.  </w:t>
            </w:r>
          </w:p>
        </w:tc>
        <w:tc>
          <w:tcPr>
            <w:tcW w:w="2759" w:type="dxa"/>
            <w:hideMark/>
          </w:tcPr>
          <w:p w14:paraId="66A8DA21" w14:textId="77777777" w:rsidR="002D578F" w:rsidRPr="002D578F" w:rsidRDefault="002D578F" w:rsidP="002D578F">
            <w:pPr>
              <w:widowControl w:val="0"/>
              <w:suppressAutoHyphens/>
              <w:spacing w:after="283" w:line="240" w:lineRule="auto"/>
              <w:jc w:val="center"/>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50 – 100 (see §212-48 below)</w:t>
            </w:r>
          </w:p>
        </w:tc>
        <w:tc>
          <w:tcPr>
            <w:tcW w:w="3805" w:type="dxa"/>
            <w:hideMark/>
          </w:tcPr>
          <w:p w14:paraId="76C50E02" w14:textId="77777777" w:rsidR="002D578F" w:rsidRPr="002D578F" w:rsidRDefault="002D578F" w:rsidP="002D578F">
            <w:pPr>
              <w:widowControl w:val="0"/>
              <w:suppressAutoHyphens/>
              <w:spacing w:after="283" w:line="240" w:lineRule="auto"/>
              <w:jc w:val="center"/>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50-100 (see §212-48 below)</w:t>
            </w:r>
          </w:p>
        </w:tc>
      </w:tr>
    </w:tbl>
    <w:p w14:paraId="167AB4DD" w14:textId="77777777" w:rsidR="002D578F" w:rsidRPr="002D578F" w:rsidRDefault="002D578F" w:rsidP="002D578F">
      <w:pPr>
        <w:keepNext/>
        <w:widowControl w:val="0"/>
        <w:tabs>
          <w:tab w:val="num" w:pos="0"/>
        </w:tabs>
        <w:suppressAutoHyphens/>
        <w:spacing w:after="0" w:line="240" w:lineRule="auto"/>
        <w:outlineLvl w:val="3"/>
        <w:rPr>
          <w:rFonts w:ascii="Calibri" w:eastAsia="DejaVu Sans" w:hAnsi="Calibri" w:cs="Calibri"/>
          <w:b/>
          <w:bCs/>
          <w:color w:val="000000"/>
          <w:sz w:val="24"/>
          <w:szCs w:val="24"/>
          <w:lang w:eastAsia="zh-CN" w:bidi="hi-IN"/>
        </w:rPr>
      </w:pPr>
      <w:commentRangeStart w:id="0"/>
      <w:commentRangeEnd w:id="0"/>
      <w:r w:rsidRPr="002D578F">
        <w:rPr>
          <w:rFonts w:ascii="Calibri" w:eastAsia="Calibri" w:hAnsi="Calibri" w:cs="Times New Roman"/>
          <w:sz w:val="16"/>
          <w:szCs w:val="16"/>
        </w:rPr>
        <w:commentReference w:id="0"/>
      </w:r>
      <w:r w:rsidRPr="002D578F">
        <w:rPr>
          <w:rFonts w:ascii="Calibri" w:eastAsia="DejaVu Sans" w:hAnsi="Calibri" w:cs="Calibri"/>
          <w:b/>
          <w:bCs/>
          <w:color w:val="000000"/>
          <w:sz w:val="24"/>
          <w:szCs w:val="24"/>
          <w:lang w:eastAsia="zh-CN" w:bidi="hi-IN"/>
        </w:rPr>
        <w:t>§ 212-</w:t>
      </w:r>
      <w:proofErr w:type="gramStart"/>
      <w:r w:rsidRPr="002D578F">
        <w:rPr>
          <w:rFonts w:ascii="Calibri" w:eastAsia="DejaVu Sans" w:hAnsi="Calibri" w:cs="Calibri"/>
          <w:b/>
          <w:bCs/>
          <w:color w:val="000000"/>
          <w:sz w:val="24"/>
          <w:szCs w:val="24"/>
          <w:lang w:eastAsia="zh-CN" w:bidi="hi-IN"/>
        </w:rPr>
        <w:t>48  Design</w:t>
      </w:r>
      <w:proofErr w:type="gramEnd"/>
      <w:r w:rsidRPr="002D578F">
        <w:rPr>
          <w:rFonts w:ascii="Calibri" w:eastAsia="DejaVu Sans" w:hAnsi="Calibri" w:cs="Calibri"/>
          <w:b/>
          <w:bCs/>
          <w:color w:val="000000"/>
          <w:sz w:val="24"/>
          <w:szCs w:val="24"/>
          <w:lang w:eastAsia="zh-CN" w:bidi="hi-IN"/>
        </w:rPr>
        <w:t xml:space="preserve"> standards. </w:t>
      </w:r>
    </w:p>
    <w:p w14:paraId="7C793C47" w14:textId="77777777" w:rsidR="002D578F" w:rsidRPr="002D578F" w:rsidRDefault="002D578F" w:rsidP="002D578F">
      <w:pPr>
        <w:widowControl w:val="0"/>
        <w:suppressAutoHyphens/>
        <w:spacing w:after="283" w:line="240" w:lineRule="auto"/>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In the event of any conflict between the provisions of this § </w:t>
      </w:r>
      <w:r w:rsidRPr="002D578F">
        <w:rPr>
          <w:rFonts w:ascii="Calibri" w:eastAsia="DejaVu Sans" w:hAnsi="Calibri" w:cs="Calibri"/>
          <w:b/>
          <w:color w:val="000000"/>
          <w:sz w:val="24"/>
          <w:szCs w:val="24"/>
          <w:lang w:eastAsia="zh-CN" w:bidi="hi-IN"/>
        </w:rPr>
        <w:t>212-48</w:t>
      </w:r>
      <w:r w:rsidRPr="002D578F">
        <w:rPr>
          <w:rFonts w:ascii="Calibri" w:eastAsia="DejaVu Sans" w:hAnsi="Calibri" w:cs="Calibri"/>
          <w:color w:val="000000"/>
          <w:sz w:val="24"/>
          <w:szCs w:val="24"/>
          <w:lang w:eastAsia="zh-CN" w:bidi="hi-IN"/>
        </w:rPr>
        <w:t xml:space="preserve"> and other provisions of this chapter, the provisions of this section shall prevail.</w:t>
      </w:r>
    </w:p>
    <w:p w14:paraId="520A6BC3" w14:textId="77777777" w:rsidR="002D578F" w:rsidRPr="002D578F" w:rsidRDefault="002D578F" w:rsidP="002D578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A.</w:t>
      </w:r>
      <w:r w:rsidRPr="002D578F">
        <w:rPr>
          <w:rFonts w:ascii="Calibri" w:eastAsia="DejaVu Sans" w:hAnsi="Calibri" w:cs="Calibri"/>
          <w:color w:val="000000"/>
          <w:sz w:val="24"/>
          <w:szCs w:val="24"/>
          <w:lang w:eastAsia="zh-CN" w:bidi="hi-IN"/>
        </w:rPr>
        <w:tab/>
        <w:t>Streams.</w:t>
      </w:r>
    </w:p>
    <w:p w14:paraId="74D4F2BA" w14:textId="77777777" w:rsidR="002D578F" w:rsidRPr="002D578F" w:rsidRDefault="002D578F" w:rsidP="002D578F">
      <w:pPr>
        <w:widowControl w:val="0"/>
        <w:suppressAutoHyphens/>
        <w:spacing w:before="40" w:after="240" w:line="240" w:lineRule="auto"/>
        <w:ind w:left="1056"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(1)</w:t>
      </w:r>
      <w:r w:rsidRPr="002D578F">
        <w:rPr>
          <w:rFonts w:ascii="Calibri" w:eastAsia="DejaVu Sans" w:hAnsi="Calibri" w:cs="Calibri"/>
          <w:color w:val="000000"/>
          <w:sz w:val="24"/>
          <w:szCs w:val="24"/>
          <w:lang w:eastAsia="zh-CN" w:bidi="hi-IN"/>
        </w:rPr>
        <w:tab/>
        <w:t xml:space="preserve">Perennial and intermittent streams are, and wetlands may become, prominent features of the Lakeshore Zone and the condition of these water bodies directly affects the health of Cayuga Lake and the various creatures that depend on the water for sustenance. As such, it is the intent of these Lakeshore Zone regulations to ensure the continued preservation and health of these many Cayuga Lake tributaries for current and future generations. </w:t>
      </w:r>
    </w:p>
    <w:p w14:paraId="2870B013" w14:textId="77777777" w:rsidR="002D578F" w:rsidRPr="002D578F" w:rsidRDefault="002D578F" w:rsidP="002D578F">
      <w:pPr>
        <w:widowControl w:val="0"/>
        <w:suppressAutoHyphens/>
        <w:spacing w:before="40" w:after="240" w:line="240" w:lineRule="auto"/>
        <w:ind w:left="1056"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(2)</w:t>
      </w:r>
      <w:r w:rsidRPr="002D578F">
        <w:rPr>
          <w:rFonts w:ascii="Calibri" w:eastAsia="DejaVu Sans" w:hAnsi="Calibri" w:cs="Calibri"/>
          <w:color w:val="000000"/>
          <w:sz w:val="24"/>
          <w:szCs w:val="24"/>
          <w:lang w:eastAsia="zh-CN" w:bidi="hi-IN"/>
        </w:rPr>
        <w:tab/>
        <w:t xml:space="preserve">For the purposes of this section, the area of a wetland is defined by both state and federal governing regulations. Buffer areas apply to federally protected wetlands greater than 0.1 acre. </w:t>
      </w:r>
    </w:p>
    <w:p w14:paraId="061F8EF7" w14:textId="77777777" w:rsidR="002D578F" w:rsidRPr="002D578F" w:rsidRDefault="002D578F" w:rsidP="002D578F">
      <w:pPr>
        <w:widowControl w:val="0"/>
        <w:suppressAutoHyphens/>
        <w:spacing w:before="40" w:after="240" w:line="240" w:lineRule="auto"/>
        <w:ind w:left="1056"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(3)</w:t>
      </w:r>
      <w:r w:rsidRPr="002D578F">
        <w:rPr>
          <w:rFonts w:ascii="Calibri" w:eastAsia="DejaVu Sans" w:hAnsi="Calibri" w:cs="Calibri"/>
          <w:color w:val="000000"/>
          <w:sz w:val="24"/>
          <w:szCs w:val="24"/>
          <w:lang w:eastAsia="zh-CN" w:bidi="hi-IN"/>
        </w:rPr>
        <w:tab/>
        <w:t>Requirements.</w:t>
      </w:r>
    </w:p>
    <w:p w14:paraId="03BC46D7" w14:textId="77777777" w:rsidR="002D578F" w:rsidRPr="002D578F" w:rsidRDefault="002D578F" w:rsidP="002D578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(a)</w:t>
      </w:r>
      <w:r w:rsidRPr="002D578F">
        <w:rPr>
          <w:rFonts w:ascii="Calibri" w:eastAsia="DejaVu Sans" w:hAnsi="Calibri" w:cs="Calibri"/>
          <w:color w:val="000000"/>
          <w:sz w:val="24"/>
          <w:szCs w:val="24"/>
          <w:lang w:eastAsia="zh-CN" w:bidi="hi-IN"/>
        </w:rPr>
        <w:tab/>
        <w:t xml:space="preserve">To the extent possible, perennial and intermittent streams shall be protected </w:t>
      </w:r>
      <w:r w:rsidRPr="002D578F">
        <w:rPr>
          <w:rFonts w:ascii="Calibri" w:eastAsia="DejaVu Sans" w:hAnsi="Calibri" w:cs="Calibri"/>
          <w:color w:val="000000"/>
          <w:sz w:val="24"/>
          <w:szCs w:val="24"/>
          <w:lang w:eastAsia="zh-CN" w:bidi="hi-IN"/>
        </w:rPr>
        <w:lastRenderedPageBreak/>
        <w:t xml:space="preserve">from sediment, effluent, sewage, and driveway runoff. </w:t>
      </w:r>
    </w:p>
    <w:p w14:paraId="68F666EB" w14:textId="77777777" w:rsidR="002D578F" w:rsidRPr="002D578F" w:rsidRDefault="002D578F" w:rsidP="002D578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(b)</w:t>
      </w:r>
      <w:r w:rsidRPr="002D578F">
        <w:rPr>
          <w:rFonts w:ascii="Calibri" w:eastAsia="DejaVu Sans" w:hAnsi="Calibri" w:cs="Calibri"/>
          <w:color w:val="000000"/>
          <w:sz w:val="24"/>
          <w:szCs w:val="24"/>
          <w:lang w:eastAsia="zh-CN" w:bidi="hi-IN"/>
        </w:rPr>
        <w:tab/>
        <w:t xml:space="preserve">Diverting or altering the course of perennial or intermittent streams shall be prohibited, except where a NYSDEC permit is obtained in advance of starting work. </w:t>
      </w:r>
    </w:p>
    <w:p w14:paraId="4FD723C8" w14:textId="77777777" w:rsidR="002D578F" w:rsidRPr="002D578F" w:rsidRDefault="002D578F" w:rsidP="002D578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(c)</w:t>
      </w:r>
      <w:r w:rsidRPr="002D578F">
        <w:rPr>
          <w:rFonts w:ascii="Calibri" w:eastAsia="DejaVu Sans" w:hAnsi="Calibri" w:cs="Calibri"/>
          <w:color w:val="000000"/>
          <w:sz w:val="24"/>
          <w:szCs w:val="24"/>
          <w:lang w:eastAsia="zh-CN" w:bidi="hi-IN"/>
        </w:rPr>
        <w:tab/>
        <w:t xml:space="preserve">Unless otherwise authorized by the Planning Board or state or federal agency, no disturbance as listed previously in this section shall be located within 100 feet of any NY State regulated wetland or 50 feet from a Federally or locally regulated wetland. </w:t>
      </w:r>
    </w:p>
    <w:p w14:paraId="0B848467" w14:textId="77777777" w:rsidR="002D578F" w:rsidRPr="002D578F" w:rsidRDefault="002D578F" w:rsidP="002D578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(d)</w:t>
      </w:r>
      <w:r w:rsidRPr="002D578F">
        <w:rPr>
          <w:rFonts w:ascii="Calibri" w:eastAsia="DejaVu Sans" w:hAnsi="Calibri" w:cs="Calibri"/>
          <w:color w:val="000000"/>
          <w:sz w:val="24"/>
          <w:szCs w:val="24"/>
          <w:lang w:eastAsia="zh-CN" w:bidi="hi-IN"/>
        </w:rPr>
        <w:tab/>
        <w:t xml:space="preserve">During the site plan approval process where there is evidence of a wetland, the Planning Board may require a wetland delineation study to determine potential impacts of development on said wetland. </w:t>
      </w:r>
    </w:p>
    <w:p w14:paraId="75D8279A" w14:textId="77777777" w:rsidR="002D578F" w:rsidRPr="002D578F" w:rsidRDefault="002D578F" w:rsidP="002D578F">
      <w:pPr>
        <w:widowControl w:val="0"/>
        <w:suppressAutoHyphens/>
        <w:spacing w:before="40" w:after="240" w:line="240" w:lineRule="auto"/>
        <w:ind w:left="1056"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(4)</w:t>
      </w:r>
      <w:r w:rsidRPr="002D578F">
        <w:rPr>
          <w:rFonts w:ascii="Calibri" w:eastAsia="DejaVu Sans" w:hAnsi="Calibri" w:cs="Calibri"/>
          <w:color w:val="000000"/>
          <w:sz w:val="24"/>
          <w:szCs w:val="24"/>
          <w:lang w:eastAsia="zh-CN" w:bidi="hi-IN"/>
        </w:rPr>
        <w:tab/>
        <w:t>Recommendations.</w:t>
      </w:r>
    </w:p>
    <w:p w14:paraId="00742407" w14:textId="77777777" w:rsidR="002D578F" w:rsidRPr="002D578F" w:rsidRDefault="002D578F" w:rsidP="002D578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(a)</w:t>
      </w:r>
      <w:r w:rsidRPr="002D578F">
        <w:rPr>
          <w:rFonts w:ascii="Calibri" w:eastAsia="DejaVu Sans" w:hAnsi="Calibri" w:cs="Calibri"/>
          <w:color w:val="000000"/>
          <w:sz w:val="24"/>
          <w:szCs w:val="24"/>
          <w:lang w:eastAsia="zh-CN" w:bidi="hi-IN"/>
        </w:rPr>
        <w:tab/>
        <w:t xml:space="preserve">Plowing of salt laden snow from driveways into streams should be avoided. </w:t>
      </w:r>
    </w:p>
    <w:p w14:paraId="0296D55F" w14:textId="77777777" w:rsidR="002D578F" w:rsidRPr="002D578F" w:rsidRDefault="002D578F" w:rsidP="002D578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(b)</w:t>
      </w:r>
      <w:r w:rsidRPr="002D578F">
        <w:rPr>
          <w:rFonts w:ascii="Calibri" w:eastAsia="DejaVu Sans" w:hAnsi="Calibri" w:cs="Calibri"/>
          <w:color w:val="000000"/>
          <w:sz w:val="24"/>
          <w:szCs w:val="24"/>
          <w:lang w:eastAsia="zh-CN" w:bidi="hi-IN"/>
        </w:rPr>
        <w:tab/>
        <w:t xml:space="preserve">The proximity of docks to mouths of tributaries should consider natural variation in stream boundary location so as to not interfere with stream flow over time. </w:t>
      </w:r>
    </w:p>
    <w:p w14:paraId="6F845329" w14:textId="77777777" w:rsidR="002D578F" w:rsidRPr="002D578F" w:rsidRDefault="002D578F" w:rsidP="002D578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(c)</w:t>
      </w:r>
      <w:r w:rsidRPr="002D578F">
        <w:rPr>
          <w:rFonts w:ascii="Calibri" w:eastAsia="DejaVu Sans" w:hAnsi="Calibri" w:cs="Calibri"/>
          <w:color w:val="000000"/>
          <w:sz w:val="24"/>
          <w:szCs w:val="24"/>
          <w:lang w:eastAsia="zh-CN" w:bidi="hi-IN"/>
        </w:rPr>
        <w:tab/>
        <w:t xml:space="preserve">Stream bank vegetation should be encouraged to minimize erosion. Where necessary, stream banks should be replanted with native species. </w:t>
      </w:r>
    </w:p>
    <w:p w14:paraId="42773355" w14:textId="77777777" w:rsidR="002D578F" w:rsidRPr="002D578F" w:rsidRDefault="002D578F" w:rsidP="002D578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(d)</w:t>
      </w:r>
      <w:r w:rsidRPr="002D578F">
        <w:rPr>
          <w:rFonts w:ascii="Calibri" w:eastAsia="DejaVu Sans" w:hAnsi="Calibri" w:cs="Calibri"/>
          <w:color w:val="000000"/>
          <w:sz w:val="24"/>
          <w:szCs w:val="24"/>
          <w:lang w:eastAsia="zh-CN" w:bidi="hi-IN"/>
        </w:rPr>
        <w:tab/>
        <w:t xml:space="preserve">Flow of water in Cayuga Lake tributaries should not be impeded by human-made structures in or spanning streams. </w:t>
      </w:r>
    </w:p>
    <w:p w14:paraId="71F91087" w14:textId="77777777" w:rsidR="002D578F" w:rsidRPr="002D578F" w:rsidRDefault="002D578F" w:rsidP="002D578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B.</w:t>
      </w:r>
      <w:r w:rsidRPr="002D578F">
        <w:rPr>
          <w:rFonts w:ascii="Calibri" w:eastAsia="DejaVu Sans" w:hAnsi="Calibri" w:cs="Calibri"/>
          <w:color w:val="000000"/>
          <w:sz w:val="24"/>
          <w:szCs w:val="24"/>
          <w:lang w:eastAsia="zh-CN" w:bidi="hi-IN"/>
        </w:rPr>
        <w:tab/>
        <w:t>Vegetation and landscape.</w:t>
      </w:r>
    </w:p>
    <w:p w14:paraId="7AFC0446" w14:textId="77777777" w:rsidR="002D578F" w:rsidRPr="002D578F" w:rsidRDefault="002D578F" w:rsidP="002D578F">
      <w:pPr>
        <w:widowControl w:val="0"/>
        <w:suppressAutoHyphens/>
        <w:spacing w:before="40" w:after="240" w:line="240" w:lineRule="auto"/>
        <w:ind w:left="1344"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(1)</w:t>
      </w:r>
      <w:r w:rsidRPr="002D578F">
        <w:rPr>
          <w:rFonts w:ascii="Calibri" w:eastAsia="DejaVu Sans" w:hAnsi="Calibri" w:cs="Calibri"/>
          <w:color w:val="000000"/>
          <w:sz w:val="24"/>
          <w:szCs w:val="24"/>
          <w:lang w:eastAsia="zh-CN" w:bidi="hi-IN"/>
        </w:rPr>
        <w:tab/>
        <w:t xml:space="preserve">The intent of the Town of Ulysses is to preserve and encourage vegetation, especially noninvasive trees and shrubs, in the Lakeshore Zone in order to prevent erosion, sedimentation of the lake and streams, and maintain the rural, scenic nature of the Town. The intent of this section is to encourage landowners in this district to preserve and encourage vegetation for the benefit of current and future residents of the Town. </w:t>
      </w:r>
    </w:p>
    <w:p w14:paraId="313CEDBD" w14:textId="77777777" w:rsidR="002D578F" w:rsidRPr="002D578F" w:rsidRDefault="002D578F" w:rsidP="002D578F">
      <w:pPr>
        <w:widowControl w:val="0"/>
        <w:suppressAutoHyphens/>
        <w:spacing w:before="40" w:after="240" w:line="240" w:lineRule="auto"/>
        <w:ind w:left="1344"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(2)</w:t>
      </w:r>
      <w:r w:rsidRPr="002D578F">
        <w:rPr>
          <w:rFonts w:ascii="Calibri" w:eastAsia="DejaVu Sans" w:hAnsi="Calibri" w:cs="Calibri"/>
          <w:color w:val="000000"/>
          <w:sz w:val="24"/>
          <w:szCs w:val="24"/>
          <w:lang w:eastAsia="zh-CN" w:bidi="hi-IN"/>
        </w:rPr>
        <w:tab/>
        <w:t xml:space="preserve">The intent of the Town of Ulysses is to preserve the natural features of the Lakeshore Zone and, as such, to allow development that uses mechanisms that minimize disruption of the current ecological balance. The Zoning Officer and Planning Board shall review all development with the following guidelines when reviewing a site plan for approval. </w:t>
      </w:r>
    </w:p>
    <w:p w14:paraId="09792C54" w14:textId="77777777" w:rsidR="002D578F" w:rsidRPr="002D578F" w:rsidRDefault="002D578F" w:rsidP="002D578F">
      <w:pPr>
        <w:widowControl w:val="0"/>
        <w:suppressAutoHyphens/>
        <w:spacing w:before="40" w:after="240" w:line="240" w:lineRule="auto"/>
        <w:ind w:left="1344"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(3)</w:t>
      </w:r>
      <w:r w:rsidRPr="002D578F">
        <w:rPr>
          <w:rFonts w:ascii="Calibri" w:eastAsia="DejaVu Sans" w:hAnsi="Calibri" w:cs="Calibri"/>
          <w:color w:val="000000"/>
          <w:sz w:val="24"/>
          <w:szCs w:val="24"/>
          <w:lang w:eastAsia="zh-CN" w:bidi="hi-IN"/>
        </w:rPr>
        <w:tab/>
        <w:t xml:space="preserve">Requirements. Tree removal, except clear-cutting, is allowed in the Lakeshore Zone outside of unique natural areas or slope overlay areas. Tree removal is </w:t>
      </w:r>
      <w:r w:rsidRPr="002D578F">
        <w:rPr>
          <w:rFonts w:ascii="Calibri" w:eastAsia="DejaVu Sans" w:hAnsi="Calibri" w:cs="Calibri"/>
          <w:color w:val="000000"/>
          <w:sz w:val="24"/>
          <w:szCs w:val="24"/>
          <w:lang w:eastAsia="zh-CN" w:bidi="hi-IN"/>
        </w:rPr>
        <w:lastRenderedPageBreak/>
        <w:t>allowed in the Lakeshore Zone in the unique natural areas or slope overlay areas according to the following terms and conditions:</w:t>
      </w:r>
    </w:p>
    <w:p w14:paraId="08A63CA1" w14:textId="77777777" w:rsidR="002D578F" w:rsidRPr="002D578F" w:rsidRDefault="002D578F" w:rsidP="002D578F">
      <w:pPr>
        <w:widowControl w:val="0"/>
        <w:suppressAutoHyphens/>
        <w:spacing w:before="40" w:after="240" w:line="240" w:lineRule="auto"/>
        <w:ind w:left="1824"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(a)</w:t>
      </w:r>
      <w:r w:rsidRPr="002D578F">
        <w:rPr>
          <w:rFonts w:ascii="Calibri" w:eastAsia="DejaVu Sans" w:hAnsi="Calibri" w:cs="Calibri"/>
          <w:color w:val="000000"/>
          <w:sz w:val="24"/>
          <w:szCs w:val="24"/>
          <w:lang w:eastAsia="zh-CN" w:bidi="hi-IN"/>
        </w:rPr>
        <w:tab/>
        <w:t xml:space="preserve">Without Town approval: a tree or trees whose location and conditions combine to make it a threat to human life or property. </w:t>
      </w:r>
    </w:p>
    <w:p w14:paraId="6C70A31C" w14:textId="77777777" w:rsidR="002D578F" w:rsidRPr="002D578F" w:rsidRDefault="002D578F" w:rsidP="002D578F">
      <w:pPr>
        <w:widowControl w:val="0"/>
        <w:suppressAutoHyphens/>
        <w:spacing w:before="40" w:after="240" w:line="240" w:lineRule="auto"/>
        <w:ind w:left="1824"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(b)</w:t>
      </w:r>
      <w:r w:rsidRPr="002D578F">
        <w:rPr>
          <w:rFonts w:ascii="Calibri" w:eastAsia="DejaVu Sans" w:hAnsi="Calibri" w:cs="Calibri"/>
          <w:color w:val="000000"/>
          <w:sz w:val="24"/>
          <w:szCs w:val="24"/>
          <w:lang w:eastAsia="zh-CN" w:bidi="hi-IN"/>
        </w:rPr>
        <w:tab/>
        <w:t xml:space="preserve">With the approval of the Zoning Officer and the possession of a valid building permit: those trees that are in the footprint of a construction site, septic system, parking areas, and the driveway access. </w:t>
      </w:r>
    </w:p>
    <w:p w14:paraId="382E52F9" w14:textId="77777777" w:rsidR="002D578F" w:rsidRPr="002D578F" w:rsidRDefault="002D578F" w:rsidP="002D578F">
      <w:pPr>
        <w:widowControl w:val="0"/>
        <w:suppressAutoHyphens/>
        <w:spacing w:before="40" w:after="240" w:line="240" w:lineRule="auto"/>
        <w:ind w:left="1824"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(c)</w:t>
      </w:r>
      <w:r w:rsidRPr="002D578F">
        <w:rPr>
          <w:rFonts w:ascii="Calibri" w:eastAsia="DejaVu Sans" w:hAnsi="Calibri" w:cs="Calibri"/>
          <w:color w:val="000000"/>
          <w:sz w:val="24"/>
          <w:szCs w:val="24"/>
          <w:lang w:eastAsia="zh-CN" w:bidi="hi-IN"/>
        </w:rPr>
        <w:tab/>
        <w:t xml:space="preserve">Clear-cutting of forest stands for any use other than necessary minimal clearing for the requirements of a building project is prohibited. </w:t>
      </w:r>
    </w:p>
    <w:p w14:paraId="6431E037" w14:textId="77777777" w:rsidR="002D578F" w:rsidRPr="002D578F" w:rsidRDefault="002D578F" w:rsidP="002D578F">
      <w:pPr>
        <w:widowControl w:val="0"/>
        <w:suppressAutoHyphens/>
        <w:spacing w:before="40" w:after="240" w:line="240" w:lineRule="auto"/>
        <w:ind w:left="1824"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(d)</w:t>
      </w:r>
      <w:r w:rsidRPr="002D578F">
        <w:rPr>
          <w:rFonts w:ascii="Calibri" w:eastAsia="DejaVu Sans" w:hAnsi="Calibri" w:cs="Calibri"/>
          <w:color w:val="000000"/>
          <w:sz w:val="24"/>
          <w:szCs w:val="24"/>
          <w:lang w:eastAsia="zh-CN" w:bidi="hi-IN"/>
        </w:rPr>
        <w:tab/>
        <w:t xml:space="preserve">In unique natural areas or slope overlay areas, a woodland management plan shall be filed with and approved by the Zoning Officer and/or the Town's consulting forester for multiple trees removed for the landowner's firewood or lumber use, and for forest management and forest improvement. A woodland management plan shall be prepared by a professional forester with Society of American Foresters certification or by a cooperating consulting forester with the New York State Department of Environmental Conservation. </w:t>
      </w:r>
    </w:p>
    <w:p w14:paraId="68737BF0" w14:textId="77777777" w:rsidR="002D578F" w:rsidRPr="002D578F" w:rsidRDefault="002D578F" w:rsidP="002D578F">
      <w:pPr>
        <w:widowControl w:val="0"/>
        <w:suppressAutoHyphens/>
        <w:spacing w:before="40" w:after="240" w:line="240" w:lineRule="auto"/>
        <w:ind w:left="864"/>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(4)</w:t>
      </w:r>
      <w:r w:rsidRPr="002D578F">
        <w:rPr>
          <w:rFonts w:ascii="Calibri" w:eastAsia="DejaVu Sans" w:hAnsi="Calibri" w:cs="Calibri"/>
          <w:color w:val="000000"/>
          <w:sz w:val="24"/>
          <w:szCs w:val="24"/>
          <w:lang w:eastAsia="zh-CN" w:bidi="hi-IN"/>
        </w:rPr>
        <w:tab/>
        <w:t>Recommendations.</w:t>
      </w:r>
    </w:p>
    <w:p w14:paraId="31669DD9" w14:textId="77777777" w:rsidR="002D578F" w:rsidRPr="002D578F" w:rsidRDefault="002D578F" w:rsidP="002D578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(a)</w:t>
      </w:r>
      <w:r w:rsidRPr="002D578F">
        <w:rPr>
          <w:rFonts w:ascii="Calibri" w:eastAsia="DejaVu Sans" w:hAnsi="Calibri" w:cs="Calibri"/>
          <w:color w:val="000000"/>
          <w:sz w:val="24"/>
          <w:szCs w:val="24"/>
          <w:lang w:eastAsia="zh-CN" w:bidi="hi-IN"/>
        </w:rPr>
        <w:tab/>
        <w:t xml:space="preserve">In areas outside of unique natural areas and slope overlay areas, a woodland management plan is recommended when removing multiple trees for the landowner's firewood or lumber use and for forest management and forest improvement. </w:t>
      </w:r>
    </w:p>
    <w:p w14:paraId="48C26ABE" w14:textId="77777777" w:rsidR="002D578F" w:rsidRPr="002D578F" w:rsidRDefault="002D578F" w:rsidP="002D578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(b)</w:t>
      </w:r>
      <w:r w:rsidRPr="002D578F">
        <w:rPr>
          <w:rFonts w:ascii="Calibri" w:eastAsia="DejaVu Sans" w:hAnsi="Calibri" w:cs="Calibri"/>
          <w:color w:val="000000"/>
          <w:sz w:val="24"/>
          <w:szCs w:val="24"/>
          <w:lang w:eastAsia="zh-CN" w:bidi="hi-IN"/>
        </w:rPr>
        <w:tab/>
        <w:t xml:space="preserve">Existing noninvasive vegetation should be maintained to the extent practicable to minimize runoff. </w:t>
      </w:r>
    </w:p>
    <w:p w14:paraId="6585DDDA" w14:textId="77777777" w:rsidR="002D578F" w:rsidRPr="002D578F" w:rsidRDefault="002D578F" w:rsidP="002D578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(c)</w:t>
      </w:r>
      <w:r w:rsidRPr="002D578F">
        <w:rPr>
          <w:rFonts w:ascii="Calibri" w:eastAsia="DejaVu Sans" w:hAnsi="Calibri" w:cs="Calibri"/>
          <w:color w:val="000000"/>
          <w:sz w:val="24"/>
          <w:szCs w:val="24"/>
          <w:lang w:eastAsia="zh-CN" w:bidi="hi-IN"/>
        </w:rPr>
        <w:tab/>
        <w:t xml:space="preserve">Buffer areas proximal to water bodies are to be promoted using noninvasive plants to protect water resources. </w:t>
      </w:r>
    </w:p>
    <w:p w14:paraId="5B9CE470" w14:textId="77777777" w:rsidR="002D578F" w:rsidRPr="002D578F" w:rsidRDefault="002D578F" w:rsidP="002D578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(d)</w:t>
      </w:r>
      <w:r w:rsidRPr="002D578F">
        <w:rPr>
          <w:rFonts w:ascii="Calibri" w:eastAsia="DejaVu Sans" w:hAnsi="Calibri" w:cs="Calibri"/>
          <w:color w:val="000000"/>
          <w:sz w:val="24"/>
          <w:szCs w:val="24"/>
          <w:lang w:eastAsia="zh-CN" w:bidi="hi-IN"/>
        </w:rPr>
        <w:tab/>
        <w:t xml:space="preserve">Removal of trees for the purpose of expanding a view is discouraged. </w:t>
      </w:r>
    </w:p>
    <w:p w14:paraId="2CF47A46" w14:textId="77777777" w:rsidR="002D578F" w:rsidRPr="002D578F" w:rsidRDefault="002D578F" w:rsidP="002D578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(e)</w:t>
      </w:r>
      <w:r w:rsidRPr="002D578F">
        <w:rPr>
          <w:rFonts w:ascii="Calibri" w:eastAsia="DejaVu Sans" w:hAnsi="Calibri" w:cs="Calibri"/>
          <w:color w:val="000000"/>
          <w:sz w:val="24"/>
          <w:szCs w:val="24"/>
          <w:lang w:eastAsia="zh-CN" w:bidi="hi-IN"/>
        </w:rPr>
        <w:tab/>
        <w:t xml:space="preserve">Removal of trees for the purpose of expanding sunlight exposure is discouraged. </w:t>
      </w:r>
    </w:p>
    <w:p w14:paraId="3A03A440" w14:textId="77777777" w:rsidR="002D578F" w:rsidRPr="002D578F" w:rsidRDefault="002D578F" w:rsidP="002D578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(f)</w:t>
      </w:r>
      <w:r w:rsidRPr="002D578F">
        <w:rPr>
          <w:rFonts w:ascii="Calibri" w:eastAsia="DejaVu Sans" w:hAnsi="Calibri" w:cs="Calibri"/>
          <w:color w:val="000000"/>
          <w:sz w:val="24"/>
          <w:szCs w:val="24"/>
          <w:lang w:eastAsia="zh-CN" w:bidi="hi-IN"/>
        </w:rPr>
        <w:tab/>
        <w:t xml:space="preserve">Native plants should be encouraged, especially shrubs and trees that produce edible fruit and nuts for wildlife. </w:t>
      </w:r>
    </w:p>
    <w:p w14:paraId="38C0F667" w14:textId="77777777" w:rsidR="002D578F" w:rsidRPr="002D578F" w:rsidRDefault="002D578F" w:rsidP="002D578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(g)</w:t>
      </w:r>
      <w:r w:rsidRPr="002D578F">
        <w:rPr>
          <w:rFonts w:ascii="Calibri" w:eastAsia="DejaVu Sans" w:hAnsi="Calibri" w:cs="Calibri"/>
          <w:color w:val="000000"/>
          <w:sz w:val="24"/>
          <w:szCs w:val="24"/>
          <w:lang w:eastAsia="zh-CN" w:bidi="hi-IN"/>
        </w:rPr>
        <w:tab/>
        <w:t xml:space="preserve">Removal of invasive plants (garlic mustard, swallowwort, barberry, honeysuckle, buckthorn, multiflora rose, Russian olive and Norway maple, etc.) is encouraged so long as this effort does not contribute to significant soil </w:t>
      </w:r>
      <w:r w:rsidRPr="002D578F">
        <w:rPr>
          <w:rFonts w:ascii="Calibri" w:eastAsia="DejaVu Sans" w:hAnsi="Calibri" w:cs="Calibri"/>
          <w:color w:val="000000"/>
          <w:sz w:val="24"/>
          <w:szCs w:val="24"/>
          <w:lang w:eastAsia="zh-CN" w:bidi="hi-IN"/>
        </w:rPr>
        <w:lastRenderedPageBreak/>
        <w:t xml:space="preserve">disturbance or erosion. </w:t>
      </w:r>
    </w:p>
    <w:p w14:paraId="5DB9AE60" w14:textId="77777777" w:rsidR="002D578F" w:rsidRPr="002D578F" w:rsidRDefault="002D578F" w:rsidP="002D578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(h)</w:t>
      </w:r>
      <w:r w:rsidRPr="002D578F">
        <w:rPr>
          <w:rFonts w:ascii="Calibri" w:eastAsia="DejaVu Sans" w:hAnsi="Calibri" w:cs="Calibri"/>
          <w:color w:val="000000"/>
          <w:sz w:val="24"/>
          <w:szCs w:val="24"/>
          <w:lang w:eastAsia="zh-CN" w:bidi="hi-IN"/>
        </w:rPr>
        <w:tab/>
        <w:t xml:space="preserve">Wildlife habitats, biological corridors, contiguous forests, and open space linkages should be encouraged and preserved. </w:t>
      </w:r>
    </w:p>
    <w:p w14:paraId="3763745D" w14:textId="77777777" w:rsidR="002D578F" w:rsidRPr="002D578F" w:rsidRDefault="002D578F" w:rsidP="002D578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w:t>
      </w:r>
      <w:proofErr w:type="spellStart"/>
      <w:r w:rsidRPr="002D578F">
        <w:rPr>
          <w:rFonts w:ascii="Calibri" w:eastAsia="DejaVu Sans" w:hAnsi="Calibri" w:cs="Calibri"/>
          <w:color w:val="000000"/>
          <w:sz w:val="24"/>
          <w:szCs w:val="24"/>
          <w:lang w:eastAsia="zh-CN" w:bidi="hi-IN"/>
        </w:rPr>
        <w:t>i</w:t>
      </w:r>
      <w:proofErr w:type="spellEnd"/>
      <w:r w:rsidRPr="002D578F">
        <w:rPr>
          <w:rFonts w:ascii="Calibri" w:eastAsia="DejaVu Sans" w:hAnsi="Calibri" w:cs="Calibri"/>
          <w:color w:val="000000"/>
          <w:sz w:val="24"/>
          <w:szCs w:val="24"/>
          <w:lang w:eastAsia="zh-CN" w:bidi="hi-IN"/>
        </w:rPr>
        <w:t>)</w:t>
      </w:r>
      <w:r w:rsidRPr="002D578F">
        <w:rPr>
          <w:rFonts w:ascii="Calibri" w:eastAsia="DejaVu Sans" w:hAnsi="Calibri" w:cs="Calibri"/>
          <w:color w:val="000000"/>
          <w:sz w:val="24"/>
          <w:szCs w:val="24"/>
          <w:lang w:eastAsia="zh-CN" w:bidi="hi-IN"/>
        </w:rPr>
        <w:tab/>
        <w:t xml:space="preserve">Dead trees that do not pose a threat to life, property or a healthy forest should be left to provide wildlife habitat for both birds and animals. </w:t>
      </w:r>
    </w:p>
    <w:p w14:paraId="7D73E54E" w14:textId="77777777" w:rsidR="002D578F" w:rsidRPr="002D578F" w:rsidRDefault="002D578F" w:rsidP="002D578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(j)</w:t>
      </w:r>
      <w:r w:rsidRPr="002D578F">
        <w:rPr>
          <w:rFonts w:ascii="Calibri" w:eastAsia="DejaVu Sans" w:hAnsi="Calibri" w:cs="Calibri"/>
          <w:color w:val="000000"/>
          <w:sz w:val="24"/>
          <w:szCs w:val="24"/>
          <w:lang w:eastAsia="zh-CN" w:bidi="hi-IN"/>
        </w:rPr>
        <w:tab/>
        <w:t xml:space="preserve">New development should not compromise scenic views, in particular viewing points from adjacent roads and trails. </w:t>
      </w:r>
    </w:p>
    <w:p w14:paraId="6230D326" w14:textId="77777777" w:rsidR="002D578F" w:rsidRPr="002D578F" w:rsidRDefault="002D578F" w:rsidP="002D578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(k)</w:t>
      </w:r>
      <w:r w:rsidRPr="002D578F">
        <w:rPr>
          <w:rFonts w:ascii="Calibri" w:eastAsia="DejaVu Sans" w:hAnsi="Calibri" w:cs="Calibri"/>
          <w:color w:val="000000"/>
          <w:sz w:val="24"/>
          <w:szCs w:val="24"/>
          <w:lang w:eastAsia="zh-CN" w:bidi="hi-IN"/>
        </w:rPr>
        <w:tab/>
        <w:t xml:space="preserve">Regrading should blend in with the natural contours and undulations of the land. </w:t>
      </w:r>
    </w:p>
    <w:p w14:paraId="062155B7" w14:textId="77777777" w:rsidR="002D578F" w:rsidRPr="002D578F" w:rsidRDefault="002D578F" w:rsidP="002D578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(l)</w:t>
      </w:r>
      <w:r w:rsidRPr="002D578F">
        <w:rPr>
          <w:rFonts w:ascii="Calibri" w:eastAsia="DejaVu Sans" w:hAnsi="Calibri" w:cs="Calibri"/>
          <w:color w:val="000000"/>
          <w:sz w:val="24"/>
          <w:szCs w:val="24"/>
          <w:lang w:eastAsia="zh-CN" w:bidi="hi-IN"/>
        </w:rPr>
        <w:tab/>
        <w:t xml:space="preserve">Buildings proposed to be located within significant viewing areas should be screened and landscaped to minimize their intrusion on the character of the area. </w:t>
      </w:r>
    </w:p>
    <w:p w14:paraId="47E1F917" w14:textId="77777777" w:rsidR="002D578F" w:rsidRPr="002D578F" w:rsidRDefault="002D578F" w:rsidP="002D578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(m)</w:t>
      </w:r>
      <w:r w:rsidRPr="002D578F">
        <w:rPr>
          <w:rFonts w:ascii="Calibri" w:eastAsia="DejaVu Sans" w:hAnsi="Calibri" w:cs="Calibri"/>
          <w:color w:val="000000"/>
          <w:sz w:val="24"/>
          <w:szCs w:val="24"/>
          <w:lang w:eastAsia="zh-CN" w:bidi="hi-IN"/>
        </w:rPr>
        <w:tab/>
        <w:t xml:space="preserve">Building design should harmonize with the natural setting. </w:t>
      </w:r>
    </w:p>
    <w:p w14:paraId="431DB641" w14:textId="77777777" w:rsidR="002D578F" w:rsidRPr="002D578F" w:rsidRDefault="002D578F" w:rsidP="002D578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r w:rsidRPr="002D578F">
        <w:rPr>
          <w:rFonts w:ascii="Calibri" w:eastAsia="DejaVu Sans" w:hAnsi="Calibri" w:cs="Calibri"/>
          <w:color w:val="000000"/>
          <w:sz w:val="24"/>
          <w:szCs w:val="24"/>
          <w:lang w:eastAsia="zh-CN" w:bidi="hi-IN"/>
        </w:rPr>
        <w:t>(n)</w:t>
      </w:r>
      <w:r w:rsidRPr="002D578F">
        <w:rPr>
          <w:rFonts w:ascii="Calibri" w:eastAsia="DejaVu Sans" w:hAnsi="Calibri" w:cs="Calibri"/>
          <w:color w:val="000000"/>
          <w:sz w:val="24"/>
          <w:szCs w:val="24"/>
          <w:lang w:eastAsia="zh-CN" w:bidi="hi-IN"/>
        </w:rPr>
        <w:tab/>
        <w:t xml:space="preserve">Building materials should harmonize with their natural setting and be compatible with neighboring land uses. </w:t>
      </w:r>
    </w:p>
    <w:p w14:paraId="65E5BFB7" w14:textId="77777777" w:rsidR="002D578F" w:rsidRPr="002D578F" w:rsidRDefault="002D578F" w:rsidP="002D578F">
      <w:pPr>
        <w:widowControl w:val="0"/>
        <w:suppressAutoHyphens/>
        <w:spacing w:before="40" w:after="240" w:line="240" w:lineRule="auto"/>
        <w:ind w:left="76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C. Stormwater</w:t>
      </w:r>
    </w:p>
    <w:p w14:paraId="39F8C318" w14:textId="77777777" w:rsidR="002D578F" w:rsidRPr="002D578F" w:rsidRDefault="002D578F" w:rsidP="002D578F">
      <w:pPr>
        <w:widowControl w:val="0"/>
        <w:numPr>
          <w:ilvl w:val="3"/>
          <w:numId w:val="4"/>
        </w:numPr>
        <w:suppressAutoHyphens/>
        <w:spacing w:before="40" w:after="240" w:line="240" w:lineRule="auto"/>
        <w:ind w:left="720"/>
        <w:contextualSpacing/>
        <w:rPr>
          <w:rFonts w:ascii="Calibri" w:eastAsia="DejaVu Sans" w:hAnsi="Calibri" w:cs="Calibri"/>
          <w:sz w:val="24"/>
          <w:szCs w:val="24"/>
          <w:lang w:eastAsia="zh-CN" w:bidi="hi-IN"/>
        </w:rPr>
      </w:pPr>
      <w:r w:rsidRPr="002D578F">
        <w:rPr>
          <w:rFonts w:ascii="Calibri" w:eastAsia="Calibri" w:hAnsi="Calibri" w:cs="Times New Roman"/>
        </w:rPr>
        <w:t>In Unique Natural Areas and/or Steep Slope Overlay areas that are subject to site plan review, the following standards apply:</w:t>
      </w:r>
    </w:p>
    <w:p w14:paraId="176153FA" w14:textId="77777777" w:rsidR="002D578F" w:rsidRPr="002D578F" w:rsidRDefault="002D578F" w:rsidP="002D578F">
      <w:pPr>
        <w:widowControl w:val="0"/>
        <w:suppressAutoHyphens/>
        <w:spacing w:before="40" w:after="240" w:line="240" w:lineRule="auto"/>
        <w:ind w:left="720"/>
        <w:contextualSpacing/>
        <w:rPr>
          <w:rFonts w:ascii="Calibri" w:eastAsia="DejaVu Sans" w:hAnsi="Calibri" w:cs="Calibri"/>
          <w:sz w:val="24"/>
          <w:szCs w:val="24"/>
          <w:lang w:eastAsia="zh-CN" w:bidi="hi-IN"/>
        </w:rPr>
      </w:pPr>
    </w:p>
    <w:p w14:paraId="0BDF52A6" w14:textId="77777777" w:rsidR="002D578F" w:rsidRPr="002D578F" w:rsidRDefault="002D578F" w:rsidP="002D578F">
      <w:pPr>
        <w:numPr>
          <w:ilvl w:val="0"/>
          <w:numId w:val="4"/>
        </w:numPr>
        <w:spacing w:after="0" w:line="240" w:lineRule="auto"/>
        <w:contextualSpacing/>
        <w:rPr>
          <w:rFonts w:ascii="Calibri" w:eastAsia="Calibri" w:hAnsi="Calibri" w:cs="Times New Roman"/>
        </w:rPr>
      </w:pPr>
      <w:r w:rsidRPr="002D578F">
        <w:rPr>
          <w:rFonts w:ascii="Calibri" w:eastAsia="Calibri" w:hAnsi="Calibri" w:cs="Times New Roman"/>
        </w:rPr>
        <w:t>Any alteration of the hydrology of the site shall be minimized and/or mitigated so as to</w:t>
      </w:r>
    </w:p>
    <w:p w14:paraId="11725FF5" w14:textId="77777777" w:rsidR="002D578F" w:rsidRPr="002D578F" w:rsidRDefault="002D578F" w:rsidP="002D578F">
      <w:pPr>
        <w:spacing w:after="0" w:line="240" w:lineRule="auto"/>
        <w:ind w:left="720"/>
        <w:contextualSpacing/>
        <w:rPr>
          <w:rFonts w:ascii="Calibri" w:eastAsia="Calibri" w:hAnsi="Calibri" w:cs="Times New Roman"/>
        </w:rPr>
      </w:pPr>
      <w:r w:rsidRPr="002D578F">
        <w:rPr>
          <w:rFonts w:ascii="Calibri" w:eastAsia="Calibri" w:hAnsi="Calibri" w:cs="Times New Roman"/>
        </w:rPr>
        <w:t>minimize the impact on water quality, peak discharge, groundwater recharge, and</w:t>
      </w:r>
    </w:p>
    <w:p w14:paraId="6BD7EF93" w14:textId="77777777" w:rsidR="002D578F" w:rsidRPr="002D578F" w:rsidRDefault="002D578F" w:rsidP="002D578F">
      <w:pPr>
        <w:spacing w:after="0" w:line="240" w:lineRule="auto"/>
        <w:ind w:left="720"/>
        <w:contextualSpacing/>
        <w:rPr>
          <w:rFonts w:ascii="Calibri" w:eastAsia="Calibri" w:hAnsi="Calibri" w:cs="Times New Roman"/>
        </w:rPr>
      </w:pPr>
      <w:r w:rsidRPr="002D578F">
        <w:rPr>
          <w:rFonts w:ascii="Calibri" w:eastAsia="Calibri" w:hAnsi="Calibri" w:cs="Times New Roman"/>
        </w:rPr>
        <w:t>drainage patterns. To the extent possible, the quantity, quality, and timing of</w:t>
      </w:r>
    </w:p>
    <w:p w14:paraId="560ED5BC" w14:textId="77777777" w:rsidR="002D578F" w:rsidRPr="002D578F" w:rsidRDefault="002D578F" w:rsidP="002D578F">
      <w:pPr>
        <w:spacing w:after="0" w:line="240" w:lineRule="auto"/>
        <w:ind w:left="720"/>
        <w:contextualSpacing/>
        <w:rPr>
          <w:rFonts w:ascii="Calibri" w:eastAsia="Calibri" w:hAnsi="Calibri" w:cs="Times New Roman"/>
        </w:rPr>
      </w:pPr>
      <w:r w:rsidRPr="002D578F">
        <w:rPr>
          <w:rFonts w:ascii="Calibri" w:eastAsia="Calibri" w:hAnsi="Calibri" w:cs="Times New Roman"/>
        </w:rPr>
        <w:t>stormwater runoff during and after development shall not be substantially altered from</w:t>
      </w:r>
    </w:p>
    <w:p w14:paraId="122A668A" w14:textId="77777777" w:rsidR="002D578F" w:rsidRPr="002D578F" w:rsidRDefault="002D578F" w:rsidP="002D578F">
      <w:pPr>
        <w:spacing w:after="0" w:line="240" w:lineRule="auto"/>
        <w:ind w:left="720"/>
        <w:contextualSpacing/>
        <w:rPr>
          <w:rFonts w:ascii="Calibri" w:eastAsia="Calibri" w:hAnsi="Calibri" w:cs="Times New Roman"/>
        </w:rPr>
      </w:pPr>
      <w:r w:rsidRPr="002D578F">
        <w:rPr>
          <w:rFonts w:ascii="Calibri" w:eastAsia="Calibri" w:hAnsi="Calibri" w:cs="Times New Roman"/>
        </w:rPr>
        <w:t>pre-development conditions. The recommended technical standards for the design of</w:t>
      </w:r>
    </w:p>
    <w:p w14:paraId="7FAC7C6B" w14:textId="77777777" w:rsidR="002D578F" w:rsidRPr="002D578F" w:rsidRDefault="002D578F" w:rsidP="002D578F">
      <w:pPr>
        <w:spacing w:after="0" w:line="240" w:lineRule="auto"/>
        <w:ind w:left="720"/>
        <w:contextualSpacing/>
        <w:rPr>
          <w:rFonts w:ascii="Calibri" w:eastAsia="Calibri" w:hAnsi="Calibri" w:cs="Times New Roman"/>
        </w:rPr>
      </w:pPr>
      <w:r w:rsidRPr="002D578F">
        <w:rPr>
          <w:rFonts w:ascii="Calibri" w:eastAsia="Calibri" w:hAnsi="Calibri" w:cs="Times New Roman"/>
        </w:rPr>
        <w:t>post-construction structures are detailed in the “New York State Stormwater</w:t>
      </w:r>
    </w:p>
    <w:p w14:paraId="172E0F3B" w14:textId="77777777" w:rsidR="002D578F" w:rsidRPr="002D578F" w:rsidRDefault="002D578F" w:rsidP="002D578F">
      <w:pPr>
        <w:spacing w:after="0" w:line="240" w:lineRule="auto"/>
        <w:ind w:left="720"/>
        <w:contextualSpacing/>
        <w:rPr>
          <w:rFonts w:ascii="Calibri" w:eastAsia="Calibri" w:hAnsi="Calibri" w:cs="Times New Roman"/>
        </w:rPr>
      </w:pPr>
      <w:r w:rsidRPr="002D578F">
        <w:rPr>
          <w:rFonts w:ascii="Calibri" w:eastAsia="Calibri" w:hAnsi="Calibri" w:cs="Times New Roman"/>
        </w:rPr>
        <w:t>Management Design Manual,” as revised. In reviewing the adequacy of an applicant’s stormwater management plans, the Planning Board may seek recommendations from a licensed engineer selected by the Town and paid for by the applicant.</w:t>
      </w:r>
    </w:p>
    <w:p w14:paraId="5D0B15BC" w14:textId="77777777" w:rsidR="002D578F" w:rsidRPr="002D578F" w:rsidRDefault="002D578F" w:rsidP="002D578F">
      <w:pPr>
        <w:spacing w:after="0" w:line="240" w:lineRule="auto"/>
        <w:rPr>
          <w:rFonts w:ascii="Calibri" w:eastAsia="Calibri" w:hAnsi="Calibri" w:cs="Times New Roman"/>
        </w:rPr>
      </w:pPr>
    </w:p>
    <w:p w14:paraId="0D4DBC32" w14:textId="77777777" w:rsidR="002D578F" w:rsidRPr="002D578F" w:rsidRDefault="002D578F" w:rsidP="002D578F">
      <w:pPr>
        <w:numPr>
          <w:ilvl w:val="0"/>
          <w:numId w:val="4"/>
        </w:numPr>
        <w:spacing w:after="0" w:line="240" w:lineRule="auto"/>
        <w:contextualSpacing/>
        <w:rPr>
          <w:rFonts w:ascii="Calibri" w:eastAsia="Calibri" w:hAnsi="Calibri" w:cs="Times New Roman"/>
        </w:rPr>
      </w:pPr>
      <w:r w:rsidRPr="002D578F">
        <w:rPr>
          <w:rFonts w:ascii="Calibri" w:eastAsia="Calibri" w:hAnsi="Calibri" w:cs="Times New Roman"/>
        </w:rPr>
        <w:t>Priority should be given to maintaining natural drainage systems, including perennial</w:t>
      </w:r>
    </w:p>
    <w:p w14:paraId="7A39770B" w14:textId="77777777" w:rsidR="002D578F" w:rsidRPr="002D578F" w:rsidRDefault="002D578F" w:rsidP="002D578F">
      <w:pPr>
        <w:spacing w:after="0" w:line="240" w:lineRule="auto"/>
        <w:ind w:left="720"/>
        <w:contextualSpacing/>
        <w:rPr>
          <w:rFonts w:ascii="Calibri" w:eastAsia="Calibri" w:hAnsi="Calibri" w:cs="Times New Roman"/>
        </w:rPr>
      </w:pPr>
      <w:r w:rsidRPr="002D578F">
        <w:rPr>
          <w:rFonts w:ascii="Calibri" w:eastAsia="Calibri" w:hAnsi="Calibri" w:cs="Times New Roman"/>
        </w:rPr>
        <w:t>and intermittent streams, swales and drainage ditches.</w:t>
      </w:r>
    </w:p>
    <w:p w14:paraId="0998D9A2" w14:textId="77777777" w:rsidR="002D578F" w:rsidRPr="002D578F" w:rsidRDefault="002D578F" w:rsidP="002D578F">
      <w:pPr>
        <w:spacing w:after="0" w:line="240" w:lineRule="auto"/>
        <w:rPr>
          <w:rFonts w:ascii="Calibri" w:eastAsia="Calibri" w:hAnsi="Calibri" w:cs="Times New Roman"/>
        </w:rPr>
      </w:pPr>
    </w:p>
    <w:p w14:paraId="47E1E069" w14:textId="77777777" w:rsidR="002D578F" w:rsidRPr="002D578F" w:rsidRDefault="002D578F" w:rsidP="002D578F">
      <w:pPr>
        <w:numPr>
          <w:ilvl w:val="0"/>
          <w:numId w:val="4"/>
        </w:numPr>
        <w:spacing w:after="0" w:line="240" w:lineRule="auto"/>
        <w:contextualSpacing/>
        <w:rPr>
          <w:rFonts w:ascii="Calibri" w:eastAsia="Calibri" w:hAnsi="Calibri" w:cs="Times New Roman"/>
        </w:rPr>
      </w:pPr>
      <w:r w:rsidRPr="002D578F">
        <w:rPr>
          <w:rFonts w:ascii="Calibri" w:eastAsia="Calibri" w:hAnsi="Calibri" w:cs="Times New Roman"/>
        </w:rPr>
        <w:t>Drainage of stormwater shall not cause erosion, siltation, contribute to slope failures, pollute groundwater or cause damage to or flooding of adjacent or downstream properties.</w:t>
      </w:r>
    </w:p>
    <w:p w14:paraId="3F6AFDB4" w14:textId="77777777" w:rsidR="002D578F" w:rsidRPr="002D578F" w:rsidRDefault="002D578F" w:rsidP="002D578F">
      <w:pPr>
        <w:spacing w:after="0" w:line="240" w:lineRule="auto"/>
        <w:rPr>
          <w:rFonts w:ascii="Calibri" w:eastAsia="Calibri" w:hAnsi="Calibri" w:cs="Times New Roman"/>
        </w:rPr>
      </w:pPr>
    </w:p>
    <w:p w14:paraId="0693A8E7" w14:textId="77777777" w:rsidR="002D578F" w:rsidRPr="002D578F" w:rsidRDefault="002D578F" w:rsidP="002D578F">
      <w:pPr>
        <w:numPr>
          <w:ilvl w:val="0"/>
          <w:numId w:val="4"/>
        </w:numPr>
        <w:spacing w:after="0" w:line="240" w:lineRule="auto"/>
        <w:contextualSpacing/>
        <w:rPr>
          <w:rFonts w:ascii="Calibri" w:eastAsia="Calibri" w:hAnsi="Calibri" w:cs="Times New Roman"/>
        </w:rPr>
      </w:pPr>
      <w:r w:rsidRPr="002D578F">
        <w:rPr>
          <w:rFonts w:ascii="Calibri" w:eastAsia="Calibri" w:hAnsi="Calibri" w:cs="Times New Roman"/>
        </w:rPr>
        <w:t>The Planning Board may require the developer or property owner to submit the following:</w:t>
      </w:r>
    </w:p>
    <w:p w14:paraId="69C35678" w14:textId="77777777" w:rsidR="002D578F" w:rsidRPr="002D578F" w:rsidRDefault="002D578F" w:rsidP="002D578F">
      <w:pPr>
        <w:spacing w:after="0" w:line="240" w:lineRule="auto"/>
        <w:rPr>
          <w:rFonts w:ascii="Calibri" w:eastAsia="Calibri" w:hAnsi="Calibri" w:cs="Times New Roman"/>
        </w:rPr>
      </w:pPr>
    </w:p>
    <w:p w14:paraId="05D92E69" w14:textId="77777777" w:rsidR="002D578F" w:rsidRPr="002D578F" w:rsidRDefault="002D578F" w:rsidP="002D578F">
      <w:pPr>
        <w:numPr>
          <w:ilvl w:val="0"/>
          <w:numId w:val="5"/>
        </w:numPr>
        <w:spacing w:after="0" w:line="240" w:lineRule="auto"/>
        <w:contextualSpacing/>
        <w:rPr>
          <w:rFonts w:ascii="Calibri" w:eastAsia="Calibri" w:hAnsi="Calibri" w:cs="Times New Roman"/>
        </w:rPr>
      </w:pPr>
      <w:r w:rsidRPr="002D578F">
        <w:rPr>
          <w:rFonts w:ascii="Calibri" w:eastAsia="Calibri" w:hAnsi="Calibri" w:cs="Times New Roman"/>
        </w:rPr>
        <w:lastRenderedPageBreak/>
        <w:t xml:space="preserve">Stormwater Pollution Prevention Plan (SWPPP), prepared by a NYS licensed engineer or other qualified </w:t>
      </w:r>
      <w:proofErr w:type="gramStart"/>
      <w:r w:rsidRPr="002D578F">
        <w:rPr>
          <w:rFonts w:ascii="Calibri" w:eastAsia="Calibri" w:hAnsi="Calibri" w:cs="Times New Roman"/>
        </w:rPr>
        <w:t>professional .</w:t>
      </w:r>
      <w:proofErr w:type="gramEnd"/>
      <w:r w:rsidRPr="002D578F">
        <w:rPr>
          <w:rFonts w:ascii="Calibri" w:eastAsia="Calibri" w:hAnsi="Calibri" w:cs="Times New Roman"/>
        </w:rPr>
        <w:t xml:space="preserve">  The contents of the SWPPP and qualifications of qualified professionals are specified in the New York State Department of Environmental Conservation SPDES General Permit for Stormwater Discharges from Construction Activity.</w:t>
      </w:r>
    </w:p>
    <w:p w14:paraId="77D62C70" w14:textId="77777777" w:rsidR="002D578F" w:rsidRPr="002D578F" w:rsidRDefault="002D578F" w:rsidP="002D578F">
      <w:pPr>
        <w:spacing w:after="0" w:line="240" w:lineRule="auto"/>
        <w:ind w:left="360"/>
        <w:rPr>
          <w:rFonts w:ascii="Calibri" w:eastAsia="Calibri" w:hAnsi="Calibri" w:cs="Times New Roman"/>
        </w:rPr>
      </w:pPr>
    </w:p>
    <w:p w14:paraId="6E73AAAA" w14:textId="77777777" w:rsidR="002D578F" w:rsidRPr="002D578F" w:rsidRDefault="002D578F" w:rsidP="002D578F">
      <w:pPr>
        <w:numPr>
          <w:ilvl w:val="0"/>
          <w:numId w:val="5"/>
        </w:numPr>
        <w:spacing w:after="0" w:line="240" w:lineRule="auto"/>
        <w:contextualSpacing/>
        <w:rPr>
          <w:rFonts w:ascii="Calibri" w:eastAsia="Calibri" w:hAnsi="Calibri" w:cs="Times New Roman"/>
        </w:rPr>
      </w:pPr>
      <w:r w:rsidRPr="002D578F">
        <w:rPr>
          <w:rFonts w:ascii="Calibri" w:eastAsia="Calibri" w:hAnsi="Calibri" w:cs="Times New Roman"/>
        </w:rPr>
        <w:t>A statement of the proposed stormwater management objectives.</w:t>
      </w:r>
    </w:p>
    <w:p w14:paraId="66671DD6" w14:textId="77777777" w:rsidR="002D578F" w:rsidRPr="002D578F" w:rsidRDefault="002D578F" w:rsidP="002D578F">
      <w:pPr>
        <w:spacing w:after="0" w:line="240" w:lineRule="auto"/>
        <w:ind w:left="360"/>
        <w:rPr>
          <w:rFonts w:ascii="Calibri" w:eastAsia="Calibri" w:hAnsi="Calibri" w:cs="Times New Roman"/>
        </w:rPr>
      </w:pPr>
    </w:p>
    <w:p w14:paraId="1CF0921B" w14:textId="77777777" w:rsidR="002D578F" w:rsidRPr="002D578F" w:rsidRDefault="002D578F" w:rsidP="002D578F">
      <w:pPr>
        <w:numPr>
          <w:ilvl w:val="0"/>
          <w:numId w:val="5"/>
        </w:numPr>
        <w:spacing w:after="0" w:line="240" w:lineRule="auto"/>
        <w:contextualSpacing/>
        <w:rPr>
          <w:rFonts w:ascii="Calibri" w:eastAsia="Calibri" w:hAnsi="Calibri" w:cs="Times New Roman"/>
        </w:rPr>
      </w:pPr>
      <w:r w:rsidRPr="002D578F">
        <w:rPr>
          <w:rFonts w:ascii="Calibri" w:eastAsia="Calibri" w:hAnsi="Calibri" w:cs="Times New Roman"/>
        </w:rPr>
        <w:t>A description of the proposed structural and vegetative stormwater measures</w:t>
      </w:r>
    </w:p>
    <w:p w14:paraId="5421D6D8" w14:textId="77777777" w:rsidR="002D578F" w:rsidRPr="002D578F" w:rsidRDefault="002D578F" w:rsidP="002D578F">
      <w:pPr>
        <w:spacing w:after="0" w:line="240" w:lineRule="auto"/>
        <w:ind w:left="1080"/>
        <w:contextualSpacing/>
        <w:rPr>
          <w:rFonts w:ascii="Calibri" w:eastAsia="Calibri" w:hAnsi="Calibri" w:cs="Times New Roman"/>
        </w:rPr>
      </w:pPr>
      <w:r w:rsidRPr="002D578F">
        <w:rPr>
          <w:rFonts w:ascii="Calibri" w:eastAsia="Calibri" w:hAnsi="Calibri" w:cs="Times New Roman"/>
        </w:rPr>
        <w:t>that will be utilized to ensure that the quantity, temporal distribution and quality of</w:t>
      </w:r>
    </w:p>
    <w:p w14:paraId="313C0FC9" w14:textId="77777777" w:rsidR="002D578F" w:rsidRPr="002D578F" w:rsidRDefault="002D578F" w:rsidP="002D578F">
      <w:pPr>
        <w:spacing w:after="0" w:line="240" w:lineRule="auto"/>
        <w:ind w:left="1080"/>
        <w:contextualSpacing/>
        <w:rPr>
          <w:rFonts w:ascii="Calibri" w:eastAsia="Calibri" w:hAnsi="Calibri" w:cs="Times New Roman"/>
        </w:rPr>
      </w:pPr>
      <w:r w:rsidRPr="002D578F">
        <w:rPr>
          <w:rFonts w:ascii="Calibri" w:eastAsia="Calibri" w:hAnsi="Calibri" w:cs="Times New Roman"/>
        </w:rPr>
        <w:t>stormwater runoff during and after development are not substantially altered from</w:t>
      </w:r>
    </w:p>
    <w:p w14:paraId="68365A66" w14:textId="77777777" w:rsidR="002D578F" w:rsidRPr="002D578F" w:rsidRDefault="002D578F" w:rsidP="002D578F">
      <w:pPr>
        <w:spacing w:after="0" w:line="240" w:lineRule="auto"/>
        <w:ind w:left="1080"/>
        <w:contextualSpacing/>
        <w:rPr>
          <w:rFonts w:ascii="Calibri" w:eastAsia="Calibri" w:hAnsi="Calibri" w:cs="Times New Roman"/>
        </w:rPr>
      </w:pPr>
      <w:r w:rsidRPr="002D578F">
        <w:rPr>
          <w:rFonts w:ascii="Calibri" w:eastAsia="Calibri" w:hAnsi="Calibri" w:cs="Times New Roman"/>
        </w:rPr>
        <w:t>pre-development conditions. This will include appropriate plans, design data,</w:t>
      </w:r>
    </w:p>
    <w:p w14:paraId="0836E6BB" w14:textId="77777777" w:rsidR="002D578F" w:rsidRPr="002D578F" w:rsidRDefault="002D578F" w:rsidP="002D578F">
      <w:pPr>
        <w:spacing w:after="0" w:line="240" w:lineRule="auto"/>
        <w:ind w:left="1080"/>
        <w:contextualSpacing/>
        <w:rPr>
          <w:rFonts w:ascii="Calibri" w:eastAsia="Calibri" w:hAnsi="Calibri" w:cs="Times New Roman"/>
        </w:rPr>
      </w:pPr>
      <w:r w:rsidRPr="002D578F">
        <w:rPr>
          <w:rFonts w:ascii="Calibri" w:eastAsia="Calibri" w:hAnsi="Calibri" w:cs="Times New Roman"/>
        </w:rPr>
        <w:t>calculations, and other information.</w:t>
      </w:r>
    </w:p>
    <w:p w14:paraId="3D3E4816" w14:textId="77777777" w:rsidR="002D578F" w:rsidRPr="002D578F" w:rsidRDefault="002D578F" w:rsidP="002D578F">
      <w:pPr>
        <w:spacing w:after="0" w:line="240" w:lineRule="auto"/>
        <w:ind w:left="1080"/>
        <w:contextualSpacing/>
        <w:rPr>
          <w:rFonts w:ascii="Calibri" w:eastAsia="Calibri" w:hAnsi="Calibri" w:cs="Times New Roman"/>
        </w:rPr>
      </w:pPr>
    </w:p>
    <w:p w14:paraId="196037A8" w14:textId="77777777" w:rsidR="002D578F" w:rsidRPr="002D578F" w:rsidRDefault="002D578F" w:rsidP="002D578F">
      <w:pPr>
        <w:numPr>
          <w:ilvl w:val="0"/>
          <w:numId w:val="5"/>
        </w:numPr>
        <w:spacing w:after="0" w:line="240" w:lineRule="auto"/>
        <w:contextualSpacing/>
        <w:rPr>
          <w:rFonts w:ascii="Calibri" w:eastAsia="Calibri" w:hAnsi="Calibri" w:cs="Times New Roman"/>
        </w:rPr>
      </w:pPr>
      <w:r w:rsidRPr="002D578F">
        <w:rPr>
          <w:rFonts w:ascii="Calibri" w:eastAsia="Calibri" w:hAnsi="Calibri" w:cs="Times New Roman"/>
        </w:rPr>
        <w:t>A maintenance plan, which describes the type and frequency of maintenance</w:t>
      </w:r>
    </w:p>
    <w:p w14:paraId="1B43DC55" w14:textId="77777777" w:rsidR="002D578F" w:rsidRPr="002D578F" w:rsidRDefault="002D578F" w:rsidP="002D578F">
      <w:pPr>
        <w:spacing w:after="0" w:line="240" w:lineRule="auto"/>
        <w:ind w:left="1080"/>
        <w:contextualSpacing/>
        <w:rPr>
          <w:rFonts w:ascii="Calibri" w:eastAsia="Calibri" w:hAnsi="Calibri" w:cs="Times New Roman"/>
        </w:rPr>
      </w:pPr>
      <w:r w:rsidRPr="002D578F">
        <w:rPr>
          <w:rFonts w:ascii="Calibri" w:eastAsia="Calibri" w:hAnsi="Calibri" w:cs="Times New Roman"/>
        </w:rPr>
        <w:t>required by the stormwater management facilities utilized and the arrangements</w:t>
      </w:r>
    </w:p>
    <w:p w14:paraId="15687A7B" w14:textId="77777777" w:rsidR="002D578F" w:rsidRPr="002D578F" w:rsidRDefault="002D578F" w:rsidP="002D578F">
      <w:pPr>
        <w:spacing w:after="0" w:line="240" w:lineRule="auto"/>
        <w:ind w:left="1080"/>
        <w:contextualSpacing/>
        <w:rPr>
          <w:rFonts w:ascii="Calibri" w:eastAsia="Calibri" w:hAnsi="Calibri" w:cs="Times New Roman"/>
        </w:rPr>
      </w:pPr>
      <w:r w:rsidRPr="002D578F">
        <w:rPr>
          <w:rFonts w:ascii="Calibri" w:eastAsia="Calibri" w:hAnsi="Calibri" w:cs="Times New Roman"/>
        </w:rPr>
        <w:t>that will be made to ensure long-term maintenance of these facilities. Operation,</w:t>
      </w:r>
    </w:p>
    <w:p w14:paraId="642F6CBD" w14:textId="77777777" w:rsidR="002D578F" w:rsidRPr="002D578F" w:rsidRDefault="002D578F" w:rsidP="002D578F">
      <w:pPr>
        <w:spacing w:after="0" w:line="240" w:lineRule="auto"/>
        <w:ind w:left="1080"/>
        <w:contextualSpacing/>
        <w:rPr>
          <w:rFonts w:ascii="Calibri" w:eastAsia="Calibri" w:hAnsi="Calibri" w:cs="Times New Roman"/>
        </w:rPr>
      </w:pPr>
      <w:r w:rsidRPr="002D578F">
        <w:rPr>
          <w:rFonts w:ascii="Calibri" w:eastAsia="Calibri" w:hAnsi="Calibri" w:cs="Times New Roman"/>
        </w:rPr>
        <w:t>maintenance, and any necessary repairs are the responsibility of the property</w:t>
      </w:r>
    </w:p>
    <w:p w14:paraId="0A6B8760" w14:textId="77777777" w:rsidR="002D578F" w:rsidRPr="002D578F" w:rsidRDefault="002D578F" w:rsidP="002D578F">
      <w:pPr>
        <w:spacing w:after="0" w:line="240" w:lineRule="auto"/>
        <w:ind w:left="1080"/>
        <w:contextualSpacing/>
        <w:rPr>
          <w:rFonts w:ascii="Calibri" w:eastAsia="Calibri" w:hAnsi="Calibri" w:cs="Times New Roman"/>
        </w:rPr>
      </w:pPr>
      <w:r w:rsidRPr="002D578F">
        <w:rPr>
          <w:rFonts w:ascii="Calibri" w:eastAsia="Calibri" w:hAnsi="Calibri" w:cs="Times New Roman"/>
        </w:rPr>
        <w:t>owner or his/her designee. Storm water management facilities shall have</w:t>
      </w:r>
    </w:p>
    <w:p w14:paraId="5A3512E3" w14:textId="77777777" w:rsidR="002D578F" w:rsidRPr="002D578F" w:rsidRDefault="002D578F" w:rsidP="002D578F">
      <w:pPr>
        <w:spacing w:after="0" w:line="240" w:lineRule="auto"/>
        <w:ind w:left="1080"/>
        <w:contextualSpacing/>
        <w:rPr>
          <w:rFonts w:ascii="Calibri" w:eastAsia="Calibri" w:hAnsi="Calibri" w:cs="Times New Roman"/>
        </w:rPr>
      </w:pPr>
      <w:r w:rsidRPr="002D578F">
        <w:rPr>
          <w:rFonts w:ascii="Calibri" w:eastAsia="Calibri" w:hAnsi="Calibri" w:cs="Times New Roman"/>
        </w:rPr>
        <w:t>adequate easements to permit the Town to inspect and, if necessary,</w:t>
      </w:r>
    </w:p>
    <w:p w14:paraId="41228454" w14:textId="77777777" w:rsidR="002D578F" w:rsidRPr="002D578F" w:rsidRDefault="002D578F" w:rsidP="002D578F">
      <w:pPr>
        <w:spacing w:after="0" w:line="240" w:lineRule="auto"/>
        <w:ind w:left="1080"/>
        <w:contextualSpacing/>
        <w:rPr>
          <w:rFonts w:ascii="Calibri" w:eastAsia="Calibri" w:hAnsi="Calibri" w:cs="Times New Roman"/>
        </w:rPr>
      </w:pPr>
      <w:r w:rsidRPr="002D578F">
        <w:rPr>
          <w:rFonts w:ascii="Calibri" w:eastAsia="Calibri" w:hAnsi="Calibri" w:cs="Times New Roman"/>
        </w:rPr>
        <w:t>to take corrective action should the owner fail to properly maintain the system. If</w:t>
      </w:r>
    </w:p>
    <w:p w14:paraId="643B59A3" w14:textId="77777777" w:rsidR="002D578F" w:rsidRPr="002D578F" w:rsidRDefault="002D578F" w:rsidP="002D578F">
      <w:pPr>
        <w:spacing w:after="0" w:line="240" w:lineRule="auto"/>
        <w:ind w:left="1080"/>
        <w:contextualSpacing/>
        <w:rPr>
          <w:rFonts w:ascii="Calibri" w:eastAsia="Calibri" w:hAnsi="Calibri" w:cs="Times New Roman"/>
        </w:rPr>
      </w:pPr>
      <w:r w:rsidRPr="002D578F">
        <w:rPr>
          <w:rFonts w:ascii="Calibri" w:eastAsia="Calibri" w:hAnsi="Calibri" w:cs="Times New Roman"/>
        </w:rPr>
        <w:t>corrective action by the Town is required, incurred costs are the responsibility of the property owner.</w:t>
      </w:r>
    </w:p>
    <w:p w14:paraId="53EABB39" w14:textId="77777777" w:rsidR="002D578F" w:rsidRPr="002D578F" w:rsidRDefault="002D578F" w:rsidP="002D578F">
      <w:pPr>
        <w:spacing w:after="0" w:line="240" w:lineRule="auto"/>
        <w:ind w:left="1080"/>
        <w:contextualSpacing/>
        <w:rPr>
          <w:rFonts w:ascii="Calibri" w:eastAsia="Calibri" w:hAnsi="Calibri" w:cs="Times New Roman"/>
        </w:rPr>
      </w:pPr>
    </w:p>
    <w:p w14:paraId="6F1D60F5" w14:textId="77777777" w:rsidR="002D578F" w:rsidRPr="002D578F" w:rsidRDefault="002D578F" w:rsidP="002D578F">
      <w:pPr>
        <w:numPr>
          <w:ilvl w:val="0"/>
          <w:numId w:val="5"/>
        </w:numPr>
        <w:spacing w:after="0" w:line="240" w:lineRule="auto"/>
        <w:contextualSpacing/>
        <w:rPr>
          <w:rFonts w:ascii="Calibri" w:eastAsia="Calibri" w:hAnsi="Calibri" w:cs="Times New Roman"/>
        </w:rPr>
      </w:pPr>
      <w:r w:rsidRPr="002D578F">
        <w:rPr>
          <w:rFonts w:ascii="Calibri" w:eastAsia="Calibri" w:hAnsi="Calibri" w:cs="Times New Roman"/>
        </w:rPr>
        <w:t>A flood hazard analysis for any development located within or adjacent to the</w:t>
      </w:r>
    </w:p>
    <w:p w14:paraId="551D7C62" w14:textId="77777777" w:rsidR="002D578F" w:rsidRPr="002D578F" w:rsidRDefault="002D578F" w:rsidP="002D578F">
      <w:pPr>
        <w:spacing w:after="0" w:line="240" w:lineRule="auto"/>
        <w:ind w:left="1080"/>
        <w:contextualSpacing/>
        <w:rPr>
          <w:rFonts w:ascii="Calibri" w:eastAsia="Calibri" w:hAnsi="Calibri" w:cs="Times New Roman"/>
        </w:rPr>
      </w:pPr>
      <w:r w:rsidRPr="002D578F">
        <w:rPr>
          <w:rFonts w:ascii="Calibri" w:eastAsia="Calibri" w:hAnsi="Calibri" w:cs="Times New Roman"/>
        </w:rPr>
        <w:t>designated floodplain.</w:t>
      </w:r>
    </w:p>
    <w:p w14:paraId="67398C4C" w14:textId="77777777" w:rsidR="002D578F" w:rsidRPr="002D578F" w:rsidRDefault="002D578F" w:rsidP="002D578F">
      <w:pPr>
        <w:widowControl w:val="0"/>
        <w:suppressAutoHyphens/>
        <w:spacing w:before="40" w:after="240" w:line="240" w:lineRule="auto"/>
        <w:ind w:left="1632" w:hanging="480"/>
        <w:rPr>
          <w:rFonts w:ascii="Calibri" w:eastAsia="DejaVu Sans" w:hAnsi="Calibri" w:cs="Calibri"/>
          <w:sz w:val="24"/>
          <w:szCs w:val="24"/>
          <w:lang w:eastAsia="zh-CN" w:bidi="hi-IN"/>
        </w:rPr>
      </w:pPr>
    </w:p>
    <w:p w14:paraId="25C83181" w14:textId="77777777" w:rsidR="002D578F" w:rsidRPr="002D578F" w:rsidRDefault="002D578F" w:rsidP="002D578F">
      <w:pPr>
        <w:widowControl w:val="0"/>
        <w:suppressAutoHyphens/>
        <w:spacing w:before="40" w:after="240" w:line="240" w:lineRule="auto"/>
        <w:ind w:left="76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D.</w:t>
      </w:r>
      <w:r w:rsidRPr="002D578F">
        <w:rPr>
          <w:rFonts w:ascii="Calibri" w:eastAsia="DejaVu Sans" w:hAnsi="Calibri" w:cs="Calibri"/>
          <w:sz w:val="24"/>
          <w:szCs w:val="24"/>
          <w:lang w:eastAsia="zh-CN" w:bidi="hi-IN"/>
        </w:rPr>
        <w:tab/>
        <w:t>Soil and sediment control.</w:t>
      </w:r>
    </w:p>
    <w:p w14:paraId="0C1FD8F0" w14:textId="77777777" w:rsidR="002D578F" w:rsidRPr="002D578F" w:rsidRDefault="002D578F" w:rsidP="002D578F">
      <w:pPr>
        <w:widowControl w:val="0"/>
        <w:numPr>
          <w:ilvl w:val="0"/>
          <w:numId w:val="6"/>
        </w:numPr>
        <w:suppressAutoHyphens/>
        <w:spacing w:before="40" w:after="240" w:line="276" w:lineRule="auto"/>
        <w:contextualSpacing/>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The goals for erosion and sediment control are (1) to minimize the opportunity for soil to be moved by wind, precipitation and runoff and (2) to contain sediment that does move close to its place of origin and thus prevent it from reaching a water body or damaging other lands. In order to ensure that the land will be developed with a minimum amount of soil erosion and to protect the natural character of on-site and off-site water bodies, the Planning Board shall require the developer to follow certain erosion control practices. The standards for erosion and sediment control are as follows:</w:t>
      </w:r>
    </w:p>
    <w:p w14:paraId="3CD23612" w14:textId="77777777" w:rsidR="002D578F" w:rsidRPr="002D578F" w:rsidRDefault="002D578F" w:rsidP="002D578F">
      <w:pPr>
        <w:widowControl w:val="0"/>
        <w:suppressAutoHyphens/>
        <w:spacing w:before="40" w:after="240" w:line="240" w:lineRule="auto"/>
        <w:ind w:left="768" w:hanging="480"/>
        <w:rPr>
          <w:rFonts w:ascii="Calibri" w:eastAsia="DejaVu Sans" w:hAnsi="Calibri" w:cs="Calibri"/>
          <w:sz w:val="24"/>
          <w:szCs w:val="24"/>
          <w:lang w:eastAsia="zh-CN" w:bidi="hi-IN"/>
        </w:rPr>
      </w:pPr>
    </w:p>
    <w:p w14:paraId="677123EF" w14:textId="77777777" w:rsidR="002D578F" w:rsidRPr="002D578F" w:rsidRDefault="002D578F" w:rsidP="002D578F">
      <w:pPr>
        <w:widowControl w:val="0"/>
        <w:numPr>
          <w:ilvl w:val="0"/>
          <w:numId w:val="6"/>
        </w:numPr>
        <w:suppressAutoHyphens/>
        <w:spacing w:before="40" w:after="240" w:line="240" w:lineRule="auto"/>
        <w:contextualSpacing/>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A structure or parking area shall have a minimum setback to perennial and intermittent streams of 50 feet or 75 feet if within a Unique Natural Area or Steep Slope Overlay, as measured from the top edge of the slope rising from the bank of the stream. See § </w:t>
      </w:r>
      <w:r w:rsidRPr="002D578F">
        <w:rPr>
          <w:rFonts w:ascii="Calibri" w:eastAsia="DejaVu Sans" w:hAnsi="Calibri" w:cs="Calibri"/>
          <w:b/>
          <w:sz w:val="24"/>
          <w:szCs w:val="24"/>
          <w:lang w:eastAsia="zh-CN" w:bidi="hi-IN"/>
        </w:rPr>
        <w:t>212-</w:t>
      </w:r>
      <w:proofErr w:type="gramStart"/>
      <w:r w:rsidRPr="002D578F">
        <w:rPr>
          <w:rFonts w:ascii="Calibri" w:eastAsia="DejaVu Sans" w:hAnsi="Calibri" w:cs="Calibri"/>
          <w:b/>
          <w:sz w:val="24"/>
          <w:szCs w:val="24"/>
          <w:lang w:eastAsia="zh-CN" w:bidi="hi-IN"/>
        </w:rPr>
        <w:t>124.B</w:t>
      </w:r>
      <w:r w:rsidRPr="002D578F">
        <w:rPr>
          <w:rFonts w:ascii="Calibri" w:eastAsia="DejaVu Sans" w:hAnsi="Calibri" w:cs="Calibri"/>
          <w:sz w:val="24"/>
          <w:szCs w:val="24"/>
          <w:lang w:eastAsia="zh-CN" w:bidi="hi-IN"/>
        </w:rPr>
        <w:t>.</w:t>
      </w:r>
      <w:proofErr w:type="gramEnd"/>
      <w:r w:rsidRPr="002D578F">
        <w:rPr>
          <w:rFonts w:ascii="Calibri" w:eastAsia="DejaVu Sans" w:hAnsi="Calibri" w:cs="Calibri"/>
          <w:sz w:val="24"/>
          <w:szCs w:val="24"/>
          <w:lang w:eastAsia="zh-CN" w:bidi="hi-IN"/>
        </w:rPr>
        <w:t xml:space="preserve"> </w:t>
      </w:r>
    </w:p>
    <w:p w14:paraId="7A7C6807" w14:textId="77777777" w:rsidR="002D578F" w:rsidRPr="002D578F" w:rsidRDefault="002D578F" w:rsidP="002D578F">
      <w:pPr>
        <w:widowControl w:val="0"/>
        <w:numPr>
          <w:ilvl w:val="0"/>
          <w:numId w:val="6"/>
        </w:numPr>
        <w:suppressAutoHyphens/>
        <w:spacing w:before="40" w:after="240" w:line="240" w:lineRule="auto"/>
        <w:contextualSpacing/>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 xml:space="preserve">On sites within the slope overlay area or unique natural area, there shall be no excavation, grading or filling without the submission to the Zoning Officer of an </w:t>
      </w:r>
      <w:r w:rsidRPr="002D578F">
        <w:rPr>
          <w:rFonts w:ascii="Calibri" w:eastAsia="DejaVu Sans" w:hAnsi="Calibri" w:cs="Calibri"/>
          <w:sz w:val="24"/>
          <w:szCs w:val="24"/>
          <w:lang w:eastAsia="zh-CN" w:bidi="hi-IN"/>
        </w:rPr>
        <w:lastRenderedPageBreak/>
        <w:t xml:space="preserve">excavation, fill, and grading permit. Excavation, grading or filling of more than 10 cubic yards is subject to site plan approval. The Planning Board may seek recommendations from the Town Engineer, and the associated cost shall be paid for by the applicant. This provision is not applicable to projects with a valid permit from a county, state, or federal agency; nor is it applicable to any projects with current site plan approval. </w:t>
      </w:r>
    </w:p>
    <w:p w14:paraId="11AFDD71" w14:textId="77777777" w:rsidR="002D578F" w:rsidRPr="002D578F" w:rsidRDefault="002D578F" w:rsidP="002D578F">
      <w:pPr>
        <w:widowControl w:val="0"/>
        <w:numPr>
          <w:ilvl w:val="0"/>
          <w:numId w:val="6"/>
        </w:numPr>
        <w:suppressAutoHyphens/>
        <w:spacing w:before="40" w:after="240" w:line="240" w:lineRule="auto"/>
        <w:contextualSpacing/>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 xml:space="preserve">In addition to the requirements of this article, any construction, grading, or other activities shall be conducted in accordance with any federal, state, or other local law or requirement pertaining to such activity, including, but not limited to, any requirements of the New York State Department of Environmental Conservation and the United States Army Corps of Engineers. </w:t>
      </w:r>
    </w:p>
    <w:p w14:paraId="22CEE622" w14:textId="77777777" w:rsidR="002D578F" w:rsidRPr="002D578F" w:rsidRDefault="002D578F" w:rsidP="002D578F">
      <w:pPr>
        <w:widowControl w:val="0"/>
        <w:numPr>
          <w:ilvl w:val="0"/>
          <w:numId w:val="6"/>
        </w:numPr>
        <w:suppressAutoHyphens/>
        <w:spacing w:before="40" w:after="240" w:line="240" w:lineRule="auto"/>
        <w:contextualSpacing/>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Roads and driveways should follow existing contours to the extent practicable to minimize erosion from cuts and fills.</w:t>
      </w:r>
    </w:p>
    <w:p w14:paraId="765F7506" w14:textId="77777777" w:rsidR="002D578F" w:rsidRPr="002D578F" w:rsidRDefault="002D578F" w:rsidP="002D578F">
      <w:pPr>
        <w:numPr>
          <w:ilvl w:val="0"/>
          <w:numId w:val="6"/>
        </w:numPr>
        <w:spacing w:after="200" w:line="276" w:lineRule="auto"/>
        <w:contextualSpacing/>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In Unique Natural Areas and/or Steep Slope Overlay areas that are subject to site plan review, the following standards apply:</w:t>
      </w:r>
    </w:p>
    <w:p w14:paraId="47195CBE" w14:textId="77777777" w:rsidR="002D578F" w:rsidRPr="002D578F" w:rsidRDefault="002D578F" w:rsidP="002D578F">
      <w:pPr>
        <w:widowControl w:val="0"/>
        <w:suppressAutoHyphens/>
        <w:spacing w:before="40" w:after="240" w:line="240" w:lineRule="auto"/>
        <w:ind w:left="1491"/>
        <w:contextualSpacing/>
        <w:rPr>
          <w:rFonts w:ascii="Calibri" w:eastAsia="DejaVu Sans" w:hAnsi="Calibri" w:cs="Calibri"/>
          <w:sz w:val="24"/>
          <w:szCs w:val="24"/>
          <w:lang w:eastAsia="zh-CN" w:bidi="hi-IN"/>
        </w:rPr>
      </w:pPr>
    </w:p>
    <w:p w14:paraId="3307BEB7" w14:textId="77777777" w:rsidR="002D578F" w:rsidRPr="002D578F" w:rsidRDefault="002D578F" w:rsidP="002D578F">
      <w:pPr>
        <w:numPr>
          <w:ilvl w:val="1"/>
          <w:numId w:val="6"/>
        </w:numPr>
        <w:spacing w:after="0" w:line="240" w:lineRule="auto"/>
        <w:contextualSpacing/>
        <w:rPr>
          <w:rFonts w:ascii="Calibri" w:eastAsia="Calibri" w:hAnsi="Calibri" w:cs="Times New Roman"/>
        </w:rPr>
      </w:pPr>
      <w:r w:rsidRPr="002D578F">
        <w:rPr>
          <w:rFonts w:ascii="Calibri" w:eastAsia="Calibri" w:hAnsi="Calibri" w:cs="Times New Roman"/>
        </w:rPr>
        <w:t>The Planning Board may require the developer to submit an erosion and sediment control plan, the contents of which are specified in the New York State Department of Environmental Conservation SPDES General Permit for Stormwater Discharges from Construction Activity.</w:t>
      </w:r>
    </w:p>
    <w:p w14:paraId="4B2C3637" w14:textId="77777777" w:rsidR="002D578F" w:rsidRPr="002D578F" w:rsidRDefault="002D578F" w:rsidP="002D578F">
      <w:pPr>
        <w:spacing w:after="0" w:line="240" w:lineRule="auto"/>
        <w:ind w:left="2211"/>
        <w:contextualSpacing/>
        <w:rPr>
          <w:rFonts w:ascii="Calibri" w:eastAsia="Calibri" w:hAnsi="Calibri" w:cs="Times New Roman"/>
        </w:rPr>
      </w:pPr>
    </w:p>
    <w:p w14:paraId="7A28BD9C" w14:textId="77777777" w:rsidR="002D578F" w:rsidRPr="002D578F" w:rsidRDefault="002D578F" w:rsidP="002D578F">
      <w:pPr>
        <w:numPr>
          <w:ilvl w:val="1"/>
          <w:numId w:val="6"/>
        </w:numPr>
        <w:spacing w:after="0" w:line="240" w:lineRule="auto"/>
        <w:contextualSpacing/>
        <w:rPr>
          <w:rFonts w:ascii="Calibri" w:eastAsia="Calibri" w:hAnsi="Calibri" w:cs="Times New Roman"/>
        </w:rPr>
      </w:pPr>
      <w:r w:rsidRPr="002D578F">
        <w:rPr>
          <w:rFonts w:ascii="Calibri" w:eastAsia="Calibri" w:hAnsi="Calibri" w:cs="Times New Roman"/>
        </w:rPr>
        <w:t>Erosion and sediment control practices shall be consistent with requirements of the New York State Department of Environmental Conservation SPDES General Permit for Stormwater Discharges from Construction Activity. A permit is generally required for construction activities that disturb one or more acre of land.</w:t>
      </w:r>
    </w:p>
    <w:p w14:paraId="07FEFD84" w14:textId="77777777" w:rsidR="002D578F" w:rsidRPr="002D578F" w:rsidRDefault="002D578F" w:rsidP="002D578F">
      <w:pPr>
        <w:spacing w:after="0" w:line="240" w:lineRule="auto"/>
        <w:ind w:left="2211"/>
        <w:contextualSpacing/>
        <w:rPr>
          <w:rFonts w:ascii="Calibri" w:eastAsia="Calibri" w:hAnsi="Calibri" w:cs="Times New Roman"/>
        </w:rPr>
      </w:pPr>
    </w:p>
    <w:p w14:paraId="5C505D89" w14:textId="77777777" w:rsidR="002D578F" w:rsidRPr="002D578F" w:rsidRDefault="002D578F" w:rsidP="002D578F">
      <w:pPr>
        <w:numPr>
          <w:ilvl w:val="1"/>
          <w:numId w:val="6"/>
        </w:numPr>
        <w:spacing w:after="0" w:line="240" w:lineRule="auto"/>
        <w:contextualSpacing/>
        <w:rPr>
          <w:rFonts w:ascii="Calibri" w:eastAsia="Calibri" w:hAnsi="Calibri" w:cs="Times New Roman"/>
        </w:rPr>
      </w:pPr>
      <w:r w:rsidRPr="002D578F">
        <w:rPr>
          <w:rFonts w:ascii="Calibri" w:eastAsia="Calibri" w:hAnsi="Calibri" w:cs="Times New Roman"/>
        </w:rPr>
        <w:t xml:space="preserve">The recommended technical standards for erosion and sedimentation control are detailed in the “New York Standards and Specifications for Erosion and </w:t>
      </w:r>
      <w:proofErr w:type="spellStart"/>
      <w:r w:rsidRPr="002D578F">
        <w:rPr>
          <w:rFonts w:ascii="Calibri" w:eastAsia="Calibri" w:hAnsi="Calibri" w:cs="Times New Roman"/>
        </w:rPr>
        <w:t>SedimentControl</w:t>
      </w:r>
      <w:proofErr w:type="spellEnd"/>
      <w:r w:rsidRPr="002D578F">
        <w:rPr>
          <w:rFonts w:ascii="Calibri" w:eastAsia="Calibri" w:hAnsi="Calibri" w:cs="Times New Roman"/>
        </w:rPr>
        <w:t xml:space="preserve">” published by the Empire State Chapter of the Soil and Water </w:t>
      </w:r>
      <w:proofErr w:type="spellStart"/>
      <w:r w:rsidRPr="002D578F">
        <w:rPr>
          <w:rFonts w:ascii="Calibri" w:eastAsia="Calibri" w:hAnsi="Calibri" w:cs="Times New Roman"/>
        </w:rPr>
        <w:t>ConservationSociety</w:t>
      </w:r>
      <w:proofErr w:type="spellEnd"/>
      <w:r w:rsidRPr="002D578F">
        <w:rPr>
          <w:rFonts w:ascii="Calibri" w:eastAsia="Calibri" w:hAnsi="Calibri" w:cs="Times New Roman"/>
        </w:rPr>
        <w:t>, as revised.</w:t>
      </w:r>
    </w:p>
    <w:p w14:paraId="12212D89" w14:textId="77777777" w:rsidR="002D578F" w:rsidRPr="002D578F" w:rsidRDefault="002D578F" w:rsidP="002D578F">
      <w:pPr>
        <w:spacing w:after="0" w:line="240" w:lineRule="auto"/>
        <w:ind w:left="1260" w:hanging="540"/>
        <w:contextualSpacing/>
        <w:rPr>
          <w:rFonts w:ascii="Calibri" w:eastAsia="Calibri" w:hAnsi="Calibri" w:cs="Times New Roman"/>
        </w:rPr>
      </w:pPr>
    </w:p>
    <w:p w14:paraId="1DDC8F4D" w14:textId="77777777" w:rsidR="002D578F" w:rsidRPr="002D578F" w:rsidRDefault="002D578F" w:rsidP="002D578F">
      <w:pPr>
        <w:numPr>
          <w:ilvl w:val="1"/>
          <w:numId w:val="6"/>
        </w:numPr>
        <w:spacing w:after="0" w:line="240" w:lineRule="auto"/>
        <w:contextualSpacing/>
        <w:rPr>
          <w:rFonts w:ascii="Calibri" w:eastAsia="Calibri" w:hAnsi="Calibri" w:cs="Times New Roman"/>
        </w:rPr>
      </w:pPr>
      <w:r w:rsidRPr="002D578F">
        <w:rPr>
          <w:rFonts w:ascii="Calibri" w:eastAsia="Calibri" w:hAnsi="Calibri" w:cs="Times New Roman"/>
        </w:rPr>
        <w:t>The development plan should be consistent with the topography, soils, and other physical characteristics of the site so as to minimize the erosion potential and avoid disturbance of environmentally sensitive areas.</w:t>
      </w:r>
    </w:p>
    <w:p w14:paraId="31724F18" w14:textId="77777777" w:rsidR="002D578F" w:rsidRPr="002D578F" w:rsidRDefault="002D578F" w:rsidP="002D578F">
      <w:pPr>
        <w:spacing w:after="0" w:line="240" w:lineRule="auto"/>
        <w:ind w:left="1260" w:hanging="540"/>
        <w:contextualSpacing/>
        <w:rPr>
          <w:rFonts w:ascii="Calibri" w:eastAsia="Calibri" w:hAnsi="Calibri" w:cs="Times New Roman"/>
        </w:rPr>
      </w:pPr>
    </w:p>
    <w:p w14:paraId="0951288F" w14:textId="77777777" w:rsidR="002D578F" w:rsidRPr="002D578F" w:rsidRDefault="002D578F" w:rsidP="002D578F">
      <w:pPr>
        <w:numPr>
          <w:ilvl w:val="1"/>
          <w:numId w:val="6"/>
        </w:numPr>
        <w:spacing w:after="0" w:line="240" w:lineRule="auto"/>
        <w:contextualSpacing/>
        <w:rPr>
          <w:rFonts w:ascii="Calibri" w:eastAsia="Calibri" w:hAnsi="Calibri" w:cs="Times New Roman"/>
        </w:rPr>
      </w:pPr>
      <w:r w:rsidRPr="002D578F">
        <w:rPr>
          <w:rFonts w:ascii="Calibri" w:eastAsia="Calibri" w:hAnsi="Calibri" w:cs="Times New Roman"/>
        </w:rPr>
        <w:t>Existing vegetation on the project site should be retained and protected as much as possible to minimize soil loss from the project site. (This will also minimize erosion and sediment control costs.)</w:t>
      </w:r>
    </w:p>
    <w:p w14:paraId="098DAB74" w14:textId="77777777" w:rsidR="002D578F" w:rsidRPr="002D578F" w:rsidRDefault="002D578F" w:rsidP="002D578F">
      <w:pPr>
        <w:spacing w:after="0" w:line="240" w:lineRule="auto"/>
        <w:ind w:left="1260" w:hanging="540"/>
        <w:contextualSpacing/>
        <w:rPr>
          <w:rFonts w:ascii="Calibri" w:eastAsia="Calibri" w:hAnsi="Calibri" w:cs="Times New Roman"/>
        </w:rPr>
      </w:pPr>
    </w:p>
    <w:p w14:paraId="1AF728C8" w14:textId="77777777" w:rsidR="002D578F" w:rsidRPr="002D578F" w:rsidRDefault="002D578F" w:rsidP="002D578F">
      <w:pPr>
        <w:numPr>
          <w:ilvl w:val="1"/>
          <w:numId w:val="6"/>
        </w:numPr>
        <w:spacing w:after="0" w:line="240" w:lineRule="auto"/>
        <w:contextualSpacing/>
        <w:rPr>
          <w:rFonts w:ascii="Calibri" w:eastAsia="Calibri" w:hAnsi="Calibri" w:cs="Times New Roman"/>
        </w:rPr>
      </w:pPr>
      <w:r w:rsidRPr="002D578F">
        <w:rPr>
          <w:rFonts w:ascii="Calibri" w:eastAsia="Calibri" w:hAnsi="Calibri" w:cs="Times New Roman"/>
        </w:rPr>
        <w:t>Erosion and sediment control measures should be constructed prior to beginning any land disturbances. All runoff from disturbed areas should be directed to the sediment control devices. These devices should not be removed until the disturbed land areas are stabilized.</w:t>
      </w:r>
    </w:p>
    <w:p w14:paraId="16E43782" w14:textId="77777777" w:rsidR="002D578F" w:rsidRPr="002D578F" w:rsidRDefault="002D578F" w:rsidP="002D578F">
      <w:pPr>
        <w:spacing w:after="0" w:line="240" w:lineRule="auto"/>
        <w:ind w:left="1260" w:hanging="540"/>
        <w:contextualSpacing/>
        <w:rPr>
          <w:rFonts w:ascii="Calibri" w:eastAsia="Calibri" w:hAnsi="Calibri" w:cs="Times New Roman"/>
        </w:rPr>
      </w:pPr>
    </w:p>
    <w:p w14:paraId="4C322834" w14:textId="77777777" w:rsidR="002D578F" w:rsidRPr="002D578F" w:rsidRDefault="002D578F" w:rsidP="002D578F">
      <w:pPr>
        <w:numPr>
          <w:ilvl w:val="1"/>
          <w:numId w:val="6"/>
        </w:numPr>
        <w:spacing w:after="0" w:line="240" w:lineRule="auto"/>
        <w:contextualSpacing/>
        <w:rPr>
          <w:rFonts w:ascii="Calibri" w:eastAsia="Calibri" w:hAnsi="Calibri" w:cs="Times New Roman"/>
        </w:rPr>
      </w:pPr>
      <w:r w:rsidRPr="002D578F">
        <w:rPr>
          <w:rFonts w:ascii="Calibri" w:eastAsia="Calibri" w:hAnsi="Calibri" w:cs="Times New Roman"/>
        </w:rPr>
        <w:lastRenderedPageBreak/>
        <w:t>The timing and sequence of construction activities shall expose the smallest practical area of land at any one time during the development. Temporary vegetation and/or mulching should be used to protect critical areas. Permanent vegetation shall be established as soon as practicable. Construction will not be considered complete until all disturbed areas are successfully seeded or stabilized with erosion control materials.</w:t>
      </w:r>
    </w:p>
    <w:p w14:paraId="3B3D32A6" w14:textId="77777777" w:rsidR="002D578F" w:rsidRPr="002D578F" w:rsidRDefault="002D578F" w:rsidP="002D578F">
      <w:pPr>
        <w:spacing w:after="0" w:line="240" w:lineRule="auto"/>
        <w:ind w:left="1260" w:hanging="540"/>
        <w:contextualSpacing/>
        <w:rPr>
          <w:rFonts w:ascii="Calibri" w:eastAsia="Calibri" w:hAnsi="Calibri" w:cs="Times New Roman"/>
        </w:rPr>
      </w:pPr>
    </w:p>
    <w:p w14:paraId="35CCE964" w14:textId="77777777" w:rsidR="002D578F" w:rsidRPr="002D578F" w:rsidRDefault="002D578F" w:rsidP="002D578F">
      <w:pPr>
        <w:widowControl w:val="0"/>
        <w:suppressAutoHyphens/>
        <w:spacing w:before="40" w:after="240" w:line="240" w:lineRule="auto"/>
        <w:ind w:left="76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E.</w:t>
      </w:r>
      <w:r w:rsidRPr="002D578F">
        <w:rPr>
          <w:rFonts w:ascii="Calibri" w:eastAsia="DejaVu Sans" w:hAnsi="Calibri" w:cs="Calibri"/>
          <w:sz w:val="24"/>
          <w:szCs w:val="24"/>
          <w:lang w:eastAsia="zh-CN" w:bidi="hi-IN"/>
        </w:rPr>
        <w:tab/>
        <w:t>Driveways and parking.</w:t>
      </w:r>
    </w:p>
    <w:p w14:paraId="11226810" w14:textId="77777777" w:rsidR="002D578F" w:rsidRPr="002D578F" w:rsidRDefault="002D578F" w:rsidP="002D578F">
      <w:pPr>
        <w:widowControl w:val="0"/>
        <w:suppressAutoHyphens/>
        <w:spacing w:before="40" w:after="240" w:line="240" w:lineRule="auto"/>
        <w:ind w:left="124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(1)</w:t>
      </w:r>
      <w:r w:rsidRPr="002D578F">
        <w:rPr>
          <w:rFonts w:ascii="Calibri" w:eastAsia="DejaVu Sans" w:hAnsi="Calibri" w:cs="Calibri"/>
          <w:sz w:val="24"/>
          <w:szCs w:val="24"/>
          <w:lang w:eastAsia="zh-CN" w:bidi="hi-IN"/>
        </w:rPr>
        <w:tab/>
        <w:t>Requirements.</w:t>
      </w:r>
    </w:p>
    <w:p w14:paraId="6FFEF345"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(a)</w:t>
      </w:r>
      <w:r w:rsidRPr="002D578F">
        <w:rPr>
          <w:rFonts w:ascii="Calibri" w:eastAsia="DejaVu Sans" w:hAnsi="Calibri" w:cs="Calibri"/>
          <w:sz w:val="24"/>
          <w:szCs w:val="24"/>
          <w:lang w:eastAsia="zh-CN" w:bidi="hi-IN"/>
        </w:rPr>
        <w:tab/>
        <w:t xml:space="preserve">For new impervious surfaces proposed for driveways, parking areas, or walkways in unique natural areas or slope overlay areas, site plan review procedures shall be followed, and the Planning Board may seek recommendations from a licensed engineer selected by the Town and paid for by the applicant. </w:t>
      </w:r>
    </w:p>
    <w:p w14:paraId="22C78685"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(b)</w:t>
      </w:r>
      <w:r w:rsidRPr="002D578F">
        <w:rPr>
          <w:rFonts w:ascii="Calibri" w:eastAsia="DejaVu Sans" w:hAnsi="Calibri" w:cs="Calibri"/>
          <w:sz w:val="24"/>
          <w:szCs w:val="24"/>
          <w:lang w:eastAsia="zh-CN" w:bidi="hi-IN"/>
        </w:rPr>
        <w:tab/>
        <w:t xml:space="preserve">For safety purposes, parking areas shall be designed and built to avoid the necessity for drivers to back their vehicles onto Route 89. </w:t>
      </w:r>
    </w:p>
    <w:p w14:paraId="5B8057E2" w14:textId="77777777" w:rsidR="002D578F" w:rsidRPr="002D578F" w:rsidRDefault="002D578F" w:rsidP="002D578F">
      <w:pPr>
        <w:widowControl w:val="0"/>
        <w:suppressAutoHyphens/>
        <w:spacing w:before="40" w:after="240" w:line="240" w:lineRule="auto"/>
        <w:ind w:left="124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(2)</w:t>
      </w:r>
      <w:r w:rsidRPr="002D578F">
        <w:rPr>
          <w:rFonts w:ascii="Calibri" w:eastAsia="DejaVu Sans" w:hAnsi="Calibri" w:cs="Calibri"/>
          <w:sz w:val="24"/>
          <w:szCs w:val="24"/>
          <w:lang w:eastAsia="zh-CN" w:bidi="hi-IN"/>
        </w:rPr>
        <w:tab/>
        <w:t>Recommendations.</w:t>
      </w:r>
    </w:p>
    <w:p w14:paraId="65B86273"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(a)</w:t>
      </w:r>
      <w:r w:rsidRPr="002D578F">
        <w:rPr>
          <w:rFonts w:ascii="Calibri" w:eastAsia="DejaVu Sans" w:hAnsi="Calibri" w:cs="Calibri"/>
          <w:sz w:val="24"/>
          <w:szCs w:val="24"/>
          <w:lang w:eastAsia="zh-CN" w:bidi="hi-IN"/>
        </w:rPr>
        <w:tab/>
        <w:t xml:space="preserve">Semi-pervious and pervious surfaces for driveways and parking areas are encouraged to minimize runoff and erosion. </w:t>
      </w:r>
    </w:p>
    <w:p w14:paraId="6DA5BE73"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(b)</w:t>
      </w:r>
      <w:r w:rsidRPr="002D578F">
        <w:rPr>
          <w:rFonts w:ascii="Calibri" w:eastAsia="DejaVu Sans" w:hAnsi="Calibri" w:cs="Calibri"/>
          <w:sz w:val="24"/>
          <w:szCs w:val="24"/>
          <w:lang w:eastAsia="zh-CN" w:bidi="hi-IN"/>
        </w:rPr>
        <w:tab/>
        <w:t xml:space="preserve">Driveways and parking areas should be designed to include a combination of pervious and impervious surface materials as needed to provide for safe passage of traffic and to minimize the total area of impervious surface, which would contribute to runoff. </w:t>
      </w:r>
    </w:p>
    <w:p w14:paraId="0A883878"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(c)</w:t>
      </w:r>
      <w:r w:rsidRPr="002D578F">
        <w:rPr>
          <w:rFonts w:ascii="Calibri" w:eastAsia="DejaVu Sans" w:hAnsi="Calibri" w:cs="Calibri"/>
          <w:sz w:val="24"/>
          <w:szCs w:val="24"/>
          <w:lang w:eastAsia="zh-CN" w:bidi="hi-IN"/>
        </w:rPr>
        <w:tab/>
        <w:t xml:space="preserve">Driveways and parking areas should follow contour lines of the land as much as possible. </w:t>
      </w:r>
    </w:p>
    <w:p w14:paraId="26EAFC48"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(d)</w:t>
      </w:r>
      <w:r w:rsidRPr="002D578F">
        <w:rPr>
          <w:rFonts w:ascii="Calibri" w:eastAsia="DejaVu Sans" w:hAnsi="Calibri" w:cs="Calibri"/>
          <w:sz w:val="24"/>
          <w:szCs w:val="24"/>
          <w:lang w:eastAsia="zh-CN" w:bidi="hi-IN"/>
        </w:rPr>
        <w:tab/>
        <w:t xml:space="preserve">Excavation and regrading of slopes for parking areas should be minimized. </w:t>
      </w:r>
    </w:p>
    <w:p w14:paraId="1FDD21D6" w14:textId="77777777" w:rsidR="002D578F" w:rsidRPr="002D578F" w:rsidRDefault="002D578F" w:rsidP="002D578F">
      <w:pPr>
        <w:keepNext/>
        <w:widowControl w:val="0"/>
        <w:tabs>
          <w:tab w:val="num" w:pos="0"/>
        </w:tabs>
        <w:suppressAutoHyphens/>
        <w:spacing w:after="0" w:line="240" w:lineRule="auto"/>
        <w:outlineLvl w:val="3"/>
        <w:rPr>
          <w:rFonts w:ascii="Calibri" w:eastAsia="DejaVu Sans" w:hAnsi="Calibri" w:cs="Calibri"/>
          <w:b/>
          <w:bCs/>
          <w:sz w:val="24"/>
          <w:szCs w:val="24"/>
          <w:lang w:eastAsia="zh-CN" w:bidi="hi-IN"/>
        </w:rPr>
      </w:pPr>
      <w:r w:rsidRPr="002D578F">
        <w:rPr>
          <w:rFonts w:ascii="Calibri" w:eastAsia="DejaVu Sans" w:hAnsi="Calibri" w:cs="Calibri"/>
          <w:b/>
          <w:bCs/>
          <w:sz w:val="24"/>
          <w:szCs w:val="24"/>
          <w:lang w:eastAsia="zh-CN" w:bidi="hi-IN"/>
        </w:rPr>
        <w:t xml:space="preserve">§ 212-49 Limitations on subdivision of parent tracts. </w:t>
      </w:r>
    </w:p>
    <w:p w14:paraId="0167D3C1" w14:textId="77777777" w:rsidR="002D578F" w:rsidRPr="002D578F" w:rsidRDefault="002D578F" w:rsidP="002D578F">
      <w:pPr>
        <w:widowControl w:val="0"/>
        <w:suppressAutoHyphens/>
        <w:spacing w:after="283" w:line="240" w:lineRule="auto"/>
        <w:rPr>
          <w:rFonts w:ascii="Liberation Serif" w:eastAsia="DejaVu Sans" w:hAnsi="Liberation Serif" w:cs="DejaVu Sans"/>
          <w:sz w:val="24"/>
          <w:szCs w:val="24"/>
          <w:lang w:eastAsia="zh-CN" w:bidi="hi-IN"/>
        </w:rPr>
      </w:pPr>
      <w:r w:rsidRPr="002D578F">
        <w:rPr>
          <w:rFonts w:ascii="Liberation Serif" w:eastAsia="DejaVu Sans" w:hAnsi="Liberation Serif" w:cs="DejaVu Sans"/>
          <w:sz w:val="24"/>
          <w:szCs w:val="24"/>
          <w:lang w:eastAsia="zh-CN" w:bidi="hi-IN"/>
        </w:rPr>
        <w:t xml:space="preserve"> </w:t>
      </w:r>
    </w:p>
    <w:p w14:paraId="073351C2" w14:textId="77777777" w:rsidR="002D578F" w:rsidRPr="002D578F" w:rsidRDefault="002D578F" w:rsidP="002D578F">
      <w:pPr>
        <w:widowControl w:val="0"/>
        <w:suppressAutoHyphens/>
        <w:spacing w:after="283" w:line="240" w:lineRule="auto"/>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Any tract or parcel of land in common contiguous ownership at the time of the creation of this zone on December 17, 2013, subject to other normally applicable subdivision laws and regulations, may be subdivided to create up to and not more than three lots.</w:t>
      </w:r>
    </w:p>
    <w:p w14:paraId="56D42D42" w14:textId="77777777" w:rsidR="002D578F" w:rsidRPr="002D578F" w:rsidRDefault="002D578F" w:rsidP="002D578F">
      <w:pPr>
        <w:keepNext/>
        <w:widowControl w:val="0"/>
        <w:tabs>
          <w:tab w:val="num" w:pos="0"/>
        </w:tabs>
        <w:suppressAutoHyphens/>
        <w:spacing w:before="140" w:after="120" w:line="240" w:lineRule="auto"/>
        <w:jc w:val="center"/>
        <w:outlineLvl w:val="2"/>
        <w:rPr>
          <w:rFonts w:ascii="Calibri" w:eastAsia="DejaVu Sans" w:hAnsi="Calibri" w:cs="Calibri"/>
          <w:b/>
          <w:bCs/>
          <w:sz w:val="28"/>
          <w:szCs w:val="28"/>
          <w:lang w:eastAsia="zh-CN" w:bidi="hi-IN"/>
        </w:rPr>
      </w:pPr>
      <w:r w:rsidRPr="002D578F">
        <w:rPr>
          <w:rFonts w:ascii="Calibri" w:eastAsia="DejaVu Sans" w:hAnsi="Calibri" w:cs="Calibri"/>
          <w:bCs/>
          <w:sz w:val="28"/>
          <w:szCs w:val="28"/>
          <w:lang w:eastAsia="zh-CN" w:bidi="hi-IN"/>
        </w:rPr>
        <w:t>Article IX</w:t>
      </w:r>
      <w:r w:rsidRPr="002D578F">
        <w:rPr>
          <w:rFonts w:ascii="Calibri" w:eastAsia="DejaVu Sans" w:hAnsi="Calibri" w:cs="Calibri"/>
          <w:b/>
          <w:bCs/>
          <w:sz w:val="28"/>
          <w:szCs w:val="28"/>
          <w:lang w:eastAsia="zh-CN" w:bidi="hi-IN"/>
        </w:rPr>
        <w:t xml:space="preserve"> </w:t>
      </w:r>
      <w:r w:rsidRPr="002D578F">
        <w:rPr>
          <w:rFonts w:ascii="Calibri" w:eastAsia="DejaVu Sans" w:hAnsi="Calibri" w:cs="Calibri"/>
          <w:b/>
          <w:bCs/>
          <w:sz w:val="28"/>
          <w:szCs w:val="28"/>
          <w:lang w:eastAsia="zh-CN" w:bidi="hi-IN"/>
        </w:rPr>
        <w:br/>
      </w:r>
      <w:r w:rsidRPr="002D578F">
        <w:rPr>
          <w:rFonts w:ascii="Calibri" w:eastAsia="DejaVu Sans" w:hAnsi="Calibri" w:cs="Calibri"/>
          <w:b/>
          <w:bCs/>
          <w:sz w:val="28"/>
          <w:szCs w:val="28"/>
          <w:lang w:eastAsia="zh-CN" w:bidi="hi-IN"/>
        </w:rPr>
        <w:lastRenderedPageBreak/>
        <w:t xml:space="preserve">CZ — Conservation Zone </w:t>
      </w:r>
    </w:p>
    <w:p w14:paraId="24D921A5" w14:textId="77777777" w:rsidR="002D578F" w:rsidRPr="002D578F" w:rsidRDefault="002D578F" w:rsidP="002D578F">
      <w:pPr>
        <w:keepNext/>
        <w:widowControl w:val="0"/>
        <w:tabs>
          <w:tab w:val="num" w:pos="0"/>
        </w:tabs>
        <w:suppressAutoHyphens/>
        <w:spacing w:after="0" w:line="240" w:lineRule="auto"/>
        <w:outlineLvl w:val="3"/>
        <w:rPr>
          <w:rFonts w:ascii="Calibri" w:eastAsia="DejaVu Sans" w:hAnsi="Calibri" w:cs="Calibri"/>
          <w:b/>
          <w:bCs/>
          <w:sz w:val="24"/>
          <w:szCs w:val="24"/>
          <w:lang w:eastAsia="zh-CN" w:bidi="hi-IN"/>
        </w:rPr>
      </w:pPr>
      <w:r w:rsidRPr="002D578F">
        <w:rPr>
          <w:rFonts w:ascii="Calibri" w:eastAsia="DejaVu Sans" w:hAnsi="Calibri" w:cs="Calibri"/>
          <w:b/>
          <w:bCs/>
          <w:sz w:val="24"/>
          <w:szCs w:val="24"/>
          <w:lang w:eastAsia="zh-CN" w:bidi="hi-IN"/>
        </w:rPr>
        <w:t xml:space="preserve">§ 212-50 Purpose. </w:t>
      </w:r>
    </w:p>
    <w:p w14:paraId="38EC7EE0" w14:textId="77777777" w:rsidR="002D578F" w:rsidRPr="002D578F" w:rsidRDefault="002D578F" w:rsidP="002D578F">
      <w:pPr>
        <w:widowControl w:val="0"/>
        <w:suppressAutoHyphens/>
        <w:spacing w:before="40" w:after="240" w:line="240" w:lineRule="auto"/>
        <w:ind w:left="76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A.</w:t>
      </w:r>
      <w:r w:rsidRPr="002D578F">
        <w:rPr>
          <w:rFonts w:ascii="Calibri" w:eastAsia="DejaVu Sans" w:hAnsi="Calibri" w:cs="Calibri"/>
          <w:sz w:val="24"/>
          <w:szCs w:val="24"/>
          <w:lang w:eastAsia="zh-CN" w:bidi="hi-IN"/>
        </w:rPr>
        <w:tab/>
        <w:t>The purposes of the Conservation Zone are:</w:t>
      </w:r>
    </w:p>
    <w:p w14:paraId="63CC193C" w14:textId="77777777" w:rsidR="002D578F" w:rsidRPr="002D578F" w:rsidRDefault="002D578F" w:rsidP="002D578F">
      <w:pPr>
        <w:widowControl w:val="0"/>
        <w:suppressAutoHyphens/>
        <w:spacing w:before="40" w:after="240" w:line="240" w:lineRule="auto"/>
        <w:ind w:left="124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(1)</w:t>
      </w:r>
      <w:r w:rsidRPr="002D578F">
        <w:rPr>
          <w:rFonts w:ascii="Calibri" w:eastAsia="DejaVu Sans" w:hAnsi="Calibri" w:cs="Calibri"/>
          <w:sz w:val="24"/>
          <w:szCs w:val="24"/>
          <w:lang w:eastAsia="zh-CN" w:bidi="hi-IN"/>
        </w:rPr>
        <w:tab/>
        <w:t xml:space="preserve">To preserve the outstanding natural features in the Town of Ulysses in accordance with the Town of Ulysses Comprehensive Plan (2009); </w:t>
      </w:r>
    </w:p>
    <w:p w14:paraId="27F1060A" w14:textId="77777777" w:rsidR="002D578F" w:rsidRPr="002D578F" w:rsidRDefault="002D578F" w:rsidP="002D578F">
      <w:pPr>
        <w:widowControl w:val="0"/>
        <w:suppressAutoHyphens/>
        <w:spacing w:before="40" w:after="240" w:line="240" w:lineRule="auto"/>
        <w:ind w:left="124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(2)</w:t>
      </w:r>
      <w:r w:rsidRPr="002D578F">
        <w:rPr>
          <w:rFonts w:ascii="Calibri" w:eastAsia="DejaVu Sans" w:hAnsi="Calibri" w:cs="Calibri"/>
          <w:sz w:val="24"/>
          <w:szCs w:val="24"/>
          <w:lang w:eastAsia="zh-CN" w:bidi="hi-IN"/>
        </w:rPr>
        <w:tab/>
        <w:t xml:space="preserve">To provide a regulatory framework through which development can occur with minimal environmental impact; </w:t>
      </w:r>
    </w:p>
    <w:p w14:paraId="64816F0B" w14:textId="77777777" w:rsidR="002D578F" w:rsidRPr="002D578F" w:rsidRDefault="002D578F" w:rsidP="002D578F">
      <w:pPr>
        <w:widowControl w:val="0"/>
        <w:suppressAutoHyphens/>
        <w:spacing w:before="40" w:after="240" w:line="240" w:lineRule="auto"/>
        <w:ind w:left="124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(3)</w:t>
      </w:r>
      <w:r w:rsidRPr="002D578F">
        <w:rPr>
          <w:rFonts w:ascii="Calibri" w:eastAsia="DejaVu Sans" w:hAnsi="Calibri" w:cs="Calibri"/>
          <w:sz w:val="24"/>
          <w:szCs w:val="24"/>
          <w:lang w:eastAsia="zh-CN" w:bidi="hi-IN"/>
        </w:rPr>
        <w:tab/>
        <w:t xml:space="preserve">To preserve existing areas of contiguous open space, prevent destruction of natural areas, preserve existing and potential agricultural land, and promote mechanisms that protect these areas, such as enlarged stream buffer areas, conservation easements, and deed restrictions when considering any future land development; and </w:t>
      </w:r>
    </w:p>
    <w:p w14:paraId="548DE8CA" w14:textId="77777777" w:rsidR="002D578F" w:rsidRPr="002D578F" w:rsidRDefault="002D578F" w:rsidP="002D578F">
      <w:pPr>
        <w:widowControl w:val="0"/>
        <w:suppressAutoHyphens/>
        <w:spacing w:before="40" w:after="240" w:line="240" w:lineRule="auto"/>
        <w:ind w:left="124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(4)</w:t>
      </w:r>
      <w:r w:rsidRPr="002D578F">
        <w:rPr>
          <w:rFonts w:ascii="Calibri" w:eastAsia="DejaVu Sans" w:hAnsi="Calibri" w:cs="Calibri"/>
          <w:sz w:val="24"/>
          <w:szCs w:val="24"/>
          <w:lang w:eastAsia="zh-CN" w:bidi="hi-IN"/>
        </w:rPr>
        <w:tab/>
        <w:t xml:space="preserve">To preserve the scenic beauty of the area to promote tourism as an important benefit to the Town of Ulysses. </w:t>
      </w:r>
    </w:p>
    <w:p w14:paraId="63286785" w14:textId="77777777" w:rsidR="002D578F" w:rsidRPr="002D578F" w:rsidRDefault="002D578F" w:rsidP="002D578F">
      <w:pPr>
        <w:widowControl w:val="0"/>
        <w:suppressAutoHyphens/>
        <w:spacing w:before="40" w:after="240" w:line="240" w:lineRule="auto"/>
        <w:ind w:left="76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B.</w:t>
      </w:r>
      <w:r w:rsidRPr="002D578F">
        <w:rPr>
          <w:rFonts w:ascii="Calibri" w:eastAsia="DejaVu Sans" w:hAnsi="Calibri" w:cs="Calibri"/>
          <w:sz w:val="24"/>
          <w:szCs w:val="24"/>
          <w:lang w:eastAsia="zh-CN" w:bidi="hi-IN"/>
        </w:rPr>
        <w:tab/>
        <w:t>In particular, the following are important aspects or considerations for the Conservation Zone:</w:t>
      </w:r>
    </w:p>
    <w:p w14:paraId="201846DD" w14:textId="77777777" w:rsidR="002D578F" w:rsidRPr="002D578F" w:rsidRDefault="002D578F" w:rsidP="002D578F">
      <w:pPr>
        <w:widowControl w:val="0"/>
        <w:suppressAutoHyphens/>
        <w:spacing w:before="40" w:after="240" w:line="240" w:lineRule="auto"/>
        <w:ind w:left="124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(1)</w:t>
      </w:r>
      <w:r w:rsidRPr="002D578F">
        <w:rPr>
          <w:rFonts w:ascii="Calibri" w:eastAsia="DejaVu Sans" w:hAnsi="Calibri" w:cs="Calibri"/>
          <w:sz w:val="24"/>
          <w:szCs w:val="24"/>
          <w:lang w:eastAsia="zh-CN" w:bidi="hi-IN"/>
        </w:rPr>
        <w:tab/>
        <w:t xml:space="preserve">Among the natural values and ecological importance of this area are the mature forest, plant and wildlife habitat, numerous streams, and natural character. The Conservation Zone contains large areas of steep slopes, wetlands, and highly erodible soil, where any future development may have an adverse environmental impact on both the land and Cayuga Lake. </w:t>
      </w:r>
    </w:p>
    <w:p w14:paraId="5E635530" w14:textId="77777777" w:rsidR="002D578F" w:rsidRPr="002D578F" w:rsidRDefault="002D578F" w:rsidP="002D578F">
      <w:pPr>
        <w:widowControl w:val="0"/>
        <w:suppressAutoHyphens/>
        <w:spacing w:before="40" w:after="240" w:line="240" w:lineRule="auto"/>
        <w:ind w:left="124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(2)</w:t>
      </w:r>
      <w:r w:rsidRPr="002D578F">
        <w:rPr>
          <w:rFonts w:ascii="Calibri" w:eastAsia="DejaVu Sans" w:hAnsi="Calibri" w:cs="Calibri"/>
          <w:sz w:val="24"/>
          <w:szCs w:val="24"/>
          <w:lang w:eastAsia="zh-CN" w:bidi="hi-IN"/>
        </w:rPr>
        <w:tab/>
        <w:t xml:space="preserve">In recognition of its natural and ecological significance, several large areas of the Conservation Zone have been designated as unique natural areas by the Tompkins County Environmental Management Council. </w:t>
      </w:r>
    </w:p>
    <w:p w14:paraId="23C80887" w14:textId="77777777" w:rsidR="002D578F" w:rsidRPr="002D578F" w:rsidRDefault="002D578F" w:rsidP="002D578F">
      <w:pPr>
        <w:widowControl w:val="0"/>
        <w:suppressAutoHyphens/>
        <w:spacing w:before="40" w:after="240" w:line="240" w:lineRule="auto"/>
        <w:ind w:left="124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(3)</w:t>
      </w:r>
      <w:r w:rsidRPr="002D578F">
        <w:rPr>
          <w:rFonts w:ascii="Calibri" w:eastAsia="DejaVu Sans" w:hAnsi="Calibri" w:cs="Calibri"/>
          <w:sz w:val="24"/>
          <w:szCs w:val="24"/>
          <w:lang w:eastAsia="zh-CN" w:bidi="hi-IN"/>
        </w:rPr>
        <w:tab/>
        <w:t xml:space="preserve">The Town has designated a slope overlay area, which recognizes six soil types that when disturbed are significantly erodible and unstable based on their characteristics and slope steepness (see Article </w:t>
      </w:r>
      <w:r w:rsidRPr="002D578F">
        <w:rPr>
          <w:rFonts w:ascii="Calibri" w:eastAsia="DejaVu Sans" w:hAnsi="Calibri" w:cs="Calibri"/>
          <w:b/>
          <w:sz w:val="24"/>
          <w:szCs w:val="24"/>
          <w:lang w:eastAsia="zh-CN" w:bidi="hi-IN"/>
        </w:rPr>
        <w:t>IV</w:t>
      </w:r>
      <w:r w:rsidRPr="002D578F">
        <w:rPr>
          <w:rFonts w:ascii="Calibri" w:eastAsia="DejaVu Sans" w:hAnsi="Calibri" w:cs="Calibri"/>
          <w:sz w:val="24"/>
          <w:szCs w:val="24"/>
          <w:lang w:eastAsia="zh-CN" w:bidi="hi-IN"/>
        </w:rPr>
        <w:t xml:space="preserve">, Terminology). </w:t>
      </w:r>
    </w:p>
    <w:p w14:paraId="4BFBE0B5" w14:textId="77777777" w:rsidR="002D578F" w:rsidRPr="002D578F" w:rsidRDefault="002D578F" w:rsidP="002D578F">
      <w:pPr>
        <w:widowControl w:val="0"/>
        <w:suppressAutoHyphens/>
        <w:spacing w:before="40" w:after="240" w:line="240" w:lineRule="auto"/>
        <w:ind w:left="76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C.</w:t>
      </w:r>
      <w:r w:rsidRPr="002D578F">
        <w:rPr>
          <w:rFonts w:ascii="Calibri" w:eastAsia="DejaVu Sans" w:hAnsi="Calibri" w:cs="Calibri"/>
          <w:sz w:val="24"/>
          <w:szCs w:val="24"/>
          <w:lang w:eastAsia="zh-CN" w:bidi="hi-IN"/>
        </w:rPr>
        <w:tab/>
        <w:t xml:space="preserve">Nothing in these regulations is intended to require or permit activities which contravene any laws, rules, or regulations or permits of the United States or New York State, or any agency thereof, nor are any of the provisions intended to supersede any requirements for obtaining any permits or approvals required by the United States or New York State, or any agency thereof. </w:t>
      </w:r>
    </w:p>
    <w:p w14:paraId="18E86C67" w14:textId="77777777" w:rsidR="002D578F" w:rsidRPr="002D578F" w:rsidRDefault="002D578F" w:rsidP="002D578F">
      <w:pPr>
        <w:keepNext/>
        <w:widowControl w:val="0"/>
        <w:tabs>
          <w:tab w:val="num" w:pos="0"/>
        </w:tabs>
        <w:suppressAutoHyphens/>
        <w:spacing w:after="0" w:line="240" w:lineRule="auto"/>
        <w:outlineLvl w:val="3"/>
        <w:rPr>
          <w:rFonts w:ascii="Calibri" w:eastAsia="DejaVu Sans" w:hAnsi="Calibri" w:cs="Calibri"/>
          <w:b/>
          <w:bCs/>
          <w:sz w:val="24"/>
          <w:szCs w:val="24"/>
          <w:lang w:eastAsia="zh-CN" w:bidi="hi-IN"/>
        </w:rPr>
      </w:pPr>
      <w:r w:rsidRPr="002D578F">
        <w:rPr>
          <w:rFonts w:ascii="Calibri" w:eastAsia="DejaVu Sans" w:hAnsi="Calibri" w:cs="Calibri"/>
          <w:b/>
          <w:bCs/>
          <w:sz w:val="24"/>
          <w:szCs w:val="24"/>
          <w:lang w:eastAsia="zh-CN" w:bidi="hi-IN"/>
        </w:rPr>
        <w:t xml:space="preserve">§ 212-51 Permitted uses. </w:t>
      </w:r>
    </w:p>
    <w:p w14:paraId="27936D6E" w14:textId="77777777" w:rsidR="002D578F" w:rsidRPr="002D578F" w:rsidRDefault="002D578F" w:rsidP="002D578F">
      <w:pPr>
        <w:widowControl w:val="0"/>
        <w:suppressAutoHyphens/>
        <w:spacing w:before="40" w:after="240" w:line="240" w:lineRule="auto"/>
        <w:ind w:left="76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A.</w:t>
      </w:r>
      <w:r w:rsidRPr="002D578F">
        <w:rPr>
          <w:rFonts w:ascii="Calibri" w:eastAsia="DejaVu Sans" w:hAnsi="Calibri" w:cs="Calibri"/>
          <w:sz w:val="24"/>
          <w:szCs w:val="24"/>
          <w:lang w:eastAsia="zh-CN" w:bidi="hi-IN"/>
        </w:rPr>
        <w:tab/>
        <w:t xml:space="preserve">Only the following buildings or uses are permitted in this district, and site plan approval, pursuant to the provisions of Article </w:t>
      </w:r>
      <w:r w:rsidRPr="002D578F">
        <w:rPr>
          <w:rFonts w:ascii="Calibri" w:eastAsia="DejaVu Sans" w:hAnsi="Calibri" w:cs="Calibri"/>
          <w:b/>
          <w:sz w:val="24"/>
          <w:szCs w:val="24"/>
          <w:lang w:eastAsia="zh-CN" w:bidi="hi-IN"/>
        </w:rPr>
        <w:t>III</w:t>
      </w:r>
      <w:r w:rsidRPr="002D578F">
        <w:rPr>
          <w:rFonts w:ascii="Calibri" w:eastAsia="DejaVu Sans" w:hAnsi="Calibri" w:cs="Calibri"/>
          <w:sz w:val="24"/>
          <w:szCs w:val="24"/>
          <w:lang w:eastAsia="zh-CN" w:bidi="hi-IN"/>
        </w:rPr>
        <w:t>, § </w:t>
      </w:r>
      <w:r w:rsidRPr="002D578F">
        <w:rPr>
          <w:rFonts w:ascii="Calibri" w:eastAsia="DejaVu Sans" w:hAnsi="Calibri" w:cs="Calibri"/>
          <w:b/>
          <w:sz w:val="24"/>
          <w:szCs w:val="24"/>
          <w:lang w:eastAsia="zh-CN" w:bidi="hi-IN"/>
        </w:rPr>
        <w:t>212-19</w:t>
      </w:r>
      <w:r w:rsidRPr="002D578F">
        <w:rPr>
          <w:rFonts w:ascii="Calibri" w:eastAsia="DejaVu Sans" w:hAnsi="Calibri" w:cs="Calibri"/>
          <w:sz w:val="24"/>
          <w:szCs w:val="24"/>
          <w:lang w:eastAsia="zh-CN" w:bidi="hi-IN"/>
        </w:rPr>
        <w:t xml:space="preserve">, is required in unique natural areas </w:t>
      </w:r>
      <w:r w:rsidRPr="002D578F">
        <w:rPr>
          <w:rFonts w:ascii="Calibri" w:eastAsia="DejaVu Sans" w:hAnsi="Calibri" w:cs="Calibri"/>
          <w:sz w:val="24"/>
          <w:szCs w:val="24"/>
          <w:lang w:eastAsia="zh-CN" w:bidi="hi-IN"/>
        </w:rPr>
        <w:lastRenderedPageBreak/>
        <w:t>and slope overlay areas:</w:t>
      </w:r>
    </w:p>
    <w:p w14:paraId="5DD9EFC6" w14:textId="77777777" w:rsidR="002D578F" w:rsidRPr="002D578F" w:rsidRDefault="002D578F" w:rsidP="002D578F">
      <w:pPr>
        <w:widowControl w:val="0"/>
        <w:suppressAutoHyphens/>
        <w:spacing w:before="40" w:after="240" w:line="240" w:lineRule="auto"/>
        <w:ind w:left="134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(1)</w:t>
      </w:r>
      <w:r w:rsidRPr="002D578F">
        <w:rPr>
          <w:rFonts w:ascii="Calibri" w:eastAsia="DejaVu Sans" w:hAnsi="Calibri" w:cs="Calibri"/>
          <w:sz w:val="24"/>
          <w:szCs w:val="24"/>
          <w:lang w:eastAsia="zh-CN" w:bidi="hi-IN"/>
        </w:rPr>
        <w:tab/>
        <w:t>Farm Operation.</w:t>
      </w:r>
    </w:p>
    <w:p w14:paraId="0CD05E77" w14:textId="77777777" w:rsidR="002D578F" w:rsidRPr="002D578F" w:rsidRDefault="002D578F" w:rsidP="002D578F">
      <w:pPr>
        <w:widowControl w:val="0"/>
        <w:suppressAutoHyphens/>
        <w:spacing w:before="40" w:after="240" w:line="240" w:lineRule="auto"/>
        <w:ind w:left="134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(2)</w:t>
      </w:r>
      <w:r w:rsidRPr="002D578F">
        <w:rPr>
          <w:rFonts w:ascii="Calibri" w:eastAsia="DejaVu Sans" w:hAnsi="Calibri" w:cs="Calibri"/>
          <w:sz w:val="24"/>
          <w:szCs w:val="24"/>
          <w:lang w:eastAsia="zh-CN" w:bidi="hi-IN"/>
        </w:rPr>
        <w:tab/>
        <w:t xml:space="preserve">One single-family residence </w:t>
      </w:r>
      <w:proofErr w:type="gramStart"/>
      <w:r w:rsidRPr="002D578F">
        <w:rPr>
          <w:rFonts w:ascii="Calibri" w:eastAsia="DejaVu Sans" w:hAnsi="Calibri" w:cs="Calibri"/>
          <w:sz w:val="24"/>
          <w:szCs w:val="24"/>
          <w:lang w:eastAsia="zh-CN" w:bidi="hi-IN"/>
        </w:rPr>
        <w:t>and  accessory</w:t>
      </w:r>
      <w:proofErr w:type="gramEnd"/>
      <w:r w:rsidRPr="002D578F">
        <w:rPr>
          <w:rFonts w:ascii="Calibri" w:eastAsia="DejaVu Sans" w:hAnsi="Calibri" w:cs="Calibri"/>
          <w:sz w:val="24"/>
          <w:szCs w:val="24"/>
          <w:lang w:eastAsia="zh-CN" w:bidi="hi-IN"/>
        </w:rPr>
        <w:t xml:space="preserve"> buildings. </w:t>
      </w:r>
    </w:p>
    <w:p w14:paraId="30C4C569" w14:textId="77777777" w:rsidR="002D578F" w:rsidRPr="002D578F" w:rsidRDefault="002D578F" w:rsidP="002D578F">
      <w:pPr>
        <w:widowControl w:val="0"/>
        <w:suppressAutoHyphens/>
        <w:spacing w:before="40" w:after="240" w:line="240" w:lineRule="auto"/>
        <w:ind w:left="134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(3)</w:t>
      </w:r>
      <w:r w:rsidRPr="002D578F">
        <w:rPr>
          <w:rFonts w:ascii="Calibri" w:eastAsia="DejaVu Sans" w:hAnsi="Calibri" w:cs="Calibri"/>
          <w:sz w:val="24"/>
          <w:szCs w:val="24"/>
          <w:lang w:eastAsia="zh-CN" w:bidi="hi-IN"/>
        </w:rPr>
        <w:tab/>
        <w:t xml:space="preserve">One two-family residence </w:t>
      </w:r>
      <w:proofErr w:type="gramStart"/>
      <w:r w:rsidRPr="002D578F">
        <w:rPr>
          <w:rFonts w:ascii="Calibri" w:eastAsia="DejaVu Sans" w:hAnsi="Calibri" w:cs="Calibri"/>
          <w:sz w:val="24"/>
          <w:szCs w:val="24"/>
          <w:lang w:eastAsia="zh-CN" w:bidi="hi-IN"/>
        </w:rPr>
        <w:t>and  accessory</w:t>
      </w:r>
      <w:proofErr w:type="gramEnd"/>
      <w:r w:rsidRPr="002D578F">
        <w:rPr>
          <w:rFonts w:ascii="Calibri" w:eastAsia="DejaVu Sans" w:hAnsi="Calibri" w:cs="Calibri"/>
          <w:sz w:val="24"/>
          <w:szCs w:val="24"/>
          <w:lang w:eastAsia="zh-CN" w:bidi="hi-IN"/>
        </w:rPr>
        <w:t xml:space="preserve"> buildings. </w:t>
      </w:r>
    </w:p>
    <w:p w14:paraId="0BAF89E6" w14:textId="77777777" w:rsidR="00C74EE7" w:rsidRDefault="002D578F" w:rsidP="002D578F">
      <w:pPr>
        <w:widowControl w:val="0"/>
        <w:suppressAutoHyphens/>
        <w:spacing w:before="40" w:after="240" w:line="240" w:lineRule="auto"/>
        <w:ind w:left="1344" w:hanging="480"/>
        <w:rPr>
          <w:rFonts w:ascii="Calibri" w:eastAsia="DejaVu Sans" w:hAnsi="Calibri" w:cs="Calibri"/>
          <w:sz w:val="24"/>
          <w:szCs w:val="24"/>
          <w:lang w:eastAsia="zh-CN" w:bidi="hi-IN"/>
        </w:rPr>
      </w:pPr>
      <w:commentRangeStart w:id="1"/>
      <w:commentRangeEnd w:id="1"/>
      <w:r w:rsidRPr="002D578F">
        <w:rPr>
          <w:rFonts w:ascii="Calibri" w:eastAsia="Calibri" w:hAnsi="Calibri" w:cs="Times New Roman"/>
          <w:sz w:val="16"/>
          <w:szCs w:val="16"/>
        </w:rPr>
        <w:commentReference w:id="1"/>
      </w:r>
      <w:r w:rsidRPr="002D578F">
        <w:rPr>
          <w:rFonts w:ascii="Calibri" w:eastAsia="DejaVu Sans" w:hAnsi="Calibri" w:cs="Calibri"/>
          <w:sz w:val="24"/>
          <w:szCs w:val="24"/>
          <w:lang w:eastAsia="zh-CN" w:bidi="hi-IN"/>
        </w:rPr>
        <w:t>(4) [RESERVED]</w:t>
      </w:r>
    </w:p>
    <w:p w14:paraId="07D6203E" w14:textId="16105592" w:rsidR="002D578F" w:rsidRPr="002D578F" w:rsidRDefault="002D578F" w:rsidP="002D578F">
      <w:pPr>
        <w:widowControl w:val="0"/>
        <w:suppressAutoHyphens/>
        <w:spacing w:before="40" w:after="240" w:line="240" w:lineRule="auto"/>
        <w:ind w:left="134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(5)</w:t>
      </w:r>
      <w:r w:rsidRPr="002D578F">
        <w:rPr>
          <w:rFonts w:ascii="Calibri" w:eastAsia="DejaVu Sans" w:hAnsi="Calibri" w:cs="Calibri"/>
          <w:sz w:val="24"/>
          <w:szCs w:val="24"/>
          <w:lang w:eastAsia="zh-CN" w:bidi="hi-IN"/>
        </w:rPr>
        <w:tab/>
        <w:t xml:space="preserve">Any municipal or public utility necessary to the maintenance of utility services except that substations and similar structures shall be subject to the same setback requirements that apply to residences. </w:t>
      </w:r>
    </w:p>
    <w:p w14:paraId="3C9FAEDC" w14:textId="77777777" w:rsidR="002D578F" w:rsidRPr="002D578F" w:rsidRDefault="002D578F" w:rsidP="002D578F">
      <w:pPr>
        <w:widowControl w:val="0"/>
        <w:suppressAutoHyphens/>
        <w:spacing w:before="40" w:after="240" w:line="240" w:lineRule="auto"/>
        <w:ind w:left="134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(6)</w:t>
      </w:r>
      <w:r w:rsidRPr="002D578F">
        <w:rPr>
          <w:rFonts w:ascii="Calibri" w:eastAsia="DejaVu Sans" w:hAnsi="Calibri" w:cs="Calibri"/>
          <w:sz w:val="24"/>
          <w:szCs w:val="24"/>
          <w:lang w:eastAsia="zh-CN" w:bidi="hi-IN"/>
        </w:rPr>
        <w:tab/>
        <w:t xml:space="preserve">Major solar collection system subject to the provisions of Article XX, § 212-139.2. [Added 11-24-2015 by L.L. No. 3-2015] </w:t>
      </w:r>
    </w:p>
    <w:p w14:paraId="5503FA93" w14:textId="77777777" w:rsidR="002D578F" w:rsidRPr="002D578F" w:rsidRDefault="002D578F" w:rsidP="002D578F">
      <w:pPr>
        <w:keepNext/>
        <w:widowControl w:val="0"/>
        <w:tabs>
          <w:tab w:val="num" w:pos="0"/>
        </w:tabs>
        <w:suppressAutoHyphens/>
        <w:spacing w:after="0" w:line="240" w:lineRule="auto"/>
        <w:outlineLvl w:val="3"/>
        <w:rPr>
          <w:rFonts w:ascii="Calibri" w:eastAsia="DejaVu Sans" w:hAnsi="Calibri" w:cs="Calibri"/>
          <w:b/>
          <w:bCs/>
          <w:sz w:val="24"/>
          <w:szCs w:val="24"/>
          <w:lang w:eastAsia="zh-CN" w:bidi="hi-IN"/>
        </w:rPr>
      </w:pPr>
      <w:r w:rsidRPr="002D578F">
        <w:rPr>
          <w:rFonts w:ascii="Liberation Serif" w:eastAsia="DejaVu Sans" w:hAnsi="Liberation Serif" w:cs="DejaVu Sans"/>
          <w:bCs/>
          <w:sz w:val="24"/>
          <w:szCs w:val="24"/>
          <w:lang w:eastAsia="zh-CN" w:bidi="hi-IN"/>
        </w:rPr>
        <w:t>§ 212-</w:t>
      </w:r>
      <w:r w:rsidRPr="002D578F">
        <w:rPr>
          <w:rFonts w:ascii="Calibri" w:eastAsia="DejaVu Sans" w:hAnsi="Calibri" w:cs="Calibri"/>
          <w:b/>
          <w:bCs/>
          <w:sz w:val="24"/>
          <w:szCs w:val="24"/>
          <w:lang w:eastAsia="zh-CN" w:bidi="hi-IN"/>
        </w:rPr>
        <w:t xml:space="preserve">52 Permitted accessory uses. </w:t>
      </w:r>
    </w:p>
    <w:p w14:paraId="14B0AC47" w14:textId="77777777" w:rsidR="002D578F" w:rsidRPr="002D578F" w:rsidRDefault="002D578F" w:rsidP="002D578F">
      <w:pPr>
        <w:widowControl w:val="0"/>
        <w:suppressAutoHyphens/>
        <w:spacing w:before="40" w:after="240" w:line="240" w:lineRule="auto"/>
        <w:ind w:left="76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A.</w:t>
      </w:r>
      <w:r w:rsidRPr="002D578F">
        <w:rPr>
          <w:rFonts w:ascii="Calibri" w:eastAsia="DejaVu Sans" w:hAnsi="Calibri" w:cs="Calibri"/>
          <w:sz w:val="24"/>
          <w:szCs w:val="24"/>
          <w:lang w:eastAsia="zh-CN" w:bidi="hi-IN"/>
        </w:rPr>
        <w:tab/>
        <w:t>Only the following are permitted accessory uses, which are customarily incidental to the permitted uses listed above in § </w:t>
      </w:r>
      <w:r w:rsidRPr="002D578F">
        <w:rPr>
          <w:rFonts w:ascii="Calibri" w:eastAsia="DejaVu Sans" w:hAnsi="Calibri" w:cs="Calibri"/>
          <w:b/>
          <w:sz w:val="24"/>
          <w:szCs w:val="24"/>
          <w:lang w:eastAsia="zh-CN" w:bidi="hi-IN"/>
        </w:rPr>
        <w:t>212-51</w:t>
      </w:r>
      <w:r w:rsidRPr="002D578F">
        <w:rPr>
          <w:rFonts w:ascii="Calibri" w:eastAsia="DejaVu Sans" w:hAnsi="Calibri" w:cs="Calibri"/>
          <w:sz w:val="24"/>
          <w:szCs w:val="24"/>
          <w:lang w:eastAsia="zh-CN" w:bidi="hi-IN"/>
        </w:rPr>
        <w:t>:</w:t>
      </w:r>
    </w:p>
    <w:p w14:paraId="58CDCF39" w14:textId="77777777" w:rsidR="002D578F" w:rsidRPr="002D578F" w:rsidRDefault="002D578F" w:rsidP="002D578F">
      <w:pPr>
        <w:widowControl w:val="0"/>
        <w:numPr>
          <w:ilvl w:val="0"/>
          <w:numId w:val="7"/>
        </w:numPr>
        <w:suppressAutoHyphens/>
        <w:spacing w:before="40" w:after="240" w:line="240" w:lineRule="auto"/>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 xml:space="preserve">Accessory buildings, as defined in Article </w:t>
      </w:r>
      <w:r w:rsidRPr="002D578F">
        <w:rPr>
          <w:rFonts w:ascii="Calibri" w:eastAsia="DejaVu Sans" w:hAnsi="Calibri" w:cs="Calibri"/>
          <w:b/>
          <w:sz w:val="24"/>
          <w:szCs w:val="24"/>
          <w:lang w:eastAsia="zh-CN" w:bidi="hi-IN"/>
        </w:rPr>
        <w:t>IV</w:t>
      </w:r>
      <w:r w:rsidRPr="002D578F">
        <w:rPr>
          <w:rFonts w:ascii="Calibri" w:eastAsia="DejaVu Sans" w:hAnsi="Calibri" w:cs="Calibri"/>
          <w:sz w:val="24"/>
          <w:szCs w:val="24"/>
          <w:lang w:eastAsia="zh-CN" w:bidi="hi-IN"/>
        </w:rPr>
        <w:t xml:space="preserve"> and subject to the provisions of Article </w:t>
      </w:r>
      <w:r w:rsidRPr="002D578F">
        <w:rPr>
          <w:rFonts w:ascii="Calibri" w:eastAsia="DejaVu Sans" w:hAnsi="Calibri" w:cs="Calibri"/>
          <w:b/>
          <w:sz w:val="24"/>
          <w:szCs w:val="24"/>
          <w:lang w:eastAsia="zh-CN" w:bidi="hi-IN"/>
        </w:rPr>
        <w:t>XXIV</w:t>
      </w:r>
      <w:r w:rsidRPr="002D578F">
        <w:rPr>
          <w:rFonts w:ascii="Calibri" w:eastAsia="DejaVu Sans" w:hAnsi="Calibri" w:cs="Calibri"/>
          <w:sz w:val="24"/>
          <w:szCs w:val="24"/>
          <w:lang w:eastAsia="zh-CN" w:bidi="hi-IN"/>
        </w:rPr>
        <w:t>, § </w:t>
      </w:r>
      <w:r w:rsidRPr="002D578F">
        <w:rPr>
          <w:rFonts w:ascii="Calibri" w:eastAsia="DejaVu Sans" w:hAnsi="Calibri" w:cs="Calibri"/>
          <w:b/>
          <w:sz w:val="24"/>
          <w:szCs w:val="24"/>
          <w:lang w:eastAsia="zh-CN" w:bidi="hi-IN"/>
        </w:rPr>
        <w:t xml:space="preserve">212-167: </w:t>
      </w:r>
      <w:r w:rsidRPr="002D578F">
        <w:rPr>
          <w:rFonts w:ascii="Calibri" w:eastAsia="DejaVu Sans" w:hAnsi="Calibri" w:cs="Calibri"/>
          <w:i/>
          <w:sz w:val="24"/>
          <w:szCs w:val="24"/>
          <w:lang w:eastAsia="zh-CN" w:bidi="hi-IN"/>
        </w:rPr>
        <w:t>Accessory Building</w:t>
      </w:r>
      <w:r w:rsidRPr="002D578F">
        <w:rPr>
          <w:rFonts w:ascii="Calibri" w:eastAsia="DejaVu Sans" w:hAnsi="Calibri" w:cs="Calibri"/>
          <w:sz w:val="24"/>
          <w:szCs w:val="24"/>
          <w:lang w:eastAsia="zh-CN" w:bidi="hi-IN"/>
        </w:rPr>
        <w:t xml:space="preserve">. </w:t>
      </w:r>
    </w:p>
    <w:p w14:paraId="6A9396B8" w14:textId="77777777" w:rsidR="002D578F" w:rsidRPr="002D578F" w:rsidRDefault="002D578F" w:rsidP="002D578F">
      <w:pPr>
        <w:widowControl w:val="0"/>
        <w:numPr>
          <w:ilvl w:val="0"/>
          <w:numId w:val="7"/>
        </w:numPr>
        <w:suppressAutoHyphens/>
        <w:spacing w:before="40" w:after="240" w:line="240" w:lineRule="auto"/>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 xml:space="preserve">Accessory Dwelling Unit, subject to the provision of Article </w:t>
      </w:r>
      <w:r w:rsidRPr="002D578F">
        <w:rPr>
          <w:rFonts w:ascii="Calibri" w:eastAsia="DejaVu Sans" w:hAnsi="Calibri" w:cs="Calibri"/>
          <w:b/>
          <w:sz w:val="24"/>
          <w:szCs w:val="24"/>
          <w:lang w:eastAsia="zh-CN" w:bidi="hi-IN"/>
        </w:rPr>
        <w:t>XX</w:t>
      </w:r>
      <w:r w:rsidRPr="002D578F">
        <w:rPr>
          <w:rFonts w:ascii="Calibri" w:eastAsia="DejaVu Sans" w:hAnsi="Calibri" w:cs="Calibri"/>
          <w:sz w:val="24"/>
          <w:szCs w:val="24"/>
          <w:lang w:eastAsia="zh-CN" w:bidi="hi-IN"/>
        </w:rPr>
        <w:t>, § </w:t>
      </w:r>
      <w:r w:rsidRPr="002D578F">
        <w:rPr>
          <w:rFonts w:ascii="Calibri" w:eastAsia="DejaVu Sans" w:hAnsi="Calibri" w:cs="Calibri"/>
          <w:b/>
          <w:sz w:val="24"/>
          <w:szCs w:val="24"/>
          <w:lang w:eastAsia="zh-CN" w:bidi="hi-IN"/>
        </w:rPr>
        <w:t>212-128</w:t>
      </w:r>
      <w:r w:rsidRPr="002D578F">
        <w:rPr>
          <w:rFonts w:ascii="Calibri" w:eastAsia="DejaVu Sans" w:hAnsi="Calibri" w:cs="Calibri"/>
          <w:sz w:val="24"/>
          <w:szCs w:val="24"/>
          <w:lang w:eastAsia="zh-CN" w:bidi="hi-IN"/>
        </w:rPr>
        <w:t>.</w:t>
      </w:r>
    </w:p>
    <w:p w14:paraId="3B0A08F4" w14:textId="77777777" w:rsidR="002D578F" w:rsidRPr="002D578F" w:rsidRDefault="002D578F" w:rsidP="002D578F">
      <w:pPr>
        <w:widowControl w:val="0"/>
        <w:numPr>
          <w:ilvl w:val="0"/>
          <w:numId w:val="7"/>
        </w:numPr>
        <w:suppressAutoHyphens/>
        <w:spacing w:before="40" w:after="240" w:line="240" w:lineRule="auto"/>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 xml:space="preserve">Adult care, family. </w:t>
      </w:r>
    </w:p>
    <w:p w14:paraId="0B065901" w14:textId="77777777" w:rsidR="002D578F" w:rsidRPr="002D578F" w:rsidRDefault="002D578F" w:rsidP="002D578F">
      <w:pPr>
        <w:widowControl w:val="0"/>
        <w:numPr>
          <w:ilvl w:val="0"/>
          <w:numId w:val="7"/>
        </w:numPr>
        <w:suppressAutoHyphens/>
        <w:spacing w:before="40" w:after="240" w:line="240" w:lineRule="auto"/>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 xml:space="preserve">Bed-and-breakfast establishments. </w:t>
      </w:r>
    </w:p>
    <w:p w14:paraId="0D911F1C" w14:textId="77777777" w:rsidR="002D578F" w:rsidRPr="002D578F" w:rsidRDefault="002D578F" w:rsidP="002D578F">
      <w:pPr>
        <w:widowControl w:val="0"/>
        <w:numPr>
          <w:ilvl w:val="0"/>
          <w:numId w:val="7"/>
        </w:numPr>
        <w:suppressAutoHyphens/>
        <w:spacing w:before="40" w:after="240" w:line="240" w:lineRule="auto"/>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 xml:space="preserve">Child care, family. </w:t>
      </w:r>
    </w:p>
    <w:p w14:paraId="13631AF0" w14:textId="77777777" w:rsidR="002D578F" w:rsidRPr="002D578F" w:rsidRDefault="002D578F" w:rsidP="002D578F">
      <w:pPr>
        <w:widowControl w:val="0"/>
        <w:numPr>
          <w:ilvl w:val="0"/>
          <w:numId w:val="7"/>
        </w:numPr>
        <w:suppressAutoHyphens/>
        <w:spacing w:before="40" w:after="240" w:line="240" w:lineRule="auto"/>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Elder cottage, subject to the provisions of Article XX, § 212-139.5.</w:t>
      </w:r>
    </w:p>
    <w:p w14:paraId="5C0D31A4" w14:textId="77777777" w:rsidR="002D578F" w:rsidRPr="002D578F" w:rsidRDefault="002D578F" w:rsidP="002D578F">
      <w:pPr>
        <w:widowControl w:val="0"/>
        <w:numPr>
          <w:ilvl w:val="0"/>
          <w:numId w:val="7"/>
        </w:numPr>
        <w:suppressAutoHyphens/>
        <w:spacing w:before="40" w:after="240" w:line="240" w:lineRule="auto"/>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 xml:space="preserve">Professional offices where such office is part of the residence property and no more than three persons residing off the premises are employed on site. </w:t>
      </w:r>
    </w:p>
    <w:p w14:paraId="01365339" w14:textId="77777777" w:rsidR="002D578F" w:rsidRPr="002D578F" w:rsidRDefault="002D578F" w:rsidP="002D578F">
      <w:pPr>
        <w:widowControl w:val="0"/>
        <w:numPr>
          <w:ilvl w:val="0"/>
          <w:numId w:val="7"/>
        </w:numPr>
        <w:suppressAutoHyphens/>
        <w:spacing w:before="40" w:after="240" w:line="240" w:lineRule="auto"/>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 xml:space="preserve">Roadside stands, subject to the provisions of Article </w:t>
      </w:r>
      <w:r w:rsidRPr="002D578F">
        <w:rPr>
          <w:rFonts w:ascii="Calibri" w:eastAsia="DejaVu Sans" w:hAnsi="Calibri" w:cs="Calibri"/>
          <w:b/>
          <w:sz w:val="24"/>
          <w:szCs w:val="24"/>
          <w:lang w:eastAsia="zh-CN" w:bidi="hi-IN"/>
        </w:rPr>
        <w:t>XX</w:t>
      </w:r>
      <w:r w:rsidRPr="002D578F">
        <w:rPr>
          <w:rFonts w:ascii="Calibri" w:eastAsia="DejaVu Sans" w:hAnsi="Calibri" w:cs="Calibri"/>
          <w:sz w:val="24"/>
          <w:szCs w:val="24"/>
          <w:lang w:eastAsia="zh-CN" w:bidi="hi-IN"/>
        </w:rPr>
        <w:t>, § </w:t>
      </w:r>
      <w:r w:rsidRPr="002D578F">
        <w:rPr>
          <w:rFonts w:ascii="Calibri" w:eastAsia="DejaVu Sans" w:hAnsi="Calibri" w:cs="Calibri"/>
          <w:b/>
          <w:sz w:val="24"/>
          <w:szCs w:val="24"/>
          <w:lang w:eastAsia="zh-CN" w:bidi="hi-IN"/>
        </w:rPr>
        <w:t>212-135</w:t>
      </w:r>
      <w:r w:rsidRPr="002D578F">
        <w:rPr>
          <w:rFonts w:ascii="Calibri" w:eastAsia="DejaVu Sans" w:hAnsi="Calibri" w:cs="Calibri"/>
          <w:sz w:val="24"/>
          <w:szCs w:val="24"/>
          <w:lang w:eastAsia="zh-CN" w:bidi="hi-IN"/>
        </w:rPr>
        <w:t xml:space="preserve">. </w:t>
      </w:r>
    </w:p>
    <w:p w14:paraId="1C2361BD" w14:textId="77777777" w:rsidR="002D578F" w:rsidRPr="002D578F" w:rsidRDefault="002D578F" w:rsidP="002D578F">
      <w:pPr>
        <w:widowControl w:val="0"/>
        <w:numPr>
          <w:ilvl w:val="0"/>
          <w:numId w:val="7"/>
        </w:numPr>
        <w:suppressAutoHyphens/>
        <w:spacing w:before="40" w:after="240" w:line="240" w:lineRule="auto"/>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 xml:space="preserve">Temporary building, as defined in Article </w:t>
      </w:r>
      <w:r w:rsidRPr="002D578F">
        <w:rPr>
          <w:rFonts w:ascii="Calibri" w:eastAsia="DejaVu Sans" w:hAnsi="Calibri" w:cs="Calibri"/>
          <w:b/>
          <w:sz w:val="24"/>
          <w:szCs w:val="24"/>
          <w:lang w:eastAsia="zh-CN" w:bidi="hi-IN"/>
        </w:rPr>
        <w:t>IV</w:t>
      </w:r>
      <w:r w:rsidRPr="002D578F">
        <w:rPr>
          <w:rFonts w:ascii="Calibri" w:eastAsia="DejaVu Sans" w:hAnsi="Calibri" w:cs="Calibri"/>
          <w:sz w:val="24"/>
          <w:szCs w:val="24"/>
          <w:lang w:eastAsia="zh-CN" w:bidi="hi-IN"/>
        </w:rPr>
        <w:t>.</w:t>
      </w:r>
    </w:p>
    <w:p w14:paraId="146953B3" w14:textId="77777777" w:rsidR="002D578F" w:rsidRPr="002D578F" w:rsidRDefault="002D578F" w:rsidP="002D578F">
      <w:pPr>
        <w:widowControl w:val="0"/>
        <w:numPr>
          <w:ilvl w:val="0"/>
          <w:numId w:val="7"/>
        </w:numPr>
        <w:suppressAutoHyphens/>
        <w:spacing w:before="40" w:after="240" w:line="240" w:lineRule="auto"/>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 xml:space="preserve">Minor solar collection system subject to the provisions of Article XX, § 212-139.1. [Added 11-24-2015 by L.L. No. 3-2015] </w:t>
      </w:r>
    </w:p>
    <w:p w14:paraId="27BCB64F" w14:textId="77777777" w:rsidR="002D578F" w:rsidRPr="002D578F" w:rsidRDefault="002D578F" w:rsidP="002D578F">
      <w:pPr>
        <w:widowControl w:val="0"/>
        <w:suppressAutoHyphens/>
        <w:spacing w:before="40" w:after="240" w:line="240" w:lineRule="auto"/>
        <w:ind w:left="76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B.</w:t>
      </w:r>
      <w:r w:rsidRPr="002D578F">
        <w:rPr>
          <w:rFonts w:ascii="Calibri" w:eastAsia="DejaVu Sans" w:hAnsi="Calibri" w:cs="Calibri"/>
          <w:sz w:val="24"/>
          <w:szCs w:val="24"/>
          <w:lang w:eastAsia="zh-CN" w:bidi="hi-IN"/>
        </w:rPr>
        <w:tab/>
        <w:t xml:space="preserve">Site plan approval, pursuant to the provisions of Article </w:t>
      </w:r>
      <w:r w:rsidRPr="002D578F">
        <w:rPr>
          <w:rFonts w:ascii="Calibri" w:eastAsia="DejaVu Sans" w:hAnsi="Calibri" w:cs="Calibri"/>
          <w:b/>
          <w:sz w:val="24"/>
          <w:szCs w:val="24"/>
          <w:lang w:eastAsia="zh-CN" w:bidi="hi-IN"/>
        </w:rPr>
        <w:t>III</w:t>
      </w:r>
      <w:r w:rsidRPr="002D578F">
        <w:rPr>
          <w:rFonts w:ascii="Calibri" w:eastAsia="DejaVu Sans" w:hAnsi="Calibri" w:cs="Calibri"/>
          <w:sz w:val="24"/>
          <w:szCs w:val="24"/>
          <w:lang w:eastAsia="zh-CN" w:bidi="hi-IN"/>
        </w:rPr>
        <w:t>, § </w:t>
      </w:r>
      <w:r w:rsidRPr="002D578F">
        <w:rPr>
          <w:rFonts w:ascii="Calibri" w:eastAsia="DejaVu Sans" w:hAnsi="Calibri" w:cs="Calibri"/>
          <w:b/>
          <w:sz w:val="24"/>
          <w:szCs w:val="24"/>
          <w:lang w:eastAsia="zh-CN" w:bidi="hi-IN"/>
        </w:rPr>
        <w:t>212-19</w:t>
      </w:r>
      <w:r w:rsidRPr="002D578F">
        <w:rPr>
          <w:rFonts w:ascii="Calibri" w:eastAsia="DejaVu Sans" w:hAnsi="Calibri" w:cs="Calibri"/>
          <w:sz w:val="24"/>
          <w:szCs w:val="24"/>
          <w:lang w:eastAsia="zh-CN" w:bidi="hi-IN"/>
        </w:rPr>
        <w:t xml:space="preserve">, is required in unique natural areas and slope overlay areas for the permitted accessory uses listed in this section. </w:t>
      </w:r>
    </w:p>
    <w:p w14:paraId="0DAAC058" w14:textId="77777777" w:rsidR="002D578F" w:rsidRPr="002D578F" w:rsidRDefault="002D578F" w:rsidP="002D578F">
      <w:pPr>
        <w:widowControl w:val="0"/>
        <w:suppressAutoHyphens/>
        <w:spacing w:before="40" w:after="240" w:line="240" w:lineRule="auto"/>
        <w:ind w:left="76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lastRenderedPageBreak/>
        <w:t>C.</w:t>
      </w:r>
      <w:r w:rsidRPr="002D578F">
        <w:rPr>
          <w:rFonts w:ascii="Calibri" w:eastAsia="DejaVu Sans" w:hAnsi="Calibri" w:cs="Calibri"/>
          <w:sz w:val="24"/>
          <w:szCs w:val="24"/>
          <w:lang w:eastAsia="zh-CN" w:bidi="hi-IN"/>
        </w:rPr>
        <w:tab/>
        <w:t xml:space="preserve">Permitted accessory uses without site plan approval. Such uses as are customarily incidental to the permitted uses listed above in this Article </w:t>
      </w:r>
      <w:r w:rsidRPr="002D578F">
        <w:rPr>
          <w:rFonts w:ascii="Calibri" w:eastAsia="DejaVu Sans" w:hAnsi="Calibri" w:cs="Calibri"/>
          <w:b/>
          <w:sz w:val="24"/>
          <w:szCs w:val="24"/>
          <w:lang w:eastAsia="zh-CN" w:bidi="hi-IN"/>
        </w:rPr>
        <w:t>X</w:t>
      </w:r>
      <w:r w:rsidRPr="002D578F">
        <w:rPr>
          <w:rFonts w:ascii="Calibri" w:eastAsia="DejaVu Sans" w:hAnsi="Calibri" w:cs="Calibri"/>
          <w:sz w:val="24"/>
          <w:szCs w:val="24"/>
          <w:lang w:eastAsia="zh-CN" w:bidi="hi-IN"/>
        </w:rPr>
        <w:t>, § </w:t>
      </w:r>
      <w:r w:rsidRPr="002D578F">
        <w:rPr>
          <w:rFonts w:ascii="Calibri" w:eastAsia="DejaVu Sans" w:hAnsi="Calibri" w:cs="Calibri"/>
          <w:b/>
          <w:sz w:val="24"/>
          <w:szCs w:val="24"/>
          <w:lang w:eastAsia="zh-CN" w:bidi="hi-IN"/>
        </w:rPr>
        <w:t>212-51</w:t>
      </w:r>
      <w:r w:rsidRPr="002D578F">
        <w:rPr>
          <w:rFonts w:ascii="Calibri" w:eastAsia="DejaVu Sans" w:hAnsi="Calibri" w:cs="Calibri"/>
          <w:sz w:val="24"/>
          <w:szCs w:val="24"/>
          <w:lang w:eastAsia="zh-CN" w:bidi="hi-IN"/>
        </w:rPr>
        <w:t>.</w:t>
      </w:r>
    </w:p>
    <w:p w14:paraId="6AA19E4F" w14:textId="77777777" w:rsidR="002D578F" w:rsidRPr="002D578F" w:rsidRDefault="002D578F" w:rsidP="002D578F">
      <w:pPr>
        <w:widowControl w:val="0"/>
        <w:suppressAutoHyphens/>
        <w:spacing w:before="40" w:after="240" w:line="240" w:lineRule="auto"/>
        <w:ind w:left="124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(1)</w:t>
      </w:r>
      <w:r w:rsidRPr="002D578F">
        <w:rPr>
          <w:rFonts w:ascii="Calibri" w:eastAsia="DejaVu Sans" w:hAnsi="Calibri" w:cs="Calibri"/>
          <w:sz w:val="24"/>
          <w:szCs w:val="24"/>
          <w:lang w:eastAsia="zh-CN" w:bidi="hi-IN"/>
        </w:rPr>
        <w:tab/>
        <w:t xml:space="preserve">Signs as regulated under Article </w:t>
      </w:r>
      <w:r w:rsidRPr="002D578F">
        <w:rPr>
          <w:rFonts w:ascii="Calibri" w:eastAsia="DejaVu Sans" w:hAnsi="Calibri" w:cs="Calibri"/>
          <w:b/>
          <w:sz w:val="24"/>
          <w:szCs w:val="24"/>
          <w:lang w:eastAsia="zh-CN" w:bidi="hi-IN"/>
        </w:rPr>
        <w:t>XX</w:t>
      </w:r>
      <w:r w:rsidRPr="002D578F">
        <w:rPr>
          <w:rFonts w:ascii="Calibri" w:eastAsia="DejaVu Sans" w:hAnsi="Calibri" w:cs="Calibri"/>
          <w:sz w:val="24"/>
          <w:szCs w:val="24"/>
          <w:lang w:eastAsia="zh-CN" w:bidi="hi-IN"/>
        </w:rPr>
        <w:t>, § </w:t>
      </w:r>
      <w:r w:rsidRPr="002D578F">
        <w:rPr>
          <w:rFonts w:ascii="Calibri" w:eastAsia="DejaVu Sans" w:hAnsi="Calibri" w:cs="Calibri"/>
          <w:b/>
          <w:sz w:val="24"/>
          <w:szCs w:val="24"/>
          <w:lang w:eastAsia="zh-CN" w:bidi="hi-IN"/>
        </w:rPr>
        <w:t>212-122</w:t>
      </w:r>
      <w:r w:rsidRPr="002D578F">
        <w:rPr>
          <w:rFonts w:ascii="Calibri" w:eastAsia="DejaVu Sans" w:hAnsi="Calibri" w:cs="Calibri"/>
          <w:sz w:val="24"/>
          <w:szCs w:val="24"/>
          <w:lang w:eastAsia="zh-CN" w:bidi="hi-IN"/>
        </w:rPr>
        <w:t xml:space="preserve"> </w:t>
      </w:r>
    </w:p>
    <w:p w14:paraId="554336F2" w14:textId="77777777" w:rsidR="002D578F" w:rsidRPr="002D578F" w:rsidRDefault="002D578F" w:rsidP="002D578F">
      <w:pPr>
        <w:widowControl w:val="0"/>
        <w:suppressAutoHyphens/>
        <w:spacing w:before="40" w:after="240" w:line="240" w:lineRule="auto"/>
        <w:ind w:left="124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(2)</w:t>
      </w:r>
      <w:r w:rsidRPr="002D578F">
        <w:rPr>
          <w:rFonts w:ascii="Calibri" w:eastAsia="DejaVu Sans" w:hAnsi="Calibri" w:cs="Calibri"/>
          <w:sz w:val="24"/>
          <w:szCs w:val="24"/>
          <w:lang w:eastAsia="zh-CN" w:bidi="hi-IN"/>
        </w:rPr>
        <w:tab/>
        <w:t xml:space="preserve">Home occupation where no more than one person residing off the premises is employed. </w:t>
      </w:r>
    </w:p>
    <w:p w14:paraId="0E9FB5D6" w14:textId="77777777" w:rsidR="002D578F" w:rsidRPr="002D578F" w:rsidRDefault="002D578F" w:rsidP="002D578F">
      <w:pPr>
        <w:keepNext/>
        <w:widowControl w:val="0"/>
        <w:tabs>
          <w:tab w:val="num" w:pos="0"/>
        </w:tabs>
        <w:suppressAutoHyphens/>
        <w:spacing w:after="0" w:line="240" w:lineRule="auto"/>
        <w:outlineLvl w:val="3"/>
        <w:rPr>
          <w:rFonts w:ascii="Calibri" w:eastAsia="DejaVu Sans" w:hAnsi="Calibri" w:cs="Calibri"/>
          <w:b/>
          <w:bCs/>
          <w:sz w:val="24"/>
          <w:szCs w:val="24"/>
          <w:lang w:eastAsia="zh-CN" w:bidi="hi-IN"/>
        </w:rPr>
      </w:pPr>
      <w:r w:rsidRPr="002D578F">
        <w:rPr>
          <w:rFonts w:ascii="Calibri" w:eastAsia="DejaVu Sans" w:hAnsi="Calibri" w:cs="Calibri"/>
          <w:b/>
          <w:bCs/>
          <w:sz w:val="24"/>
          <w:szCs w:val="24"/>
          <w:lang w:eastAsia="zh-CN" w:bidi="hi-IN"/>
        </w:rPr>
        <w:t xml:space="preserve">§ 212-53 Uses allowed by special permit. </w:t>
      </w:r>
    </w:p>
    <w:p w14:paraId="200F9701" w14:textId="77777777" w:rsidR="002D578F" w:rsidRPr="002D578F" w:rsidRDefault="002D578F" w:rsidP="002D578F">
      <w:pPr>
        <w:widowControl w:val="0"/>
        <w:suppressAutoHyphens/>
        <w:spacing w:after="283" w:line="240" w:lineRule="auto"/>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 xml:space="preserve">The following uses are allowed upon approval pursuant to Article </w:t>
      </w:r>
      <w:r w:rsidRPr="002D578F">
        <w:rPr>
          <w:rFonts w:ascii="Calibri" w:eastAsia="DejaVu Sans" w:hAnsi="Calibri" w:cs="Calibri"/>
          <w:b/>
          <w:sz w:val="24"/>
          <w:szCs w:val="24"/>
          <w:lang w:eastAsia="zh-CN" w:bidi="hi-IN"/>
        </w:rPr>
        <w:t>III</w:t>
      </w:r>
      <w:r w:rsidRPr="002D578F">
        <w:rPr>
          <w:rFonts w:ascii="Calibri" w:eastAsia="DejaVu Sans" w:hAnsi="Calibri" w:cs="Calibri"/>
          <w:sz w:val="24"/>
          <w:szCs w:val="24"/>
          <w:lang w:eastAsia="zh-CN" w:bidi="hi-IN"/>
        </w:rPr>
        <w:t>, § </w:t>
      </w:r>
      <w:r w:rsidRPr="002D578F">
        <w:rPr>
          <w:rFonts w:ascii="Calibri" w:eastAsia="DejaVu Sans" w:hAnsi="Calibri" w:cs="Calibri"/>
          <w:b/>
          <w:sz w:val="24"/>
          <w:szCs w:val="24"/>
          <w:lang w:eastAsia="zh-CN" w:bidi="hi-IN"/>
        </w:rPr>
        <w:t>212-18</w:t>
      </w:r>
      <w:r w:rsidRPr="002D578F">
        <w:rPr>
          <w:rFonts w:ascii="Calibri" w:eastAsia="DejaVu Sans" w:hAnsi="Calibri" w:cs="Calibri"/>
          <w:sz w:val="24"/>
          <w:szCs w:val="24"/>
          <w:lang w:eastAsia="zh-CN" w:bidi="hi-IN"/>
        </w:rPr>
        <w:t>, subject to the design standards in the Conservation Zone and site plan review by the Planning Board:</w:t>
      </w:r>
    </w:p>
    <w:p w14:paraId="1120C70D" w14:textId="77777777" w:rsidR="002D578F" w:rsidRPr="002D578F" w:rsidRDefault="002D578F" w:rsidP="002D578F">
      <w:pPr>
        <w:widowControl w:val="0"/>
        <w:suppressAutoHyphens/>
        <w:spacing w:before="40" w:after="240" w:line="240" w:lineRule="auto"/>
        <w:ind w:left="76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A.</w:t>
      </w:r>
      <w:r w:rsidRPr="002D578F">
        <w:rPr>
          <w:rFonts w:ascii="Calibri" w:eastAsia="DejaVu Sans" w:hAnsi="Calibri" w:cs="Calibri"/>
          <w:sz w:val="24"/>
          <w:szCs w:val="24"/>
          <w:lang w:eastAsia="zh-CN" w:bidi="hi-IN"/>
        </w:rPr>
        <w:tab/>
        <w:t xml:space="preserve">Museums and nature centers. </w:t>
      </w:r>
    </w:p>
    <w:p w14:paraId="3180EE5A" w14:textId="77777777" w:rsidR="002D578F" w:rsidRPr="002D578F" w:rsidRDefault="002D578F" w:rsidP="002D578F">
      <w:pPr>
        <w:widowControl w:val="0"/>
        <w:suppressAutoHyphens/>
        <w:spacing w:before="40" w:after="240" w:line="240" w:lineRule="auto"/>
        <w:ind w:left="76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B.</w:t>
      </w:r>
      <w:r w:rsidRPr="002D578F">
        <w:rPr>
          <w:rFonts w:ascii="Calibri" w:eastAsia="DejaVu Sans" w:hAnsi="Calibri" w:cs="Calibri"/>
          <w:sz w:val="24"/>
          <w:szCs w:val="24"/>
          <w:lang w:eastAsia="zh-CN" w:bidi="hi-IN"/>
        </w:rPr>
        <w:tab/>
        <w:t xml:space="preserve">Public and private community parks, regional parks and preserves. </w:t>
      </w:r>
    </w:p>
    <w:p w14:paraId="3A44C81D" w14:textId="77777777" w:rsidR="002D578F" w:rsidRPr="002D578F" w:rsidRDefault="002D578F" w:rsidP="002D578F">
      <w:pPr>
        <w:widowControl w:val="0"/>
        <w:suppressAutoHyphens/>
        <w:spacing w:before="40" w:after="240" w:line="240" w:lineRule="auto"/>
        <w:ind w:left="76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C.</w:t>
      </w:r>
      <w:r w:rsidRPr="002D578F">
        <w:rPr>
          <w:rFonts w:ascii="Calibri" w:eastAsia="DejaVu Sans" w:hAnsi="Calibri" w:cs="Calibri"/>
          <w:sz w:val="24"/>
          <w:szCs w:val="24"/>
          <w:lang w:eastAsia="zh-CN" w:bidi="hi-IN"/>
        </w:rPr>
        <w:tab/>
        <w:t xml:space="preserve">Residential care/assisted living. </w:t>
      </w:r>
    </w:p>
    <w:p w14:paraId="7BBDDD11" w14:textId="77777777" w:rsidR="002D578F" w:rsidRPr="002D578F" w:rsidRDefault="002D578F" w:rsidP="002D578F">
      <w:pPr>
        <w:widowControl w:val="0"/>
        <w:suppressAutoHyphens/>
        <w:spacing w:before="40" w:after="240" w:line="240" w:lineRule="auto"/>
        <w:ind w:left="76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D.</w:t>
      </w:r>
      <w:r w:rsidRPr="002D578F">
        <w:rPr>
          <w:rFonts w:ascii="Calibri" w:eastAsia="DejaVu Sans" w:hAnsi="Calibri" w:cs="Calibri"/>
          <w:sz w:val="24"/>
          <w:szCs w:val="24"/>
          <w:lang w:eastAsia="zh-CN" w:bidi="hi-IN"/>
        </w:rPr>
        <w:tab/>
        <w:t xml:space="preserve">Restaurants. </w:t>
      </w:r>
    </w:p>
    <w:p w14:paraId="3DD6E1E4" w14:textId="77777777" w:rsidR="002D578F" w:rsidRPr="002D578F" w:rsidRDefault="002D578F" w:rsidP="002D578F">
      <w:pPr>
        <w:widowControl w:val="0"/>
        <w:suppressAutoHyphens/>
        <w:spacing w:before="40" w:after="240" w:line="240" w:lineRule="auto"/>
        <w:ind w:left="76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E.</w:t>
      </w:r>
      <w:r w:rsidRPr="002D578F">
        <w:rPr>
          <w:rFonts w:ascii="Calibri" w:eastAsia="DejaVu Sans" w:hAnsi="Calibri" w:cs="Calibri"/>
          <w:sz w:val="24"/>
          <w:szCs w:val="24"/>
          <w:lang w:eastAsia="zh-CN" w:bidi="hi-IN"/>
        </w:rPr>
        <w:tab/>
        <w:t xml:space="preserve">Bicycle/ski rental business. </w:t>
      </w:r>
    </w:p>
    <w:p w14:paraId="77A4C676" w14:textId="77777777" w:rsidR="002D578F" w:rsidRPr="002D578F" w:rsidRDefault="002D578F" w:rsidP="002D578F">
      <w:pPr>
        <w:keepNext/>
        <w:widowControl w:val="0"/>
        <w:tabs>
          <w:tab w:val="num" w:pos="0"/>
        </w:tabs>
        <w:suppressAutoHyphens/>
        <w:spacing w:after="0" w:line="240" w:lineRule="auto"/>
        <w:outlineLvl w:val="3"/>
        <w:rPr>
          <w:rFonts w:ascii="Calibri" w:eastAsia="DejaVu Sans" w:hAnsi="Calibri" w:cs="Calibri"/>
          <w:b/>
          <w:bCs/>
          <w:sz w:val="24"/>
          <w:szCs w:val="24"/>
          <w:lang w:eastAsia="zh-CN" w:bidi="hi-IN"/>
        </w:rPr>
      </w:pPr>
      <w:r w:rsidRPr="002D578F">
        <w:rPr>
          <w:rFonts w:ascii="Calibri" w:eastAsia="DejaVu Sans" w:hAnsi="Calibri" w:cs="Calibri"/>
          <w:b/>
          <w:bCs/>
          <w:sz w:val="24"/>
          <w:szCs w:val="24"/>
          <w:lang w:eastAsia="zh-CN" w:bidi="hi-IN"/>
        </w:rPr>
        <w:t xml:space="preserve">§ 212-54 Lot area and yard requirements. </w:t>
      </w:r>
    </w:p>
    <w:p w14:paraId="075E8685" w14:textId="77777777" w:rsidR="002D578F" w:rsidRPr="002D578F" w:rsidRDefault="002D578F" w:rsidP="002D578F">
      <w:pPr>
        <w:widowControl w:val="0"/>
        <w:numPr>
          <w:ilvl w:val="0"/>
          <w:numId w:val="8"/>
        </w:numPr>
        <w:suppressAutoHyphens/>
        <w:spacing w:before="40" w:after="240" w:line="240" w:lineRule="auto"/>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There shall be no more than one principal building on any lot in the CZ-Conservation Zone.</w:t>
      </w:r>
    </w:p>
    <w:p w14:paraId="505B544A" w14:textId="77777777" w:rsidR="002D578F" w:rsidRPr="002D578F" w:rsidRDefault="002D578F" w:rsidP="002D578F">
      <w:pPr>
        <w:widowControl w:val="0"/>
        <w:numPr>
          <w:ilvl w:val="0"/>
          <w:numId w:val="8"/>
        </w:numPr>
        <w:suppressAutoHyphens/>
        <w:spacing w:before="40" w:after="240" w:line="240" w:lineRule="auto"/>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 xml:space="preserve">Minimum lot area for one principal building shall be five acres. </w:t>
      </w:r>
    </w:p>
    <w:p w14:paraId="5ABD68A8" w14:textId="77777777" w:rsidR="002D578F" w:rsidRPr="002D578F" w:rsidRDefault="002D578F" w:rsidP="002D578F">
      <w:pPr>
        <w:widowControl w:val="0"/>
        <w:numPr>
          <w:ilvl w:val="0"/>
          <w:numId w:val="8"/>
        </w:numPr>
        <w:suppressAutoHyphens/>
        <w:spacing w:before="40" w:after="240" w:line="240" w:lineRule="auto"/>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 xml:space="preserve">Minimum lot width at front lot line shall be 400 feet. </w:t>
      </w:r>
    </w:p>
    <w:p w14:paraId="2F64E3B4" w14:textId="77777777" w:rsidR="002D578F" w:rsidRPr="002D578F" w:rsidRDefault="002D578F" w:rsidP="002D578F">
      <w:pPr>
        <w:widowControl w:val="0"/>
        <w:numPr>
          <w:ilvl w:val="0"/>
          <w:numId w:val="8"/>
        </w:numPr>
        <w:suppressAutoHyphens/>
        <w:spacing w:before="40" w:after="240" w:line="240" w:lineRule="auto"/>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 xml:space="preserve">Minimum lot depth shall be 450 feet. </w:t>
      </w:r>
    </w:p>
    <w:p w14:paraId="4C802EBB" w14:textId="77777777" w:rsidR="002D578F" w:rsidRPr="002D578F" w:rsidRDefault="002D578F" w:rsidP="002D578F">
      <w:pPr>
        <w:widowControl w:val="0"/>
        <w:numPr>
          <w:ilvl w:val="0"/>
          <w:numId w:val="8"/>
        </w:numPr>
        <w:suppressAutoHyphens/>
        <w:spacing w:before="40" w:after="240" w:line="240" w:lineRule="auto"/>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 xml:space="preserve">Minimum front yard setback shall be 75 feet. </w:t>
      </w:r>
    </w:p>
    <w:p w14:paraId="6C8D9A91" w14:textId="77777777" w:rsidR="002D578F" w:rsidRPr="002D578F" w:rsidRDefault="002D578F" w:rsidP="002D578F">
      <w:pPr>
        <w:widowControl w:val="0"/>
        <w:numPr>
          <w:ilvl w:val="0"/>
          <w:numId w:val="8"/>
        </w:numPr>
        <w:suppressAutoHyphens/>
        <w:spacing w:before="40" w:after="240" w:line="240" w:lineRule="auto"/>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 xml:space="preserve">Minimum side yard setback shall be 50 feet. </w:t>
      </w:r>
    </w:p>
    <w:p w14:paraId="0F6F9654" w14:textId="77777777" w:rsidR="002D578F" w:rsidRPr="002D578F" w:rsidRDefault="002D578F" w:rsidP="002D578F">
      <w:pPr>
        <w:widowControl w:val="0"/>
        <w:numPr>
          <w:ilvl w:val="0"/>
          <w:numId w:val="8"/>
        </w:numPr>
        <w:suppressAutoHyphens/>
        <w:spacing w:before="40" w:after="240" w:line="240" w:lineRule="auto"/>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 xml:space="preserve">Minimum rear yard setback 50 feet. </w:t>
      </w:r>
    </w:p>
    <w:p w14:paraId="46E6CC7D" w14:textId="77777777" w:rsidR="002D578F" w:rsidRPr="002D578F" w:rsidRDefault="002D578F" w:rsidP="002D578F">
      <w:pPr>
        <w:widowControl w:val="0"/>
        <w:numPr>
          <w:ilvl w:val="0"/>
          <w:numId w:val="8"/>
        </w:numPr>
        <w:suppressAutoHyphens/>
        <w:spacing w:before="40" w:after="240" w:line="240" w:lineRule="auto"/>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 xml:space="preserve">Maximum building height shall be 32 feet above average grade measured at the building perimeter or as determined by the Planning Board when slope exceeds 15%. It is within the discretion of the Planning Board whether or not to allow any building on slopes greater than 25%. </w:t>
      </w:r>
    </w:p>
    <w:p w14:paraId="1F3FA530" w14:textId="77777777" w:rsidR="002D578F" w:rsidRPr="002D578F" w:rsidRDefault="002D578F" w:rsidP="002D578F">
      <w:pPr>
        <w:widowControl w:val="0"/>
        <w:numPr>
          <w:ilvl w:val="0"/>
          <w:numId w:val="8"/>
        </w:numPr>
        <w:suppressAutoHyphens/>
        <w:spacing w:before="40" w:after="240" w:line="240" w:lineRule="auto"/>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 xml:space="preserve">The maximum footprint of a building shall be 3,500 square </w:t>
      </w:r>
      <w:proofErr w:type="gramStart"/>
      <w:r w:rsidRPr="002D578F">
        <w:rPr>
          <w:rFonts w:ascii="Calibri" w:eastAsia="DejaVu Sans" w:hAnsi="Calibri" w:cs="Calibri"/>
          <w:sz w:val="24"/>
          <w:szCs w:val="24"/>
          <w:lang w:eastAsia="zh-CN" w:bidi="hi-IN"/>
        </w:rPr>
        <w:t>feet  except</w:t>
      </w:r>
      <w:proofErr w:type="gramEnd"/>
      <w:r w:rsidRPr="002D578F">
        <w:rPr>
          <w:rFonts w:ascii="Calibri" w:eastAsia="DejaVu Sans" w:hAnsi="Calibri" w:cs="Calibri"/>
          <w:sz w:val="24"/>
          <w:szCs w:val="24"/>
          <w:lang w:eastAsia="zh-CN" w:bidi="hi-IN"/>
        </w:rPr>
        <w:t xml:space="preserve"> Accessory Dwelling Units which are limited to 1,200 square feet floor area (§ 212-128). </w:t>
      </w:r>
      <w:r w:rsidRPr="002D578F">
        <w:rPr>
          <w:rFonts w:ascii="Liberation Serif" w:eastAsia="DejaVu Sans" w:hAnsi="Liberation Serif" w:cs="DejaVu Sans"/>
          <w:sz w:val="24"/>
          <w:szCs w:val="24"/>
          <w:lang w:eastAsia="zh-CN" w:bidi="hi-IN"/>
        </w:rPr>
        <w:t xml:space="preserve">  </w:t>
      </w:r>
      <w:r w:rsidRPr="002D578F">
        <w:rPr>
          <w:rFonts w:ascii="Calibri" w:eastAsia="DejaVu Sans" w:hAnsi="Calibri" w:cs="Calibri"/>
          <w:sz w:val="24"/>
          <w:szCs w:val="24"/>
          <w:lang w:eastAsia="zh-CN" w:bidi="hi-IN"/>
        </w:rPr>
        <w:t xml:space="preserve"> </w:t>
      </w:r>
    </w:p>
    <w:p w14:paraId="67B0EABE" w14:textId="77777777" w:rsidR="002D578F" w:rsidRPr="002D578F" w:rsidRDefault="002D578F" w:rsidP="002D578F">
      <w:pPr>
        <w:widowControl w:val="0"/>
        <w:numPr>
          <w:ilvl w:val="0"/>
          <w:numId w:val="8"/>
        </w:numPr>
        <w:suppressAutoHyphens/>
        <w:spacing w:before="40" w:after="240" w:line="240" w:lineRule="auto"/>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 xml:space="preserve">Driveways and parking areas may be considered a building as part of the lot coverage </w:t>
      </w:r>
      <w:r w:rsidRPr="002D578F">
        <w:rPr>
          <w:rFonts w:ascii="Calibri" w:eastAsia="DejaVu Sans" w:hAnsi="Calibri" w:cs="Calibri"/>
          <w:sz w:val="24"/>
          <w:szCs w:val="24"/>
          <w:lang w:eastAsia="zh-CN" w:bidi="hi-IN"/>
        </w:rPr>
        <w:lastRenderedPageBreak/>
        <w:t xml:space="preserve">requirements at the discretion of the Planning Board. </w:t>
      </w:r>
    </w:p>
    <w:p w14:paraId="092A5FBB" w14:textId="77777777" w:rsidR="002D578F" w:rsidRPr="002D578F" w:rsidRDefault="002D578F" w:rsidP="002D578F">
      <w:pPr>
        <w:widowControl w:val="0"/>
        <w:numPr>
          <w:ilvl w:val="0"/>
          <w:numId w:val="8"/>
        </w:numPr>
        <w:suppressAutoHyphens/>
        <w:spacing w:before="40" w:after="240" w:line="240" w:lineRule="auto"/>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 xml:space="preserve">Flag lots are permitted, subject to the standards set forth in Article </w:t>
      </w:r>
      <w:r w:rsidRPr="002D578F">
        <w:rPr>
          <w:rFonts w:ascii="Calibri" w:eastAsia="DejaVu Sans" w:hAnsi="Calibri" w:cs="Calibri"/>
          <w:b/>
          <w:sz w:val="24"/>
          <w:szCs w:val="24"/>
          <w:lang w:eastAsia="zh-CN" w:bidi="hi-IN"/>
        </w:rPr>
        <w:t>XX</w:t>
      </w:r>
      <w:r w:rsidRPr="002D578F">
        <w:rPr>
          <w:rFonts w:ascii="Calibri" w:eastAsia="DejaVu Sans" w:hAnsi="Calibri" w:cs="Calibri"/>
          <w:sz w:val="24"/>
          <w:szCs w:val="24"/>
          <w:lang w:eastAsia="zh-CN" w:bidi="hi-IN"/>
        </w:rPr>
        <w:t>, § </w:t>
      </w:r>
      <w:r w:rsidRPr="002D578F">
        <w:rPr>
          <w:rFonts w:ascii="Calibri" w:eastAsia="DejaVu Sans" w:hAnsi="Calibri" w:cs="Calibri"/>
          <w:b/>
          <w:sz w:val="24"/>
          <w:szCs w:val="24"/>
          <w:lang w:eastAsia="zh-CN" w:bidi="hi-IN"/>
        </w:rPr>
        <w:t>212-130</w:t>
      </w:r>
      <w:r w:rsidRPr="002D578F">
        <w:rPr>
          <w:rFonts w:ascii="Calibri" w:eastAsia="DejaVu Sans" w:hAnsi="Calibri" w:cs="Calibri"/>
          <w:sz w:val="24"/>
          <w:szCs w:val="24"/>
          <w:lang w:eastAsia="zh-CN" w:bidi="hi-IN"/>
        </w:rPr>
        <w:t xml:space="preserve">. </w:t>
      </w:r>
    </w:p>
    <w:p w14:paraId="39A74135" w14:textId="77777777" w:rsidR="002D578F" w:rsidRPr="002D578F" w:rsidRDefault="002D578F" w:rsidP="002D578F">
      <w:pPr>
        <w:widowControl w:val="0"/>
        <w:numPr>
          <w:ilvl w:val="0"/>
          <w:numId w:val="8"/>
        </w:numPr>
        <w:suppressAutoHyphens/>
        <w:spacing w:before="40" w:after="240" w:line="240" w:lineRule="auto"/>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 xml:space="preserve">Accessory buildings shall not occupy the front yard, except for roadside stands (subject to provisions of Article </w:t>
      </w:r>
      <w:r w:rsidRPr="002D578F">
        <w:rPr>
          <w:rFonts w:ascii="Calibri" w:eastAsia="DejaVu Sans" w:hAnsi="Calibri" w:cs="Calibri"/>
          <w:b/>
          <w:sz w:val="24"/>
          <w:szCs w:val="24"/>
          <w:lang w:eastAsia="zh-CN" w:bidi="hi-IN"/>
        </w:rPr>
        <w:t>XX</w:t>
      </w:r>
      <w:r w:rsidRPr="002D578F">
        <w:rPr>
          <w:rFonts w:ascii="Calibri" w:eastAsia="DejaVu Sans" w:hAnsi="Calibri" w:cs="Calibri"/>
          <w:sz w:val="24"/>
          <w:szCs w:val="24"/>
          <w:lang w:eastAsia="zh-CN" w:bidi="hi-IN"/>
        </w:rPr>
        <w:t>, § </w:t>
      </w:r>
      <w:r w:rsidRPr="002D578F">
        <w:rPr>
          <w:rFonts w:ascii="Calibri" w:eastAsia="DejaVu Sans" w:hAnsi="Calibri" w:cs="Calibri"/>
          <w:b/>
          <w:sz w:val="24"/>
          <w:szCs w:val="24"/>
          <w:lang w:eastAsia="zh-CN" w:bidi="hi-IN"/>
        </w:rPr>
        <w:t>212-135</w:t>
      </w:r>
      <w:r w:rsidRPr="002D578F">
        <w:rPr>
          <w:rFonts w:ascii="Calibri" w:eastAsia="DejaVu Sans" w:hAnsi="Calibri" w:cs="Calibri"/>
          <w:sz w:val="24"/>
          <w:szCs w:val="24"/>
          <w:lang w:eastAsia="zh-CN" w:bidi="hi-IN"/>
        </w:rPr>
        <w:t xml:space="preserve">), and a garage may be attached to the front of a house. </w:t>
      </w:r>
    </w:p>
    <w:p w14:paraId="607D518A" w14:textId="77777777" w:rsidR="002D578F" w:rsidRPr="002D578F" w:rsidRDefault="002D578F" w:rsidP="002D578F">
      <w:pPr>
        <w:widowControl w:val="0"/>
        <w:numPr>
          <w:ilvl w:val="0"/>
          <w:numId w:val="8"/>
        </w:numPr>
        <w:suppressAutoHyphens/>
        <w:spacing w:before="40" w:after="240" w:line="240" w:lineRule="auto"/>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 xml:space="preserve">Maximum </w:t>
      </w:r>
      <w:r w:rsidRPr="002D578F">
        <w:rPr>
          <w:rFonts w:ascii="Calibri" w:eastAsia="DejaVu Sans" w:hAnsi="Calibri" w:cs="DejaVu Sans"/>
          <w:sz w:val="24"/>
          <w:szCs w:val="24"/>
          <w:lang w:eastAsia="zh-CN" w:bidi="hi-IN"/>
        </w:rPr>
        <w:t>lot coverage by permanent structures shall be 5% of the lot area.</w:t>
      </w:r>
    </w:p>
    <w:p w14:paraId="42ADF951" w14:textId="77777777" w:rsidR="002D578F" w:rsidRPr="002D578F" w:rsidRDefault="002D578F" w:rsidP="002D578F">
      <w:pPr>
        <w:keepNext/>
        <w:widowControl w:val="0"/>
        <w:tabs>
          <w:tab w:val="num" w:pos="0"/>
        </w:tabs>
        <w:suppressAutoHyphens/>
        <w:spacing w:after="0" w:line="240" w:lineRule="auto"/>
        <w:outlineLvl w:val="3"/>
        <w:rPr>
          <w:rFonts w:ascii="Liberation Serif" w:eastAsia="DejaVu Sans" w:hAnsi="Liberation Serif" w:cs="DejaVu Sans"/>
          <w:b/>
          <w:bCs/>
          <w:sz w:val="24"/>
          <w:szCs w:val="24"/>
          <w:lang w:eastAsia="zh-CN" w:bidi="hi-IN"/>
        </w:rPr>
      </w:pPr>
      <w:r w:rsidRPr="002D578F">
        <w:rPr>
          <w:rFonts w:ascii="Liberation Serif" w:eastAsia="DejaVu Sans" w:hAnsi="Liberation Serif" w:cs="DejaVu Sans"/>
          <w:bCs/>
          <w:sz w:val="24"/>
          <w:szCs w:val="24"/>
          <w:lang w:eastAsia="zh-CN" w:bidi="hi-IN"/>
        </w:rPr>
        <w:t>§ 212-55</w:t>
      </w:r>
      <w:r w:rsidRPr="002D578F">
        <w:rPr>
          <w:rFonts w:ascii="Liberation Serif" w:eastAsia="DejaVu Sans" w:hAnsi="Liberation Serif" w:cs="DejaVu Sans"/>
          <w:b/>
          <w:bCs/>
          <w:sz w:val="24"/>
          <w:szCs w:val="24"/>
          <w:lang w:eastAsia="zh-CN" w:bidi="hi-IN"/>
        </w:rPr>
        <w:t xml:space="preserve"> Design standards. </w:t>
      </w:r>
    </w:p>
    <w:p w14:paraId="27427EA1" w14:textId="77777777" w:rsidR="002D578F" w:rsidRPr="002D578F" w:rsidRDefault="002D578F" w:rsidP="002D578F">
      <w:pPr>
        <w:widowControl w:val="0"/>
        <w:suppressAutoHyphens/>
        <w:spacing w:after="283" w:line="240" w:lineRule="auto"/>
        <w:rPr>
          <w:rFonts w:ascii="Liberation Serif" w:eastAsia="DejaVu Sans" w:hAnsi="Liberation Serif" w:cs="DejaVu Sans"/>
          <w:sz w:val="24"/>
          <w:szCs w:val="24"/>
          <w:lang w:eastAsia="zh-CN" w:bidi="hi-IN"/>
        </w:rPr>
      </w:pPr>
      <w:r w:rsidRPr="002D578F">
        <w:rPr>
          <w:rFonts w:ascii="Liberation Serif" w:eastAsia="DejaVu Sans" w:hAnsi="Liberation Serif" w:cs="DejaVu Sans"/>
          <w:sz w:val="24"/>
          <w:szCs w:val="24"/>
          <w:lang w:eastAsia="zh-CN" w:bidi="hi-IN"/>
        </w:rPr>
        <w:t>In the event of any conflict between the provisions of this § </w:t>
      </w:r>
      <w:r w:rsidRPr="002D578F">
        <w:rPr>
          <w:rFonts w:ascii="Liberation Serif" w:eastAsia="DejaVu Sans" w:hAnsi="Liberation Serif" w:cs="DejaVu Sans"/>
          <w:b/>
          <w:sz w:val="24"/>
          <w:szCs w:val="24"/>
          <w:lang w:eastAsia="zh-CN" w:bidi="hi-IN"/>
        </w:rPr>
        <w:t>212-55</w:t>
      </w:r>
      <w:r w:rsidRPr="002D578F">
        <w:rPr>
          <w:rFonts w:ascii="Liberation Serif" w:eastAsia="DejaVu Sans" w:hAnsi="Liberation Serif" w:cs="DejaVu Sans"/>
          <w:sz w:val="24"/>
          <w:szCs w:val="24"/>
          <w:lang w:eastAsia="zh-CN" w:bidi="hi-IN"/>
        </w:rPr>
        <w:t xml:space="preserve"> and other provisions of this chapter, the provisions of this section shall prevail.</w:t>
      </w:r>
    </w:p>
    <w:p w14:paraId="3D00B709" w14:textId="77777777" w:rsidR="002D578F" w:rsidRPr="002D578F" w:rsidRDefault="002D578F" w:rsidP="002D578F">
      <w:pPr>
        <w:widowControl w:val="0"/>
        <w:suppressAutoHyphens/>
        <w:spacing w:before="40" w:after="240" w:line="240" w:lineRule="auto"/>
        <w:ind w:left="76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A.</w:t>
      </w:r>
      <w:r w:rsidRPr="002D578F">
        <w:rPr>
          <w:rFonts w:ascii="Calibri" w:eastAsia="DejaVu Sans" w:hAnsi="Calibri" w:cs="Calibri"/>
          <w:sz w:val="24"/>
          <w:szCs w:val="24"/>
          <w:lang w:eastAsia="zh-CN" w:bidi="hi-IN"/>
        </w:rPr>
        <w:tab/>
        <w:t>Stream and wetland setbacks.</w:t>
      </w:r>
    </w:p>
    <w:p w14:paraId="5F7AB839" w14:textId="77777777" w:rsidR="002D578F" w:rsidRPr="002D578F" w:rsidRDefault="002D578F" w:rsidP="002D578F">
      <w:pPr>
        <w:widowControl w:val="0"/>
        <w:numPr>
          <w:ilvl w:val="0"/>
          <w:numId w:val="9"/>
        </w:numPr>
        <w:suppressAutoHyphens/>
        <w:spacing w:before="40" w:after="240" w:line="240" w:lineRule="auto"/>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 xml:space="preserve">Perennial and intermittent streams and wetlands are prominent features of the Conservation Zone, and the condition of these water bodies directly affects the health of Cayuga Lake and the fauna that depend on the water for sustenance. As such, it is the intent of these Conservation Zone regulations to ensure the continued preservation and health of these many Cayuga Lake water resources for current and future generations. (See§ 212-124 Standards for buffer areas). </w:t>
      </w:r>
    </w:p>
    <w:p w14:paraId="01FA4864" w14:textId="77777777" w:rsidR="002D578F" w:rsidRPr="002D578F" w:rsidRDefault="002D578F" w:rsidP="002D578F">
      <w:pPr>
        <w:widowControl w:val="0"/>
        <w:numPr>
          <w:ilvl w:val="0"/>
          <w:numId w:val="9"/>
        </w:numPr>
        <w:suppressAutoHyphens/>
        <w:spacing w:before="40" w:after="240" w:line="240" w:lineRule="auto"/>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 xml:space="preserve">For the purposes of this section, wetlands are defined by both state, federal and local governing regulations. Buffer areas apply to federal and locally protected wetlands greater than 0.1 acre and all state wetlands. </w:t>
      </w:r>
    </w:p>
    <w:p w14:paraId="79B7C418" w14:textId="77777777" w:rsidR="002D578F" w:rsidRPr="002D578F" w:rsidRDefault="002D578F" w:rsidP="002D578F">
      <w:pPr>
        <w:widowControl w:val="0"/>
        <w:numPr>
          <w:ilvl w:val="0"/>
          <w:numId w:val="9"/>
        </w:numPr>
        <w:suppressAutoHyphens/>
        <w:spacing w:before="40" w:after="240" w:line="240" w:lineRule="auto"/>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 xml:space="preserve">No buildings, structures, paved areas, or storage of construction equipment or machinery shall be located within the following buffer areas: 50 linear feet of the bank of any perennial or intermittent stream and 100 feet of any wetland. These buffer areas may be increased by up to 50% should the Planning Board determine that such an increase is necessary to protect water quality or to minimize the impacts of erosion and sedimentation. </w:t>
      </w:r>
    </w:p>
    <w:p w14:paraId="19EACD87" w14:textId="77777777" w:rsidR="002D578F" w:rsidRPr="002D578F" w:rsidRDefault="002D578F" w:rsidP="002D578F">
      <w:pPr>
        <w:widowControl w:val="0"/>
        <w:numPr>
          <w:ilvl w:val="0"/>
          <w:numId w:val="9"/>
        </w:numPr>
        <w:suppressAutoHyphens/>
        <w:spacing w:before="40" w:after="240" w:line="240" w:lineRule="auto"/>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 xml:space="preserve">During the site plan approval process where there is evidence of a wetland, the Planning Board may require a wetland delineation study to determine the exact boundaries and to evaluate potential impacts of development on said wetland. </w:t>
      </w:r>
    </w:p>
    <w:p w14:paraId="5FDB615F" w14:textId="77777777" w:rsidR="002D578F" w:rsidRPr="002D578F" w:rsidRDefault="002D578F" w:rsidP="002D578F">
      <w:pPr>
        <w:widowControl w:val="0"/>
        <w:suppressAutoHyphens/>
        <w:spacing w:before="40" w:after="240" w:line="240" w:lineRule="auto"/>
        <w:ind w:left="76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B.</w:t>
      </w:r>
      <w:r w:rsidRPr="002D578F">
        <w:rPr>
          <w:rFonts w:ascii="Calibri" w:eastAsia="DejaVu Sans" w:hAnsi="Calibri" w:cs="Calibri"/>
          <w:sz w:val="24"/>
          <w:szCs w:val="24"/>
          <w:lang w:eastAsia="zh-CN" w:bidi="hi-IN"/>
        </w:rPr>
        <w:tab/>
        <w:t>Vegetation and landscape.</w:t>
      </w:r>
    </w:p>
    <w:p w14:paraId="7E337597" w14:textId="77777777" w:rsidR="002D578F" w:rsidRPr="002D578F" w:rsidRDefault="002D578F" w:rsidP="002D578F">
      <w:pPr>
        <w:widowControl w:val="0"/>
        <w:suppressAutoHyphens/>
        <w:spacing w:before="40" w:after="240" w:line="240" w:lineRule="auto"/>
        <w:ind w:left="124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(1)</w:t>
      </w:r>
      <w:r w:rsidRPr="002D578F">
        <w:rPr>
          <w:rFonts w:ascii="Calibri" w:eastAsia="DejaVu Sans" w:hAnsi="Calibri" w:cs="Calibri"/>
          <w:sz w:val="24"/>
          <w:szCs w:val="24"/>
          <w:lang w:eastAsia="zh-CN" w:bidi="hi-IN"/>
        </w:rPr>
        <w:tab/>
        <w:t xml:space="preserve">The intent of the Town of Ulysses is to preserve and encourage vegetation, especially noninvasive trees and shrubs, in the Conservation Zone in order to prevent erosion, sedimentation of the lake and streams, and maintain the rural, scenic nature of the Town. </w:t>
      </w:r>
    </w:p>
    <w:p w14:paraId="17331A45" w14:textId="77777777" w:rsidR="002D578F" w:rsidRPr="002D578F" w:rsidRDefault="002D578F" w:rsidP="002D578F">
      <w:pPr>
        <w:widowControl w:val="0"/>
        <w:suppressAutoHyphens/>
        <w:spacing w:before="40" w:after="240" w:line="240" w:lineRule="auto"/>
        <w:ind w:left="124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(2)</w:t>
      </w:r>
      <w:r w:rsidRPr="002D578F">
        <w:rPr>
          <w:rFonts w:ascii="Calibri" w:eastAsia="DejaVu Sans" w:hAnsi="Calibri" w:cs="Calibri"/>
          <w:sz w:val="24"/>
          <w:szCs w:val="24"/>
          <w:lang w:eastAsia="zh-CN" w:bidi="hi-IN"/>
        </w:rPr>
        <w:tab/>
        <w:t xml:space="preserve">The intent of this section is to encourage landowners in this district to preserve </w:t>
      </w:r>
      <w:r w:rsidRPr="002D578F">
        <w:rPr>
          <w:rFonts w:ascii="Calibri" w:eastAsia="DejaVu Sans" w:hAnsi="Calibri" w:cs="Calibri"/>
          <w:sz w:val="24"/>
          <w:szCs w:val="24"/>
          <w:lang w:eastAsia="zh-CN" w:bidi="hi-IN"/>
        </w:rPr>
        <w:lastRenderedPageBreak/>
        <w:t xml:space="preserve">and encourage vegetation for the benefit of current and future residents of the Town. </w:t>
      </w:r>
    </w:p>
    <w:p w14:paraId="1E8378A6" w14:textId="77777777" w:rsidR="002D578F" w:rsidRPr="002D578F" w:rsidRDefault="002D578F" w:rsidP="002D578F">
      <w:pPr>
        <w:widowControl w:val="0"/>
        <w:suppressAutoHyphens/>
        <w:spacing w:before="40" w:after="240" w:line="240" w:lineRule="auto"/>
        <w:ind w:left="124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(3)</w:t>
      </w:r>
      <w:r w:rsidRPr="002D578F">
        <w:rPr>
          <w:rFonts w:ascii="Calibri" w:eastAsia="DejaVu Sans" w:hAnsi="Calibri" w:cs="Calibri"/>
          <w:sz w:val="24"/>
          <w:szCs w:val="24"/>
          <w:lang w:eastAsia="zh-CN" w:bidi="hi-IN"/>
        </w:rPr>
        <w:tab/>
        <w:t xml:space="preserve">The intent of the Town of Ulysses is to preserve the natural features of the Conservation Zone and, as such, to allow development that uses mechanisms that minimize disruption of the current ecological balance. The Zoning Officer and Planning Board shall review all development with the following guidelines when reviewing a site plan for approval. </w:t>
      </w:r>
    </w:p>
    <w:p w14:paraId="34B838E5" w14:textId="77777777" w:rsidR="002D578F" w:rsidRPr="002D578F" w:rsidRDefault="002D578F" w:rsidP="002D578F">
      <w:pPr>
        <w:widowControl w:val="0"/>
        <w:suppressAutoHyphens/>
        <w:spacing w:before="40" w:after="240" w:line="240" w:lineRule="auto"/>
        <w:ind w:left="124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(4)</w:t>
      </w:r>
      <w:r w:rsidRPr="002D578F">
        <w:rPr>
          <w:rFonts w:ascii="Calibri" w:eastAsia="DejaVu Sans" w:hAnsi="Calibri" w:cs="Calibri"/>
          <w:sz w:val="24"/>
          <w:szCs w:val="24"/>
          <w:lang w:eastAsia="zh-CN" w:bidi="hi-IN"/>
        </w:rPr>
        <w:tab/>
        <w:t>Requirements. Tree removal, except clear-cutting, is allowed in the Conservation Zone outside of unique natural areas or slope overlay areas. Tree removal is allowed in the Conservation Zone in the unique natural areas or slope overlay areas according to the following terms and conditions:</w:t>
      </w:r>
    </w:p>
    <w:p w14:paraId="1A6B72B3"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(a)</w:t>
      </w:r>
      <w:r w:rsidRPr="002D578F">
        <w:rPr>
          <w:rFonts w:ascii="Calibri" w:eastAsia="DejaVu Sans" w:hAnsi="Calibri" w:cs="Calibri"/>
          <w:sz w:val="24"/>
          <w:szCs w:val="24"/>
          <w:lang w:eastAsia="zh-CN" w:bidi="hi-IN"/>
        </w:rPr>
        <w:tab/>
        <w:t xml:space="preserve">Without Town approval: a tree or trees whose location and conditions combine to make it a threat to human life or property. </w:t>
      </w:r>
    </w:p>
    <w:p w14:paraId="271BF7C6"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(b)</w:t>
      </w:r>
      <w:r w:rsidRPr="002D578F">
        <w:rPr>
          <w:rFonts w:ascii="Calibri" w:eastAsia="DejaVu Sans" w:hAnsi="Calibri" w:cs="Calibri"/>
          <w:sz w:val="24"/>
          <w:szCs w:val="24"/>
          <w:lang w:eastAsia="zh-CN" w:bidi="hi-IN"/>
        </w:rPr>
        <w:tab/>
        <w:t xml:space="preserve">With the approval of the Zoning Officer and the possession of a valid building permit: those trees that are in the footprint of a construction site, septic system, parking areas, and the driveway access. </w:t>
      </w:r>
    </w:p>
    <w:p w14:paraId="76FD29FD"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(c)</w:t>
      </w:r>
      <w:r w:rsidRPr="002D578F">
        <w:rPr>
          <w:rFonts w:ascii="Calibri" w:eastAsia="DejaVu Sans" w:hAnsi="Calibri" w:cs="Calibri"/>
          <w:sz w:val="24"/>
          <w:szCs w:val="24"/>
          <w:lang w:eastAsia="zh-CN" w:bidi="hi-IN"/>
        </w:rPr>
        <w:tab/>
        <w:t xml:space="preserve">Clear-cutting of forest stands for any use other than necessary minimal clearing for the requirements of a building project is prohibited. </w:t>
      </w:r>
    </w:p>
    <w:p w14:paraId="6940BE8D"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(d)</w:t>
      </w:r>
      <w:r w:rsidRPr="002D578F">
        <w:rPr>
          <w:rFonts w:ascii="Calibri" w:eastAsia="DejaVu Sans" w:hAnsi="Calibri" w:cs="Calibri"/>
          <w:sz w:val="24"/>
          <w:szCs w:val="24"/>
          <w:lang w:eastAsia="zh-CN" w:bidi="hi-IN"/>
        </w:rPr>
        <w:tab/>
        <w:t xml:space="preserve">In unique natural areas or slope overlay areas, a woodland management plan shall be filed with and approved by the Zoning Officer and/or the Town's consulting forester for multiple trees removed for the landowner's firewood or lumber use, and for forest management and forest improvement. A woodland management plan shall be prepared by a professional forester with Society of American Foresters certification or by a cooperating consulting forester with the New York State Department of Environmental Conservation. </w:t>
      </w:r>
    </w:p>
    <w:p w14:paraId="73DB19EF" w14:textId="77777777" w:rsidR="002D578F" w:rsidRPr="002D578F" w:rsidRDefault="002D578F" w:rsidP="002D578F">
      <w:pPr>
        <w:widowControl w:val="0"/>
        <w:suppressAutoHyphens/>
        <w:spacing w:before="40" w:after="240" w:line="240" w:lineRule="auto"/>
        <w:ind w:left="124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(5)</w:t>
      </w:r>
      <w:r w:rsidRPr="002D578F">
        <w:rPr>
          <w:rFonts w:ascii="Calibri" w:eastAsia="DejaVu Sans" w:hAnsi="Calibri" w:cs="Calibri"/>
          <w:sz w:val="24"/>
          <w:szCs w:val="24"/>
          <w:lang w:eastAsia="zh-CN" w:bidi="hi-IN"/>
        </w:rPr>
        <w:tab/>
        <w:t>Recommendations.</w:t>
      </w:r>
    </w:p>
    <w:p w14:paraId="377EE98D"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(a)</w:t>
      </w:r>
      <w:r w:rsidRPr="002D578F">
        <w:rPr>
          <w:rFonts w:ascii="Calibri" w:eastAsia="DejaVu Sans" w:hAnsi="Calibri" w:cs="Calibri"/>
          <w:sz w:val="24"/>
          <w:szCs w:val="24"/>
          <w:lang w:eastAsia="zh-CN" w:bidi="hi-IN"/>
        </w:rPr>
        <w:tab/>
        <w:t xml:space="preserve">In areas outside of unique natural areas and slope overlay areas, a woodland management plan is recommended when removing multiple trees for the landowner's firewood or lumber use and for forest management and forest improvement. </w:t>
      </w:r>
    </w:p>
    <w:p w14:paraId="1AD2864A"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(b)</w:t>
      </w:r>
      <w:r w:rsidRPr="002D578F">
        <w:rPr>
          <w:rFonts w:ascii="Calibri" w:eastAsia="DejaVu Sans" w:hAnsi="Calibri" w:cs="Calibri"/>
          <w:sz w:val="24"/>
          <w:szCs w:val="24"/>
          <w:lang w:eastAsia="zh-CN" w:bidi="hi-IN"/>
        </w:rPr>
        <w:tab/>
        <w:t xml:space="preserve">Existing noninvasive vegetation should be maintained to the extent practicable to minimize runoff. </w:t>
      </w:r>
    </w:p>
    <w:p w14:paraId="197683FA"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(c)</w:t>
      </w:r>
      <w:r w:rsidRPr="002D578F">
        <w:rPr>
          <w:rFonts w:ascii="Calibri" w:eastAsia="DejaVu Sans" w:hAnsi="Calibri" w:cs="Calibri"/>
          <w:sz w:val="24"/>
          <w:szCs w:val="24"/>
          <w:lang w:eastAsia="zh-CN" w:bidi="hi-IN"/>
        </w:rPr>
        <w:tab/>
        <w:t xml:space="preserve">Buffer areas proximal to water bodies are to be promoted using noninvasive native plants to protect water resources. </w:t>
      </w:r>
    </w:p>
    <w:p w14:paraId="72B1BF0C"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(d)</w:t>
      </w:r>
      <w:r w:rsidRPr="002D578F">
        <w:rPr>
          <w:rFonts w:ascii="Calibri" w:eastAsia="DejaVu Sans" w:hAnsi="Calibri" w:cs="Calibri"/>
          <w:sz w:val="24"/>
          <w:szCs w:val="24"/>
          <w:lang w:eastAsia="zh-CN" w:bidi="hi-IN"/>
        </w:rPr>
        <w:tab/>
        <w:t xml:space="preserve">Retain existing stone walls. </w:t>
      </w:r>
    </w:p>
    <w:p w14:paraId="27FB162A"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lastRenderedPageBreak/>
        <w:t>(e)</w:t>
      </w:r>
      <w:r w:rsidRPr="002D578F">
        <w:rPr>
          <w:rFonts w:ascii="Calibri" w:eastAsia="DejaVu Sans" w:hAnsi="Calibri" w:cs="Calibri"/>
          <w:sz w:val="24"/>
          <w:szCs w:val="24"/>
          <w:lang w:eastAsia="zh-CN" w:bidi="hi-IN"/>
        </w:rPr>
        <w:tab/>
        <w:t xml:space="preserve">Removal of trees for the purpose of expanding a view is discouraged. </w:t>
      </w:r>
    </w:p>
    <w:p w14:paraId="668E04D3"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(f)</w:t>
      </w:r>
      <w:r w:rsidRPr="002D578F">
        <w:rPr>
          <w:rFonts w:ascii="Calibri" w:eastAsia="DejaVu Sans" w:hAnsi="Calibri" w:cs="Calibri"/>
          <w:sz w:val="24"/>
          <w:szCs w:val="24"/>
          <w:lang w:eastAsia="zh-CN" w:bidi="hi-IN"/>
        </w:rPr>
        <w:tab/>
        <w:t xml:space="preserve">Removal of trees for the purpose of expanding sunlight exposure is discouraged. </w:t>
      </w:r>
    </w:p>
    <w:p w14:paraId="715BFC00"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(g)</w:t>
      </w:r>
      <w:r w:rsidRPr="002D578F">
        <w:rPr>
          <w:rFonts w:ascii="Calibri" w:eastAsia="DejaVu Sans" w:hAnsi="Calibri" w:cs="Calibri"/>
          <w:sz w:val="24"/>
          <w:szCs w:val="24"/>
          <w:lang w:eastAsia="zh-CN" w:bidi="hi-IN"/>
        </w:rPr>
        <w:tab/>
        <w:t xml:space="preserve">Native plants should be encouraged, especially shrubs and trees that produce edible fruit and nuts for wildlife. </w:t>
      </w:r>
    </w:p>
    <w:p w14:paraId="70DF74AC"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(h)</w:t>
      </w:r>
      <w:r w:rsidRPr="002D578F">
        <w:rPr>
          <w:rFonts w:ascii="Calibri" w:eastAsia="DejaVu Sans" w:hAnsi="Calibri" w:cs="Calibri"/>
          <w:sz w:val="24"/>
          <w:szCs w:val="24"/>
          <w:lang w:eastAsia="zh-CN" w:bidi="hi-IN"/>
        </w:rPr>
        <w:tab/>
        <w:t xml:space="preserve">Removal of invasive plants (garlic mustard, swallowwort, barberry, honeysuckle, buckthorn, multiflora rose, Russian olive and Norway maple, etc.) is encouraged so long as this effort does not contribute to significant soil disturbance or erosion. </w:t>
      </w:r>
    </w:p>
    <w:p w14:paraId="478BE13F"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w:t>
      </w:r>
      <w:proofErr w:type="spellStart"/>
      <w:r w:rsidRPr="002D578F">
        <w:rPr>
          <w:rFonts w:ascii="Calibri" w:eastAsia="DejaVu Sans" w:hAnsi="Calibri" w:cs="Calibri"/>
          <w:sz w:val="24"/>
          <w:szCs w:val="24"/>
          <w:lang w:eastAsia="zh-CN" w:bidi="hi-IN"/>
        </w:rPr>
        <w:t>i</w:t>
      </w:r>
      <w:proofErr w:type="spellEnd"/>
      <w:r w:rsidRPr="002D578F">
        <w:rPr>
          <w:rFonts w:ascii="Calibri" w:eastAsia="DejaVu Sans" w:hAnsi="Calibri" w:cs="Calibri"/>
          <w:sz w:val="24"/>
          <w:szCs w:val="24"/>
          <w:lang w:eastAsia="zh-CN" w:bidi="hi-IN"/>
        </w:rPr>
        <w:t>)</w:t>
      </w:r>
      <w:r w:rsidRPr="002D578F">
        <w:rPr>
          <w:rFonts w:ascii="Calibri" w:eastAsia="DejaVu Sans" w:hAnsi="Calibri" w:cs="Calibri"/>
          <w:sz w:val="24"/>
          <w:szCs w:val="24"/>
          <w:lang w:eastAsia="zh-CN" w:bidi="hi-IN"/>
        </w:rPr>
        <w:tab/>
        <w:t xml:space="preserve">Wildlife habitats, biological corridors, contiguous forests, and open space linkages should be encouraged and preserved. </w:t>
      </w:r>
    </w:p>
    <w:p w14:paraId="5C4D03FA"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(j)</w:t>
      </w:r>
      <w:r w:rsidRPr="002D578F">
        <w:rPr>
          <w:rFonts w:ascii="Calibri" w:eastAsia="DejaVu Sans" w:hAnsi="Calibri" w:cs="Calibri"/>
          <w:sz w:val="24"/>
          <w:szCs w:val="24"/>
          <w:lang w:eastAsia="zh-CN" w:bidi="hi-IN"/>
        </w:rPr>
        <w:tab/>
        <w:t xml:space="preserve">Dead trees that do not pose a threat to life, property, or a healthy forest should be left to provide wildlife habitat for both birds and animals. </w:t>
      </w:r>
    </w:p>
    <w:p w14:paraId="119E82B6"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(k)</w:t>
      </w:r>
      <w:r w:rsidRPr="002D578F">
        <w:rPr>
          <w:rFonts w:ascii="Calibri" w:eastAsia="DejaVu Sans" w:hAnsi="Calibri" w:cs="Calibri"/>
          <w:sz w:val="24"/>
          <w:szCs w:val="24"/>
          <w:lang w:eastAsia="zh-CN" w:bidi="hi-IN"/>
        </w:rPr>
        <w:tab/>
        <w:t xml:space="preserve">New development should not compromise scenic views, in particular viewing points from adjacent roads and trails. </w:t>
      </w:r>
    </w:p>
    <w:p w14:paraId="09094162"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(l)</w:t>
      </w:r>
      <w:r w:rsidRPr="002D578F">
        <w:rPr>
          <w:rFonts w:ascii="Calibri" w:eastAsia="DejaVu Sans" w:hAnsi="Calibri" w:cs="Calibri"/>
          <w:sz w:val="24"/>
          <w:szCs w:val="24"/>
          <w:lang w:eastAsia="zh-CN" w:bidi="hi-IN"/>
        </w:rPr>
        <w:tab/>
        <w:t xml:space="preserve">Regrading should blend in with the natural contours and undulations of the land. </w:t>
      </w:r>
    </w:p>
    <w:p w14:paraId="431E0818"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(m)</w:t>
      </w:r>
      <w:r w:rsidRPr="002D578F">
        <w:rPr>
          <w:rFonts w:ascii="Calibri" w:eastAsia="DejaVu Sans" w:hAnsi="Calibri" w:cs="Calibri"/>
          <w:sz w:val="24"/>
          <w:szCs w:val="24"/>
          <w:lang w:eastAsia="zh-CN" w:bidi="hi-IN"/>
        </w:rPr>
        <w:tab/>
        <w:t xml:space="preserve">Siting of buildings should be below ridgelines or hilltops. </w:t>
      </w:r>
    </w:p>
    <w:p w14:paraId="72296319"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(n)</w:t>
      </w:r>
      <w:r w:rsidRPr="002D578F">
        <w:rPr>
          <w:rFonts w:ascii="Calibri" w:eastAsia="DejaVu Sans" w:hAnsi="Calibri" w:cs="Calibri"/>
          <w:sz w:val="24"/>
          <w:szCs w:val="24"/>
          <w:lang w:eastAsia="zh-CN" w:bidi="hi-IN"/>
        </w:rPr>
        <w:tab/>
        <w:t xml:space="preserve">Where possible, buildings and structures should be located on the edges of open fields to minimize visual impacts. </w:t>
      </w:r>
    </w:p>
    <w:p w14:paraId="38CBA2E1"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(o)</w:t>
      </w:r>
      <w:r w:rsidRPr="002D578F">
        <w:rPr>
          <w:rFonts w:ascii="Calibri" w:eastAsia="DejaVu Sans" w:hAnsi="Calibri" w:cs="Calibri"/>
          <w:sz w:val="24"/>
          <w:szCs w:val="24"/>
          <w:lang w:eastAsia="zh-CN" w:bidi="hi-IN"/>
        </w:rPr>
        <w:tab/>
        <w:t xml:space="preserve">Buildings proposed to be located within significant viewing areas should be screened and landscaped to minimize their intrusion on the character of the area. </w:t>
      </w:r>
    </w:p>
    <w:p w14:paraId="773461AF"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(p)</w:t>
      </w:r>
      <w:r w:rsidRPr="002D578F">
        <w:rPr>
          <w:rFonts w:ascii="Calibri" w:eastAsia="DejaVu Sans" w:hAnsi="Calibri" w:cs="Calibri"/>
          <w:sz w:val="24"/>
          <w:szCs w:val="24"/>
          <w:lang w:eastAsia="zh-CN" w:bidi="hi-IN"/>
        </w:rPr>
        <w:tab/>
        <w:t xml:space="preserve">Building design should harmonize with the natural setting. </w:t>
      </w:r>
    </w:p>
    <w:p w14:paraId="2F946F83"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(q)</w:t>
      </w:r>
      <w:r w:rsidRPr="002D578F">
        <w:rPr>
          <w:rFonts w:ascii="Calibri" w:eastAsia="DejaVu Sans" w:hAnsi="Calibri" w:cs="Calibri"/>
          <w:sz w:val="24"/>
          <w:szCs w:val="24"/>
          <w:lang w:eastAsia="zh-CN" w:bidi="hi-IN"/>
        </w:rPr>
        <w:tab/>
        <w:t>Building materials should harmonize with their natural setting and be compatible with neighboring land uses.</w:t>
      </w:r>
    </w:p>
    <w:p w14:paraId="6C86AEA8" w14:textId="77777777" w:rsidR="002D578F" w:rsidRPr="002D578F" w:rsidRDefault="002D578F" w:rsidP="002D578F">
      <w:pPr>
        <w:widowControl w:val="0"/>
        <w:suppressAutoHyphens/>
        <w:spacing w:before="40" w:after="240" w:line="240" w:lineRule="auto"/>
        <w:ind w:left="768" w:hanging="480"/>
        <w:rPr>
          <w:rFonts w:ascii="Calibri" w:eastAsia="DejaVu Sans" w:hAnsi="Calibri" w:cs="Calibri"/>
          <w:sz w:val="24"/>
          <w:szCs w:val="24"/>
          <w:lang w:eastAsia="zh-CN" w:bidi="hi-IN"/>
        </w:rPr>
      </w:pPr>
      <w:proofErr w:type="gramStart"/>
      <w:r w:rsidRPr="002D578F">
        <w:rPr>
          <w:rFonts w:ascii="Calibri" w:eastAsia="DejaVu Sans" w:hAnsi="Calibri" w:cs="Calibri"/>
          <w:sz w:val="24"/>
          <w:szCs w:val="24"/>
          <w:lang w:eastAsia="zh-CN" w:bidi="hi-IN"/>
        </w:rPr>
        <w:t>C .</w:t>
      </w:r>
      <w:proofErr w:type="gramEnd"/>
      <w:r w:rsidRPr="002D578F">
        <w:rPr>
          <w:rFonts w:ascii="Calibri" w:eastAsia="DejaVu Sans" w:hAnsi="Calibri" w:cs="Calibri"/>
          <w:sz w:val="24"/>
          <w:szCs w:val="24"/>
          <w:lang w:eastAsia="zh-CN" w:bidi="hi-IN"/>
        </w:rPr>
        <w:t xml:space="preserve"> Stormwater</w:t>
      </w:r>
    </w:p>
    <w:p w14:paraId="05E75A79" w14:textId="77777777" w:rsidR="002D578F" w:rsidRPr="002D578F" w:rsidRDefault="002D578F" w:rsidP="002D578F">
      <w:pPr>
        <w:widowControl w:val="0"/>
        <w:numPr>
          <w:ilvl w:val="3"/>
          <w:numId w:val="4"/>
        </w:numPr>
        <w:suppressAutoHyphens/>
        <w:spacing w:before="40" w:after="240" w:line="240" w:lineRule="auto"/>
        <w:ind w:left="720"/>
        <w:contextualSpacing/>
        <w:rPr>
          <w:rFonts w:ascii="Calibri" w:eastAsia="DejaVu Sans" w:hAnsi="Calibri" w:cs="Calibri"/>
          <w:sz w:val="24"/>
          <w:szCs w:val="24"/>
          <w:lang w:eastAsia="zh-CN" w:bidi="hi-IN"/>
        </w:rPr>
      </w:pPr>
      <w:r w:rsidRPr="002D578F">
        <w:rPr>
          <w:rFonts w:ascii="Calibri" w:eastAsia="Calibri" w:hAnsi="Calibri" w:cs="Times New Roman"/>
        </w:rPr>
        <w:t>In Unique Natural Areas and/or Steep Slope Overlay areas that are subject to site plan review, the following standards apply:</w:t>
      </w:r>
    </w:p>
    <w:p w14:paraId="178675C1" w14:textId="77777777" w:rsidR="002D578F" w:rsidRPr="002D578F" w:rsidRDefault="002D578F" w:rsidP="002D578F">
      <w:pPr>
        <w:widowControl w:val="0"/>
        <w:suppressAutoHyphens/>
        <w:spacing w:before="40" w:after="240" w:line="240" w:lineRule="auto"/>
        <w:ind w:left="720"/>
        <w:contextualSpacing/>
        <w:rPr>
          <w:rFonts w:ascii="Calibri" w:eastAsia="DejaVu Sans" w:hAnsi="Calibri" w:cs="Calibri"/>
          <w:sz w:val="24"/>
          <w:szCs w:val="24"/>
          <w:lang w:eastAsia="zh-CN" w:bidi="hi-IN"/>
        </w:rPr>
      </w:pPr>
    </w:p>
    <w:p w14:paraId="1C601D85" w14:textId="77777777" w:rsidR="002D578F" w:rsidRPr="002D578F" w:rsidRDefault="002D578F" w:rsidP="002D578F">
      <w:pPr>
        <w:numPr>
          <w:ilvl w:val="3"/>
          <w:numId w:val="4"/>
        </w:numPr>
        <w:spacing w:after="0" w:line="240" w:lineRule="auto"/>
        <w:ind w:left="720"/>
        <w:contextualSpacing/>
        <w:rPr>
          <w:rFonts w:ascii="Calibri" w:eastAsia="Calibri" w:hAnsi="Calibri" w:cs="Times New Roman"/>
        </w:rPr>
      </w:pPr>
      <w:r w:rsidRPr="002D578F">
        <w:rPr>
          <w:rFonts w:ascii="Calibri" w:eastAsia="Calibri" w:hAnsi="Calibri" w:cs="Times New Roman"/>
        </w:rPr>
        <w:t>Any alteration of the hydrology of the site shall be minimized and/or mitigated so as to</w:t>
      </w:r>
    </w:p>
    <w:p w14:paraId="2E5937D5" w14:textId="77777777" w:rsidR="002D578F" w:rsidRPr="002D578F" w:rsidRDefault="002D578F" w:rsidP="002D578F">
      <w:pPr>
        <w:spacing w:after="0" w:line="240" w:lineRule="auto"/>
        <w:ind w:left="720"/>
        <w:contextualSpacing/>
        <w:rPr>
          <w:rFonts w:ascii="Calibri" w:eastAsia="Calibri" w:hAnsi="Calibri" w:cs="Times New Roman"/>
        </w:rPr>
      </w:pPr>
      <w:r w:rsidRPr="002D578F">
        <w:rPr>
          <w:rFonts w:ascii="Calibri" w:eastAsia="Calibri" w:hAnsi="Calibri" w:cs="Times New Roman"/>
        </w:rPr>
        <w:t>minimize the impact on water quality, peak discharge, groundwater recharge, and</w:t>
      </w:r>
    </w:p>
    <w:p w14:paraId="2FBFA8EB" w14:textId="77777777" w:rsidR="002D578F" w:rsidRPr="002D578F" w:rsidRDefault="002D578F" w:rsidP="002D578F">
      <w:pPr>
        <w:spacing w:after="0" w:line="240" w:lineRule="auto"/>
        <w:ind w:left="720"/>
        <w:contextualSpacing/>
        <w:rPr>
          <w:rFonts w:ascii="Calibri" w:eastAsia="Calibri" w:hAnsi="Calibri" w:cs="Times New Roman"/>
        </w:rPr>
      </w:pPr>
      <w:r w:rsidRPr="002D578F">
        <w:rPr>
          <w:rFonts w:ascii="Calibri" w:eastAsia="Calibri" w:hAnsi="Calibri" w:cs="Times New Roman"/>
        </w:rPr>
        <w:t>drainage patterns. To the extent possible, the quantity, quality, and timing of</w:t>
      </w:r>
    </w:p>
    <w:p w14:paraId="66BFFE3C" w14:textId="77777777" w:rsidR="002D578F" w:rsidRPr="002D578F" w:rsidRDefault="002D578F" w:rsidP="002D578F">
      <w:pPr>
        <w:spacing w:after="0" w:line="240" w:lineRule="auto"/>
        <w:ind w:left="720"/>
        <w:contextualSpacing/>
        <w:rPr>
          <w:rFonts w:ascii="Calibri" w:eastAsia="Calibri" w:hAnsi="Calibri" w:cs="Times New Roman"/>
        </w:rPr>
      </w:pPr>
      <w:r w:rsidRPr="002D578F">
        <w:rPr>
          <w:rFonts w:ascii="Calibri" w:eastAsia="Calibri" w:hAnsi="Calibri" w:cs="Times New Roman"/>
        </w:rPr>
        <w:t>stormwater runoff during and after development shall not be substantially altered from</w:t>
      </w:r>
    </w:p>
    <w:p w14:paraId="6E892CD8" w14:textId="77777777" w:rsidR="002D578F" w:rsidRPr="002D578F" w:rsidRDefault="002D578F" w:rsidP="002D578F">
      <w:pPr>
        <w:spacing w:after="0" w:line="240" w:lineRule="auto"/>
        <w:ind w:left="720"/>
        <w:contextualSpacing/>
        <w:rPr>
          <w:rFonts w:ascii="Calibri" w:eastAsia="Calibri" w:hAnsi="Calibri" w:cs="Times New Roman"/>
        </w:rPr>
      </w:pPr>
      <w:r w:rsidRPr="002D578F">
        <w:rPr>
          <w:rFonts w:ascii="Calibri" w:eastAsia="Calibri" w:hAnsi="Calibri" w:cs="Times New Roman"/>
        </w:rPr>
        <w:t>pre-development conditions. The recommended technical standards for the design of</w:t>
      </w:r>
    </w:p>
    <w:p w14:paraId="1F8A4DA3" w14:textId="77777777" w:rsidR="002D578F" w:rsidRPr="002D578F" w:rsidRDefault="002D578F" w:rsidP="002D578F">
      <w:pPr>
        <w:spacing w:after="0" w:line="240" w:lineRule="auto"/>
        <w:ind w:left="720"/>
        <w:contextualSpacing/>
        <w:rPr>
          <w:rFonts w:ascii="Calibri" w:eastAsia="Calibri" w:hAnsi="Calibri" w:cs="Times New Roman"/>
        </w:rPr>
      </w:pPr>
      <w:r w:rsidRPr="002D578F">
        <w:rPr>
          <w:rFonts w:ascii="Calibri" w:eastAsia="Calibri" w:hAnsi="Calibri" w:cs="Times New Roman"/>
        </w:rPr>
        <w:lastRenderedPageBreak/>
        <w:t>post-construction structures are detailed in the “New York State Stormwater</w:t>
      </w:r>
    </w:p>
    <w:p w14:paraId="17D120BD" w14:textId="77777777" w:rsidR="002D578F" w:rsidRPr="002D578F" w:rsidRDefault="002D578F" w:rsidP="002D578F">
      <w:pPr>
        <w:spacing w:after="0" w:line="240" w:lineRule="auto"/>
        <w:ind w:left="720"/>
        <w:contextualSpacing/>
        <w:rPr>
          <w:rFonts w:ascii="Calibri" w:eastAsia="Calibri" w:hAnsi="Calibri" w:cs="Times New Roman"/>
        </w:rPr>
      </w:pPr>
      <w:r w:rsidRPr="002D578F">
        <w:rPr>
          <w:rFonts w:ascii="Calibri" w:eastAsia="Calibri" w:hAnsi="Calibri" w:cs="Times New Roman"/>
        </w:rPr>
        <w:t>Management Design Manual,” as revised. In reviewing the adequacy of an applicant’s stormwater management plans, the Planning Board may seek recommendations from a licensed engineer selected by the Town and paid for by the applicant.</w:t>
      </w:r>
    </w:p>
    <w:p w14:paraId="4CE1A0D1" w14:textId="77777777" w:rsidR="002D578F" w:rsidRPr="002D578F" w:rsidRDefault="002D578F" w:rsidP="002D578F">
      <w:pPr>
        <w:spacing w:after="0" w:line="240" w:lineRule="auto"/>
        <w:rPr>
          <w:rFonts w:ascii="Calibri" w:eastAsia="Calibri" w:hAnsi="Calibri" w:cs="Times New Roman"/>
        </w:rPr>
      </w:pPr>
    </w:p>
    <w:p w14:paraId="06E34793" w14:textId="77777777" w:rsidR="002D578F" w:rsidRPr="002D578F" w:rsidRDefault="002D578F" w:rsidP="002D578F">
      <w:pPr>
        <w:numPr>
          <w:ilvl w:val="3"/>
          <w:numId w:val="4"/>
        </w:numPr>
        <w:spacing w:after="0" w:line="240" w:lineRule="auto"/>
        <w:ind w:left="720"/>
        <w:contextualSpacing/>
        <w:rPr>
          <w:rFonts w:ascii="Calibri" w:eastAsia="Calibri" w:hAnsi="Calibri" w:cs="Times New Roman"/>
        </w:rPr>
      </w:pPr>
      <w:r w:rsidRPr="002D578F">
        <w:rPr>
          <w:rFonts w:ascii="Calibri" w:eastAsia="Calibri" w:hAnsi="Calibri" w:cs="Times New Roman"/>
        </w:rPr>
        <w:t>Priority should be given to maintaining natural drainage systems, including perennial</w:t>
      </w:r>
    </w:p>
    <w:p w14:paraId="583D771E" w14:textId="77777777" w:rsidR="002D578F" w:rsidRPr="002D578F" w:rsidRDefault="002D578F" w:rsidP="002D578F">
      <w:pPr>
        <w:spacing w:after="0" w:line="240" w:lineRule="auto"/>
        <w:ind w:left="720"/>
        <w:contextualSpacing/>
        <w:rPr>
          <w:rFonts w:ascii="Calibri" w:eastAsia="Calibri" w:hAnsi="Calibri" w:cs="Times New Roman"/>
        </w:rPr>
      </w:pPr>
      <w:r w:rsidRPr="002D578F">
        <w:rPr>
          <w:rFonts w:ascii="Calibri" w:eastAsia="Calibri" w:hAnsi="Calibri" w:cs="Times New Roman"/>
        </w:rPr>
        <w:t>and intermittent streams, swales and drainage ditches.</w:t>
      </w:r>
    </w:p>
    <w:p w14:paraId="490F93E3" w14:textId="77777777" w:rsidR="002D578F" w:rsidRPr="002D578F" w:rsidRDefault="002D578F" w:rsidP="002D578F">
      <w:pPr>
        <w:spacing w:after="0" w:line="240" w:lineRule="auto"/>
        <w:ind w:left="720"/>
        <w:rPr>
          <w:rFonts w:ascii="Calibri" w:eastAsia="Calibri" w:hAnsi="Calibri" w:cs="Times New Roman"/>
        </w:rPr>
      </w:pPr>
    </w:p>
    <w:p w14:paraId="75A94B12" w14:textId="77777777" w:rsidR="002D578F" w:rsidRPr="002D578F" w:rsidRDefault="002D578F" w:rsidP="002D578F">
      <w:pPr>
        <w:numPr>
          <w:ilvl w:val="3"/>
          <w:numId w:val="4"/>
        </w:numPr>
        <w:spacing w:after="0" w:line="240" w:lineRule="auto"/>
        <w:ind w:left="720"/>
        <w:contextualSpacing/>
        <w:rPr>
          <w:rFonts w:ascii="Calibri" w:eastAsia="Calibri" w:hAnsi="Calibri" w:cs="Times New Roman"/>
        </w:rPr>
      </w:pPr>
      <w:r w:rsidRPr="002D578F">
        <w:rPr>
          <w:rFonts w:ascii="Calibri" w:eastAsia="Calibri" w:hAnsi="Calibri" w:cs="Times New Roman"/>
        </w:rPr>
        <w:t>Drainage of stormwater shall not cause erosion, siltation, contribute to slope failures, pollute groundwater or cause damage to or flooding of adjacent or downstream properties.</w:t>
      </w:r>
    </w:p>
    <w:p w14:paraId="7AB1E90C" w14:textId="77777777" w:rsidR="002D578F" w:rsidRPr="002D578F" w:rsidRDefault="002D578F" w:rsidP="002D578F">
      <w:pPr>
        <w:spacing w:after="0" w:line="240" w:lineRule="auto"/>
        <w:ind w:left="720"/>
        <w:rPr>
          <w:rFonts w:ascii="Calibri" w:eastAsia="Calibri" w:hAnsi="Calibri" w:cs="Times New Roman"/>
        </w:rPr>
      </w:pPr>
    </w:p>
    <w:p w14:paraId="164666C6" w14:textId="77777777" w:rsidR="002D578F" w:rsidRPr="002D578F" w:rsidRDefault="002D578F" w:rsidP="002D578F">
      <w:pPr>
        <w:numPr>
          <w:ilvl w:val="3"/>
          <w:numId w:val="4"/>
        </w:numPr>
        <w:spacing w:after="0" w:line="240" w:lineRule="auto"/>
        <w:ind w:left="720"/>
        <w:contextualSpacing/>
        <w:rPr>
          <w:rFonts w:ascii="Calibri" w:eastAsia="Calibri" w:hAnsi="Calibri" w:cs="Times New Roman"/>
        </w:rPr>
      </w:pPr>
      <w:r w:rsidRPr="002D578F">
        <w:rPr>
          <w:rFonts w:ascii="Calibri" w:eastAsia="Calibri" w:hAnsi="Calibri" w:cs="Times New Roman"/>
        </w:rPr>
        <w:t>The Planning Board may require the developer or property owner to submit the following:</w:t>
      </w:r>
    </w:p>
    <w:p w14:paraId="25E185AF" w14:textId="77777777" w:rsidR="002D578F" w:rsidRPr="002D578F" w:rsidRDefault="002D578F" w:rsidP="002D578F">
      <w:pPr>
        <w:spacing w:after="0" w:line="240" w:lineRule="auto"/>
        <w:rPr>
          <w:rFonts w:ascii="Calibri" w:eastAsia="Calibri" w:hAnsi="Calibri" w:cs="Times New Roman"/>
        </w:rPr>
      </w:pPr>
    </w:p>
    <w:p w14:paraId="57D2568D" w14:textId="77777777" w:rsidR="002D578F" w:rsidRPr="002D578F" w:rsidRDefault="002D578F" w:rsidP="002D578F">
      <w:pPr>
        <w:numPr>
          <w:ilvl w:val="0"/>
          <w:numId w:val="5"/>
        </w:numPr>
        <w:spacing w:after="0" w:line="240" w:lineRule="auto"/>
        <w:contextualSpacing/>
        <w:rPr>
          <w:rFonts w:ascii="Calibri" w:eastAsia="Calibri" w:hAnsi="Calibri" w:cs="Times New Roman"/>
        </w:rPr>
      </w:pPr>
      <w:r w:rsidRPr="002D578F">
        <w:rPr>
          <w:rFonts w:ascii="Calibri" w:eastAsia="Calibri" w:hAnsi="Calibri" w:cs="Times New Roman"/>
        </w:rPr>
        <w:t xml:space="preserve">Stormwater Pollution Prevention Plan (SWPPP), prepared by a NYS licensed engineer or other qualified </w:t>
      </w:r>
      <w:proofErr w:type="gramStart"/>
      <w:r w:rsidRPr="002D578F">
        <w:rPr>
          <w:rFonts w:ascii="Calibri" w:eastAsia="Calibri" w:hAnsi="Calibri" w:cs="Times New Roman"/>
        </w:rPr>
        <w:t>professional .</w:t>
      </w:r>
      <w:proofErr w:type="gramEnd"/>
      <w:r w:rsidRPr="002D578F">
        <w:rPr>
          <w:rFonts w:ascii="Calibri" w:eastAsia="Calibri" w:hAnsi="Calibri" w:cs="Times New Roman"/>
        </w:rPr>
        <w:t xml:space="preserve">  The contents of the SWPPP and qualifications of qualified professionals are specified in the New York State Department of Environmental Conservation SPDES General Permit for Stormwater Discharges from Construction Activity.</w:t>
      </w:r>
    </w:p>
    <w:p w14:paraId="3B4F401B" w14:textId="77777777" w:rsidR="002D578F" w:rsidRPr="002D578F" w:rsidRDefault="002D578F" w:rsidP="002D578F">
      <w:pPr>
        <w:spacing w:after="0" w:line="240" w:lineRule="auto"/>
        <w:ind w:left="360"/>
        <w:rPr>
          <w:rFonts w:ascii="Calibri" w:eastAsia="Calibri" w:hAnsi="Calibri" w:cs="Times New Roman"/>
        </w:rPr>
      </w:pPr>
    </w:p>
    <w:p w14:paraId="6A5B2053" w14:textId="77777777" w:rsidR="002D578F" w:rsidRPr="002D578F" w:rsidRDefault="002D578F" w:rsidP="002D578F">
      <w:pPr>
        <w:numPr>
          <w:ilvl w:val="0"/>
          <w:numId w:val="5"/>
        </w:numPr>
        <w:spacing w:after="0" w:line="240" w:lineRule="auto"/>
        <w:contextualSpacing/>
        <w:rPr>
          <w:rFonts w:ascii="Calibri" w:eastAsia="Calibri" w:hAnsi="Calibri" w:cs="Times New Roman"/>
        </w:rPr>
      </w:pPr>
      <w:r w:rsidRPr="002D578F">
        <w:rPr>
          <w:rFonts w:ascii="Calibri" w:eastAsia="Calibri" w:hAnsi="Calibri" w:cs="Times New Roman"/>
        </w:rPr>
        <w:t>A statement of the proposed stormwater management objectives.</w:t>
      </w:r>
    </w:p>
    <w:p w14:paraId="44F40C29" w14:textId="77777777" w:rsidR="002D578F" w:rsidRPr="002D578F" w:rsidRDefault="002D578F" w:rsidP="002D578F">
      <w:pPr>
        <w:spacing w:after="0" w:line="240" w:lineRule="auto"/>
        <w:ind w:left="360"/>
        <w:rPr>
          <w:rFonts w:ascii="Calibri" w:eastAsia="Calibri" w:hAnsi="Calibri" w:cs="Times New Roman"/>
        </w:rPr>
      </w:pPr>
    </w:p>
    <w:p w14:paraId="61834BF9" w14:textId="77777777" w:rsidR="002D578F" w:rsidRPr="002D578F" w:rsidRDefault="002D578F" w:rsidP="002D578F">
      <w:pPr>
        <w:numPr>
          <w:ilvl w:val="0"/>
          <w:numId w:val="5"/>
        </w:numPr>
        <w:spacing w:after="0" w:line="240" w:lineRule="auto"/>
        <w:contextualSpacing/>
        <w:rPr>
          <w:rFonts w:ascii="Calibri" w:eastAsia="Calibri" w:hAnsi="Calibri" w:cs="Times New Roman"/>
        </w:rPr>
      </w:pPr>
      <w:r w:rsidRPr="002D578F">
        <w:rPr>
          <w:rFonts w:ascii="Calibri" w:eastAsia="Calibri" w:hAnsi="Calibri" w:cs="Times New Roman"/>
        </w:rPr>
        <w:t>A description of the proposed structural and vegetative stormwater measures</w:t>
      </w:r>
    </w:p>
    <w:p w14:paraId="05066973" w14:textId="77777777" w:rsidR="002D578F" w:rsidRPr="002D578F" w:rsidRDefault="002D578F" w:rsidP="002D578F">
      <w:pPr>
        <w:spacing w:after="0" w:line="240" w:lineRule="auto"/>
        <w:ind w:left="1080"/>
        <w:contextualSpacing/>
        <w:rPr>
          <w:rFonts w:ascii="Calibri" w:eastAsia="Calibri" w:hAnsi="Calibri" w:cs="Times New Roman"/>
        </w:rPr>
      </w:pPr>
      <w:r w:rsidRPr="002D578F">
        <w:rPr>
          <w:rFonts w:ascii="Calibri" w:eastAsia="Calibri" w:hAnsi="Calibri" w:cs="Times New Roman"/>
        </w:rPr>
        <w:t>that will be utilized to ensure that the quantity, temporal distribution and quality of</w:t>
      </w:r>
    </w:p>
    <w:p w14:paraId="62081A05" w14:textId="77777777" w:rsidR="002D578F" w:rsidRPr="002D578F" w:rsidRDefault="002D578F" w:rsidP="002D578F">
      <w:pPr>
        <w:spacing w:after="0" w:line="240" w:lineRule="auto"/>
        <w:ind w:left="1080"/>
        <w:contextualSpacing/>
        <w:rPr>
          <w:rFonts w:ascii="Calibri" w:eastAsia="Calibri" w:hAnsi="Calibri" w:cs="Times New Roman"/>
        </w:rPr>
      </w:pPr>
      <w:r w:rsidRPr="002D578F">
        <w:rPr>
          <w:rFonts w:ascii="Calibri" w:eastAsia="Calibri" w:hAnsi="Calibri" w:cs="Times New Roman"/>
        </w:rPr>
        <w:t>stormwater runoff during and after development are not substantially altered from</w:t>
      </w:r>
    </w:p>
    <w:p w14:paraId="6BDB2953" w14:textId="77777777" w:rsidR="002D578F" w:rsidRPr="002D578F" w:rsidRDefault="002D578F" w:rsidP="002D578F">
      <w:pPr>
        <w:spacing w:after="0" w:line="240" w:lineRule="auto"/>
        <w:ind w:left="1080"/>
        <w:contextualSpacing/>
        <w:rPr>
          <w:rFonts w:ascii="Calibri" w:eastAsia="Calibri" w:hAnsi="Calibri" w:cs="Times New Roman"/>
        </w:rPr>
      </w:pPr>
      <w:r w:rsidRPr="002D578F">
        <w:rPr>
          <w:rFonts w:ascii="Calibri" w:eastAsia="Calibri" w:hAnsi="Calibri" w:cs="Times New Roman"/>
        </w:rPr>
        <w:t>pre-development conditions. This will include appropriate plans, design data,</w:t>
      </w:r>
    </w:p>
    <w:p w14:paraId="51CD4A7D" w14:textId="77777777" w:rsidR="002D578F" w:rsidRPr="002D578F" w:rsidRDefault="002D578F" w:rsidP="002D578F">
      <w:pPr>
        <w:spacing w:after="0" w:line="240" w:lineRule="auto"/>
        <w:ind w:left="1080"/>
        <w:contextualSpacing/>
        <w:rPr>
          <w:rFonts w:ascii="Calibri" w:eastAsia="Calibri" w:hAnsi="Calibri" w:cs="Times New Roman"/>
        </w:rPr>
      </w:pPr>
      <w:r w:rsidRPr="002D578F">
        <w:rPr>
          <w:rFonts w:ascii="Calibri" w:eastAsia="Calibri" w:hAnsi="Calibri" w:cs="Times New Roman"/>
        </w:rPr>
        <w:t>calculations, and other information.</w:t>
      </w:r>
    </w:p>
    <w:p w14:paraId="4BAF88A2" w14:textId="77777777" w:rsidR="002D578F" w:rsidRPr="002D578F" w:rsidRDefault="002D578F" w:rsidP="002D578F">
      <w:pPr>
        <w:spacing w:after="0" w:line="240" w:lineRule="auto"/>
        <w:ind w:left="1080"/>
        <w:contextualSpacing/>
        <w:rPr>
          <w:rFonts w:ascii="Calibri" w:eastAsia="Calibri" w:hAnsi="Calibri" w:cs="Times New Roman"/>
        </w:rPr>
      </w:pPr>
    </w:p>
    <w:p w14:paraId="281985EC" w14:textId="77777777" w:rsidR="002D578F" w:rsidRPr="002D578F" w:rsidRDefault="002D578F" w:rsidP="002D578F">
      <w:pPr>
        <w:numPr>
          <w:ilvl w:val="0"/>
          <w:numId w:val="5"/>
        </w:numPr>
        <w:spacing w:after="0" w:line="240" w:lineRule="auto"/>
        <w:contextualSpacing/>
        <w:rPr>
          <w:rFonts w:ascii="Calibri" w:eastAsia="Calibri" w:hAnsi="Calibri" w:cs="Times New Roman"/>
        </w:rPr>
      </w:pPr>
      <w:r w:rsidRPr="002D578F">
        <w:rPr>
          <w:rFonts w:ascii="Calibri" w:eastAsia="Calibri" w:hAnsi="Calibri" w:cs="Times New Roman"/>
        </w:rPr>
        <w:t>A maintenance plan, which describes the type and frequency of maintenance</w:t>
      </w:r>
    </w:p>
    <w:p w14:paraId="763364C1" w14:textId="77777777" w:rsidR="002D578F" w:rsidRPr="002D578F" w:rsidRDefault="002D578F" w:rsidP="002D578F">
      <w:pPr>
        <w:spacing w:after="0" w:line="240" w:lineRule="auto"/>
        <w:ind w:left="1080"/>
        <w:contextualSpacing/>
        <w:rPr>
          <w:rFonts w:ascii="Calibri" w:eastAsia="Calibri" w:hAnsi="Calibri" w:cs="Times New Roman"/>
        </w:rPr>
      </w:pPr>
      <w:r w:rsidRPr="002D578F">
        <w:rPr>
          <w:rFonts w:ascii="Calibri" w:eastAsia="Calibri" w:hAnsi="Calibri" w:cs="Times New Roman"/>
        </w:rPr>
        <w:t>required by the stormwater management facilities utilized and the arrangements</w:t>
      </w:r>
    </w:p>
    <w:p w14:paraId="2CAD3EE5" w14:textId="77777777" w:rsidR="002D578F" w:rsidRPr="002D578F" w:rsidRDefault="002D578F" w:rsidP="002D578F">
      <w:pPr>
        <w:spacing w:after="0" w:line="240" w:lineRule="auto"/>
        <w:ind w:left="1080"/>
        <w:contextualSpacing/>
        <w:rPr>
          <w:rFonts w:ascii="Calibri" w:eastAsia="Calibri" w:hAnsi="Calibri" w:cs="Times New Roman"/>
        </w:rPr>
      </w:pPr>
      <w:r w:rsidRPr="002D578F">
        <w:rPr>
          <w:rFonts w:ascii="Calibri" w:eastAsia="Calibri" w:hAnsi="Calibri" w:cs="Times New Roman"/>
        </w:rPr>
        <w:t>that will be made to ensure long-term maintenance of these facilities. Operation,</w:t>
      </w:r>
    </w:p>
    <w:p w14:paraId="0D52978F" w14:textId="77777777" w:rsidR="002D578F" w:rsidRPr="002D578F" w:rsidRDefault="002D578F" w:rsidP="002D578F">
      <w:pPr>
        <w:spacing w:after="0" w:line="240" w:lineRule="auto"/>
        <w:ind w:left="1080"/>
        <w:contextualSpacing/>
        <w:rPr>
          <w:rFonts w:ascii="Calibri" w:eastAsia="Calibri" w:hAnsi="Calibri" w:cs="Times New Roman"/>
        </w:rPr>
      </w:pPr>
      <w:r w:rsidRPr="002D578F">
        <w:rPr>
          <w:rFonts w:ascii="Calibri" w:eastAsia="Calibri" w:hAnsi="Calibri" w:cs="Times New Roman"/>
        </w:rPr>
        <w:t>maintenance, and any necessary repairs are the responsibility of the property</w:t>
      </w:r>
    </w:p>
    <w:p w14:paraId="348CFD8D" w14:textId="77777777" w:rsidR="002D578F" w:rsidRPr="002D578F" w:rsidRDefault="002D578F" w:rsidP="002D578F">
      <w:pPr>
        <w:spacing w:after="0" w:line="240" w:lineRule="auto"/>
        <w:ind w:left="1080"/>
        <w:contextualSpacing/>
        <w:rPr>
          <w:rFonts w:ascii="Calibri" w:eastAsia="Calibri" w:hAnsi="Calibri" w:cs="Times New Roman"/>
        </w:rPr>
      </w:pPr>
      <w:r w:rsidRPr="002D578F">
        <w:rPr>
          <w:rFonts w:ascii="Calibri" w:eastAsia="Calibri" w:hAnsi="Calibri" w:cs="Times New Roman"/>
        </w:rPr>
        <w:t>owner or his/her designee. Storm water management facilities shall have</w:t>
      </w:r>
    </w:p>
    <w:p w14:paraId="1FE7D155" w14:textId="77777777" w:rsidR="002D578F" w:rsidRPr="002D578F" w:rsidRDefault="002D578F" w:rsidP="002D578F">
      <w:pPr>
        <w:spacing w:after="0" w:line="240" w:lineRule="auto"/>
        <w:ind w:left="1080"/>
        <w:contextualSpacing/>
        <w:rPr>
          <w:rFonts w:ascii="Calibri" w:eastAsia="Calibri" w:hAnsi="Calibri" w:cs="Times New Roman"/>
        </w:rPr>
      </w:pPr>
      <w:r w:rsidRPr="002D578F">
        <w:rPr>
          <w:rFonts w:ascii="Calibri" w:eastAsia="Calibri" w:hAnsi="Calibri" w:cs="Times New Roman"/>
        </w:rPr>
        <w:t>adequate easements to permit the Town to inspect and, if necessary,</w:t>
      </w:r>
    </w:p>
    <w:p w14:paraId="1B566BD2" w14:textId="77777777" w:rsidR="002D578F" w:rsidRPr="002D578F" w:rsidRDefault="002D578F" w:rsidP="002D578F">
      <w:pPr>
        <w:spacing w:after="0" w:line="240" w:lineRule="auto"/>
        <w:ind w:left="1080"/>
        <w:contextualSpacing/>
        <w:rPr>
          <w:rFonts w:ascii="Calibri" w:eastAsia="Calibri" w:hAnsi="Calibri" w:cs="Times New Roman"/>
        </w:rPr>
      </w:pPr>
      <w:r w:rsidRPr="002D578F">
        <w:rPr>
          <w:rFonts w:ascii="Calibri" w:eastAsia="Calibri" w:hAnsi="Calibri" w:cs="Times New Roman"/>
        </w:rPr>
        <w:t>to take corrective action should the owner fail to properly maintain the system. If</w:t>
      </w:r>
    </w:p>
    <w:p w14:paraId="5D7304C5" w14:textId="77777777" w:rsidR="002D578F" w:rsidRPr="002D578F" w:rsidRDefault="002D578F" w:rsidP="002D578F">
      <w:pPr>
        <w:spacing w:after="0" w:line="240" w:lineRule="auto"/>
        <w:ind w:left="1080"/>
        <w:contextualSpacing/>
        <w:rPr>
          <w:rFonts w:ascii="Calibri" w:eastAsia="Calibri" w:hAnsi="Calibri" w:cs="Times New Roman"/>
        </w:rPr>
      </w:pPr>
      <w:r w:rsidRPr="002D578F">
        <w:rPr>
          <w:rFonts w:ascii="Calibri" w:eastAsia="Calibri" w:hAnsi="Calibri" w:cs="Times New Roman"/>
        </w:rPr>
        <w:t>corrective action by the Town is required, incurred costs are the responsibility of the property owner.</w:t>
      </w:r>
    </w:p>
    <w:p w14:paraId="208ADD39" w14:textId="77777777" w:rsidR="002D578F" w:rsidRPr="002D578F" w:rsidRDefault="002D578F" w:rsidP="002D578F">
      <w:pPr>
        <w:spacing w:after="0" w:line="240" w:lineRule="auto"/>
        <w:ind w:left="1080"/>
        <w:contextualSpacing/>
        <w:rPr>
          <w:rFonts w:ascii="Calibri" w:eastAsia="Calibri" w:hAnsi="Calibri" w:cs="Times New Roman"/>
        </w:rPr>
      </w:pPr>
    </w:p>
    <w:p w14:paraId="0A559D84" w14:textId="77777777" w:rsidR="002D578F" w:rsidRPr="002D578F" w:rsidRDefault="002D578F" w:rsidP="002D578F">
      <w:pPr>
        <w:numPr>
          <w:ilvl w:val="0"/>
          <w:numId w:val="5"/>
        </w:numPr>
        <w:spacing w:after="0" w:line="240" w:lineRule="auto"/>
        <w:contextualSpacing/>
        <w:rPr>
          <w:rFonts w:ascii="Calibri" w:eastAsia="Calibri" w:hAnsi="Calibri" w:cs="Times New Roman"/>
        </w:rPr>
      </w:pPr>
      <w:r w:rsidRPr="002D578F">
        <w:rPr>
          <w:rFonts w:ascii="Calibri" w:eastAsia="Calibri" w:hAnsi="Calibri" w:cs="Times New Roman"/>
        </w:rPr>
        <w:t>A flood hazard analysis for any development located within or adjacent to the</w:t>
      </w:r>
    </w:p>
    <w:p w14:paraId="11888136" w14:textId="77777777" w:rsidR="002D578F" w:rsidRPr="002D578F" w:rsidRDefault="002D578F" w:rsidP="002D578F">
      <w:pPr>
        <w:spacing w:after="0" w:line="240" w:lineRule="auto"/>
        <w:ind w:left="1080"/>
        <w:contextualSpacing/>
        <w:rPr>
          <w:rFonts w:ascii="Calibri" w:eastAsia="Calibri" w:hAnsi="Calibri" w:cs="Times New Roman"/>
        </w:rPr>
      </w:pPr>
      <w:r w:rsidRPr="002D578F">
        <w:rPr>
          <w:rFonts w:ascii="Calibri" w:eastAsia="Calibri" w:hAnsi="Calibri" w:cs="Times New Roman"/>
        </w:rPr>
        <w:t>designated floodplain.</w:t>
      </w:r>
    </w:p>
    <w:p w14:paraId="3CD1A732" w14:textId="77777777" w:rsidR="002D578F" w:rsidRPr="002D578F" w:rsidRDefault="002D578F" w:rsidP="002D578F">
      <w:pPr>
        <w:widowControl w:val="0"/>
        <w:suppressAutoHyphens/>
        <w:spacing w:before="40" w:after="240" w:line="240" w:lineRule="auto"/>
        <w:ind w:left="1632" w:hanging="480"/>
        <w:rPr>
          <w:rFonts w:ascii="Calibri" w:eastAsia="DejaVu Sans" w:hAnsi="Calibri" w:cs="Calibri"/>
          <w:sz w:val="24"/>
          <w:szCs w:val="24"/>
          <w:lang w:eastAsia="zh-CN" w:bidi="hi-IN"/>
        </w:rPr>
      </w:pPr>
    </w:p>
    <w:p w14:paraId="5207F3F1" w14:textId="77777777" w:rsidR="002D578F" w:rsidRPr="002D578F" w:rsidRDefault="002D578F" w:rsidP="002D578F">
      <w:pPr>
        <w:widowControl w:val="0"/>
        <w:suppressAutoHyphens/>
        <w:spacing w:before="40" w:after="240" w:line="240" w:lineRule="auto"/>
        <w:ind w:left="76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D.</w:t>
      </w:r>
      <w:r w:rsidRPr="002D578F">
        <w:rPr>
          <w:rFonts w:ascii="Calibri" w:eastAsia="DejaVu Sans" w:hAnsi="Calibri" w:cs="Calibri"/>
          <w:sz w:val="24"/>
          <w:szCs w:val="24"/>
          <w:lang w:eastAsia="zh-CN" w:bidi="hi-IN"/>
        </w:rPr>
        <w:tab/>
        <w:t>Soil and sediment control.</w:t>
      </w:r>
    </w:p>
    <w:p w14:paraId="16264908" w14:textId="77777777" w:rsidR="002D578F" w:rsidRPr="002D578F" w:rsidRDefault="002D578F" w:rsidP="002D578F">
      <w:pPr>
        <w:widowControl w:val="0"/>
        <w:numPr>
          <w:ilvl w:val="0"/>
          <w:numId w:val="10"/>
        </w:numPr>
        <w:suppressAutoHyphens/>
        <w:spacing w:before="40" w:after="240" w:line="276" w:lineRule="auto"/>
        <w:contextualSpacing/>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 xml:space="preserve">The goals for erosion and sediment control are (1) to minimize the opportunity for soil to be moved by wind, precipitation and runoff and (2) to contain sediment that does move close to its place of origin and thus prevent it from reaching a water body or damaging other lands. In order to ensure that the land will be developed with a minimum amount of soil erosion and to protect the </w:t>
      </w:r>
      <w:r w:rsidRPr="002D578F">
        <w:rPr>
          <w:rFonts w:ascii="Calibri" w:eastAsia="DejaVu Sans" w:hAnsi="Calibri" w:cs="Calibri"/>
          <w:sz w:val="24"/>
          <w:szCs w:val="24"/>
          <w:lang w:eastAsia="zh-CN" w:bidi="hi-IN"/>
        </w:rPr>
        <w:lastRenderedPageBreak/>
        <w:t xml:space="preserve">natural character of on-site and off-site water bodies, the Planning Board shall require the developer to follow certain erosion control practices. </w:t>
      </w:r>
    </w:p>
    <w:p w14:paraId="55CC81A2" w14:textId="77777777" w:rsidR="002D578F" w:rsidRPr="002D578F" w:rsidRDefault="002D578F" w:rsidP="002D578F">
      <w:pPr>
        <w:widowControl w:val="0"/>
        <w:numPr>
          <w:ilvl w:val="0"/>
          <w:numId w:val="10"/>
        </w:numPr>
        <w:suppressAutoHyphens/>
        <w:spacing w:before="40" w:after="240" w:line="240" w:lineRule="auto"/>
        <w:contextualSpacing/>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A structure or parking area shall have a minimum setback to perennial and intermittent streams of 50 feet or 75 feet if within a Unique Natural Area or Steep Slope Overlay, as measured from the top edge of the slope rising from the bank of the stream. See § </w:t>
      </w:r>
      <w:r w:rsidRPr="002D578F">
        <w:rPr>
          <w:rFonts w:ascii="Calibri" w:eastAsia="DejaVu Sans" w:hAnsi="Calibri" w:cs="Calibri"/>
          <w:b/>
          <w:sz w:val="24"/>
          <w:szCs w:val="24"/>
          <w:lang w:eastAsia="zh-CN" w:bidi="hi-IN"/>
        </w:rPr>
        <w:t>212-</w:t>
      </w:r>
      <w:proofErr w:type="gramStart"/>
      <w:r w:rsidRPr="002D578F">
        <w:rPr>
          <w:rFonts w:ascii="Calibri" w:eastAsia="DejaVu Sans" w:hAnsi="Calibri" w:cs="Calibri"/>
          <w:b/>
          <w:sz w:val="24"/>
          <w:szCs w:val="24"/>
          <w:lang w:eastAsia="zh-CN" w:bidi="hi-IN"/>
        </w:rPr>
        <w:t>124.B</w:t>
      </w:r>
      <w:r w:rsidRPr="002D578F">
        <w:rPr>
          <w:rFonts w:ascii="Calibri" w:eastAsia="DejaVu Sans" w:hAnsi="Calibri" w:cs="Calibri"/>
          <w:sz w:val="24"/>
          <w:szCs w:val="24"/>
          <w:lang w:eastAsia="zh-CN" w:bidi="hi-IN"/>
        </w:rPr>
        <w:t>.</w:t>
      </w:r>
      <w:proofErr w:type="gramEnd"/>
      <w:r w:rsidRPr="002D578F">
        <w:rPr>
          <w:rFonts w:ascii="Calibri" w:eastAsia="DejaVu Sans" w:hAnsi="Calibri" w:cs="Calibri"/>
          <w:sz w:val="24"/>
          <w:szCs w:val="24"/>
          <w:lang w:eastAsia="zh-CN" w:bidi="hi-IN"/>
        </w:rPr>
        <w:t xml:space="preserve"> </w:t>
      </w:r>
    </w:p>
    <w:p w14:paraId="219619DE" w14:textId="77777777" w:rsidR="002D578F" w:rsidRPr="002D578F" w:rsidRDefault="002D578F" w:rsidP="002D578F">
      <w:pPr>
        <w:widowControl w:val="0"/>
        <w:numPr>
          <w:ilvl w:val="0"/>
          <w:numId w:val="10"/>
        </w:numPr>
        <w:suppressAutoHyphens/>
        <w:spacing w:before="40" w:after="240" w:line="240" w:lineRule="auto"/>
        <w:contextualSpacing/>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 xml:space="preserve">On sites within the slope overlay area or unique natural area, there shall be no excavation, grading or filling without the submission to the Zoning Officer of an excavation, fill, and grading permit. Excavation, grading or filling of more than 10 cubic yards is subject to site plan approval. The Planning Board may seek recommendations from the Town Engineer, and the associated cost shall be paid for by the applicant. This provision is not applicable to projects with a valid permit from a county, state, or federal agency; nor is it applicable to any projects with current site plan approval. </w:t>
      </w:r>
    </w:p>
    <w:p w14:paraId="166B1059" w14:textId="77777777" w:rsidR="002D578F" w:rsidRPr="002D578F" w:rsidRDefault="002D578F" w:rsidP="002D578F">
      <w:pPr>
        <w:widowControl w:val="0"/>
        <w:numPr>
          <w:ilvl w:val="0"/>
          <w:numId w:val="10"/>
        </w:numPr>
        <w:suppressAutoHyphens/>
        <w:spacing w:before="40" w:after="240" w:line="240" w:lineRule="auto"/>
        <w:contextualSpacing/>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 xml:space="preserve">In addition to the requirements of this article, any construction, grading, or other activities shall be conducted in accordance with any federal, state, or other local law or requirement pertaining to such activity, including, but not limited to, any requirements of the New York State Department of Environmental Conservation and the United States Army Corps of Engineers. </w:t>
      </w:r>
    </w:p>
    <w:p w14:paraId="245EF0BD" w14:textId="77777777" w:rsidR="002D578F" w:rsidRPr="002D578F" w:rsidRDefault="002D578F" w:rsidP="002D578F">
      <w:pPr>
        <w:widowControl w:val="0"/>
        <w:numPr>
          <w:ilvl w:val="0"/>
          <w:numId w:val="10"/>
        </w:numPr>
        <w:suppressAutoHyphens/>
        <w:spacing w:before="40" w:after="240" w:line="240" w:lineRule="auto"/>
        <w:contextualSpacing/>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Roads and driveways should follow existing contours to the extent practicable to minimize erosion from cuts and fills.</w:t>
      </w:r>
    </w:p>
    <w:p w14:paraId="6946444C" w14:textId="77777777" w:rsidR="002D578F" w:rsidRPr="002D578F" w:rsidRDefault="002D578F" w:rsidP="002D578F">
      <w:pPr>
        <w:numPr>
          <w:ilvl w:val="0"/>
          <w:numId w:val="10"/>
        </w:numPr>
        <w:spacing w:after="200" w:line="276" w:lineRule="auto"/>
        <w:contextualSpacing/>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In Unique Natural Areas and/or Steep Slope Overlay areas that are subject to site plan review, the following standards apply:</w:t>
      </w:r>
    </w:p>
    <w:p w14:paraId="47B6F5F2" w14:textId="77777777" w:rsidR="002D578F" w:rsidRPr="002D578F" w:rsidRDefault="002D578F" w:rsidP="002D578F">
      <w:pPr>
        <w:widowControl w:val="0"/>
        <w:suppressAutoHyphens/>
        <w:spacing w:before="40" w:after="240" w:line="240" w:lineRule="auto"/>
        <w:ind w:left="1491"/>
        <w:contextualSpacing/>
        <w:rPr>
          <w:rFonts w:ascii="Calibri" w:eastAsia="DejaVu Sans" w:hAnsi="Calibri" w:cs="Calibri"/>
          <w:sz w:val="24"/>
          <w:szCs w:val="24"/>
          <w:lang w:eastAsia="zh-CN" w:bidi="hi-IN"/>
        </w:rPr>
      </w:pPr>
    </w:p>
    <w:p w14:paraId="510612B0" w14:textId="77777777" w:rsidR="002D578F" w:rsidRPr="002D578F" w:rsidRDefault="002D578F" w:rsidP="002D578F">
      <w:pPr>
        <w:numPr>
          <w:ilvl w:val="1"/>
          <w:numId w:val="10"/>
        </w:numPr>
        <w:spacing w:after="0" w:line="240" w:lineRule="auto"/>
        <w:contextualSpacing/>
        <w:rPr>
          <w:rFonts w:ascii="Calibri" w:eastAsia="Calibri" w:hAnsi="Calibri" w:cs="Times New Roman"/>
        </w:rPr>
      </w:pPr>
      <w:r w:rsidRPr="002D578F">
        <w:rPr>
          <w:rFonts w:ascii="Calibri" w:eastAsia="Calibri" w:hAnsi="Calibri" w:cs="Times New Roman"/>
        </w:rPr>
        <w:t>The Planning Board may require the developer to submit an erosion and sediment control plan, the contents of which are specified in the New York State Department of Environmental Conservation SPDES General Permit for Stormwater Discharges from Construction Activity.</w:t>
      </w:r>
    </w:p>
    <w:p w14:paraId="7107D89B" w14:textId="77777777" w:rsidR="002D578F" w:rsidRPr="002D578F" w:rsidRDefault="002D578F" w:rsidP="002D578F">
      <w:pPr>
        <w:spacing w:after="0" w:line="240" w:lineRule="auto"/>
        <w:ind w:left="2211"/>
        <w:contextualSpacing/>
        <w:rPr>
          <w:rFonts w:ascii="Calibri" w:eastAsia="Calibri" w:hAnsi="Calibri" w:cs="Times New Roman"/>
        </w:rPr>
      </w:pPr>
    </w:p>
    <w:p w14:paraId="550D9703" w14:textId="77777777" w:rsidR="002D578F" w:rsidRPr="002D578F" w:rsidRDefault="002D578F" w:rsidP="002D578F">
      <w:pPr>
        <w:numPr>
          <w:ilvl w:val="1"/>
          <w:numId w:val="10"/>
        </w:numPr>
        <w:spacing w:after="0" w:line="240" w:lineRule="auto"/>
        <w:contextualSpacing/>
        <w:rPr>
          <w:rFonts w:ascii="Calibri" w:eastAsia="Calibri" w:hAnsi="Calibri" w:cs="Times New Roman"/>
        </w:rPr>
      </w:pPr>
      <w:r w:rsidRPr="002D578F">
        <w:rPr>
          <w:rFonts w:ascii="Calibri" w:eastAsia="Calibri" w:hAnsi="Calibri" w:cs="Times New Roman"/>
        </w:rPr>
        <w:t>Erosion and sediment control practices shall be consistent with requirements of the New York State Department of Environmental Conservation SPDES General Permit for Stormwater Discharges from Construction Activity. A permit is generally required for construction activities that disturb one or more acre of land.</w:t>
      </w:r>
    </w:p>
    <w:p w14:paraId="05672CBA" w14:textId="77777777" w:rsidR="002D578F" w:rsidRPr="002D578F" w:rsidRDefault="002D578F" w:rsidP="002D578F">
      <w:pPr>
        <w:spacing w:after="0" w:line="240" w:lineRule="auto"/>
        <w:ind w:left="2211"/>
        <w:contextualSpacing/>
        <w:rPr>
          <w:rFonts w:ascii="Calibri" w:eastAsia="Calibri" w:hAnsi="Calibri" w:cs="Times New Roman"/>
        </w:rPr>
      </w:pPr>
    </w:p>
    <w:p w14:paraId="622B9EDB" w14:textId="77777777" w:rsidR="002D578F" w:rsidRPr="002D578F" w:rsidRDefault="002D578F" w:rsidP="002D578F">
      <w:pPr>
        <w:numPr>
          <w:ilvl w:val="1"/>
          <w:numId w:val="10"/>
        </w:numPr>
        <w:spacing w:after="0" w:line="240" w:lineRule="auto"/>
        <w:contextualSpacing/>
        <w:rPr>
          <w:rFonts w:ascii="Calibri" w:eastAsia="Calibri" w:hAnsi="Calibri" w:cs="Times New Roman"/>
        </w:rPr>
      </w:pPr>
      <w:r w:rsidRPr="002D578F">
        <w:rPr>
          <w:rFonts w:ascii="Calibri" w:eastAsia="Calibri" w:hAnsi="Calibri" w:cs="Times New Roman"/>
        </w:rPr>
        <w:t xml:space="preserve">The recommended technical standards for erosion and sedimentation control are detailed in the “New York Standards and Specifications for Erosion and </w:t>
      </w:r>
      <w:proofErr w:type="spellStart"/>
      <w:r w:rsidRPr="002D578F">
        <w:rPr>
          <w:rFonts w:ascii="Calibri" w:eastAsia="Calibri" w:hAnsi="Calibri" w:cs="Times New Roman"/>
        </w:rPr>
        <w:t>SedimentControl</w:t>
      </w:r>
      <w:proofErr w:type="spellEnd"/>
      <w:r w:rsidRPr="002D578F">
        <w:rPr>
          <w:rFonts w:ascii="Calibri" w:eastAsia="Calibri" w:hAnsi="Calibri" w:cs="Times New Roman"/>
        </w:rPr>
        <w:t xml:space="preserve">” published by the Empire State Chapter of the Soil and Water </w:t>
      </w:r>
      <w:proofErr w:type="spellStart"/>
      <w:r w:rsidRPr="002D578F">
        <w:rPr>
          <w:rFonts w:ascii="Calibri" w:eastAsia="Calibri" w:hAnsi="Calibri" w:cs="Times New Roman"/>
        </w:rPr>
        <w:t>ConservationSociety</w:t>
      </w:r>
      <w:proofErr w:type="spellEnd"/>
      <w:r w:rsidRPr="002D578F">
        <w:rPr>
          <w:rFonts w:ascii="Calibri" w:eastAsia="Calibri" w:hAnsi="Calibri" w:cs="Times New Roman"/>
        </w:rPr>
        <w:t>, as revised.</w:t>
      </w:r>
    </w:p>
    <w:p w14:paraId="3E7A15BE" w14:textId="77777777" w:rsidR="002D578F" w:rsidRPr="002D578F" w:rsidRDefault="002D578F" w:rsidP="002D578F">
      <w:pPr>
        <w:spacing w:after="0" w:line="240" w:lineRule="auto"/>
        <w:ind w:left="1260" w:hanging="540"/>
        <w:contextualSpacing/>
        <w:rPr>
          <w:rFonts w:ascii="Calibri" w:eastAsia="Calibri" w:hAnsi="Calibri" w:cs="Times New Roman"/>
        </w:rPr>
      </w:pPr>
    </w:p>
    <w:p w14:paraId="6CA10039" w14:textId="77777777" w:rsidR="002D578F" w:rsidRPr="002D578F" w:rsidRDefault="002D578F" w:rsidP="002D578F">
      <w:pPr>
        <w:numPr>
          <w:ilvl w:val="1"/>
          <w:numId w:val="10"/>
        </w:numPr>
        <w:spacing w:after="0" w:line="240" w:lineRule="auto"/>
        <w:contextualSpacing/>
        <w:rPr>
          <w:rFonts w:ascii="Calibri" w:eastAsia="Calibri" w:hAnsi="Calibri" w:cs="Times New Roman"/>
        </w:rPr>
      </w:pPr>
      <w:r w:rsidRPr="002D578F">
        <w:rPr>
          <w:rFonts w:ascii="Calibri" w:eastAsia="Calibri" w:hAnsi="Calibri" w:cs="Times New Roman"/>
        </w:rPr>
        <w:t>The development plan should be consistent with the topography, soils, and other physical characteristics of the site so as to minimize the erosion potential and avoid disturbance of environmentally sensitive areas.</w:t>
      </w:r>
    </w:p>
    <w:p w14:paraId="7792819D" w14:textId="77777777" w:rsidR="002D578F" w:rsidRPr="002D578F" w:rsidRDefault="002D578F" w:rsidP="002D578F">
      <w:pPr>
        <w:spacing w:after="0" w:line="240" w:lineRule="auto"/>
        <w:ind w:left="1260" w:hanging="540"/>
        <w:contextualSpacing/>
        <w:rPr>
          <w:rFonts w:ascii="Calibri" w:eastAsia="Calibri" w:hAnsi="Calibri" w:cs="Times New Roman"/>
        </w:rPr>
      </w:pPr>
    </w:p>
    <w:p w14:paraId="4A836E6D" w14:textId="77777777" w:rsidR="002D578F" w:rsidRPr="002D578F" w:rsidRDefault="002D578F" w:rsidP="002D578F">
      <w:pPr>
        <w:numPr>
          <w:ilvl w:val="1"/>
          <w:numId w:val="10"/>
        </w:numPr>
        <w:spacing w:after="0" w:line="240" w:lineRule="auto"/>
        <w:contextualSpacing/>
        <w:rPr>
          <w:rFonts w:ascii="Calibri" w:eastAsia="Calibri" w:hAnsi="Calibri" w:cs="Times New Roman"/>
        </w:rPr>
      </w:pPr>
      <w:r w:rsidRPr="002D578F">
        <w:rPr>
          <w:rFonts w:ascii="Calibri" w:eastAsia="Calibri" w:hAnsi="Calibri" w:cs="Times New Roman"/>
        </w:rPr>
        <w:lastRenderedPageBreak/>
        <w:t>Existing vegetation on the project site should be retained and protected as much as possible to minimize soil loss from the project site. (This will also minimize erosion and sediment control costs.)</w:t>
      </w:r>
    </w:p>
    <w:p w14:paraId="2F303852" w14:textId="77777777" w:rsidR="002D578F" w:rsidRPr="002D578F" w:rsidRDefault="002D578F" w:rsidP="002D578F">
      <w:pPr>
        <w:spacing w:after="0" w:line="240" w:lineRule="auto"/>
        <w:ind w:left="1260" w:hanging="540"/>
        <w:contextualSpacing/>
        <w:rPr>
          <w:rFonts w:ascii="Calibri" w:eastAsia="Calibri" w:hAnsi="Calibri" w:cs="Times New Roman"/>
        </w:rPr>
      </w:pPr>
    </w:p>
    <w:p w14:paraId="67ED6AC4" w14:textId="77777777" w:rsidR="002D578F" w:rsidRPr="002D578F" w:rsidRDefault="002D578F" w:rsidP="002D578F">
      <w:pPr>
        <w:numPr>
          <w:ilvl w:val="1"/>
          <w:numId w:val="10"/>
        </w:numPr>
        <w:spacing w:after="0" w:line="240" w:lineRule="auto"/>
        <w:contextualSpacing/>
        <w:rPr>
          <w:rFonts w:ascii="Calibri" w:eastAsia="Calibri" w:hAnsi="Calibri" w:cs="Times New Roman"/>
        </w:rPr>
      </w:pPr>
      <w:r w:rsidRPr="002D578F">
        <w:rPr>
          <w:rFonts w:ascii="Calibri" w:eastAsia="Calibri" w:hAnsi="Calibri" w:cs="Times New Roman"/>
        </w:rPr>
        <w:t>Erosion and sediment control measures should be constructed prior to beginning any land disturbances. All runoff from disturbed areas should be directed to the sediment control devices. These devices should not be removed until the disturbed land areas are stabilized.</w:t>
      </w:r>
    </w:p>
    <w:p w14:paraId="1A25DE43" w14:textId="77777777" w:rsidR="002D578F" w:rsidRPr="002D578F" w:rsidRDefault="002D578F" w:rsidP="002D578F">
      <w:pPr>
        <w:spacing w:after="0" w:line="240" w:lineRule="auto"/>
        <w:ind w:left="2211"/>
        <w:contextualSpacing/>
        <w:rPr>
          <w:rFonts w:ascii="Calibri" w:eastAsia="Calibri" w:hAnsi="Calibri" w:cs="Times New Roman"/>
        </w:rPr>
      </w:pPr>
    </w:p>
    <w:p w14:paraId="39CC69E3" w14:textId="77777777" w:rsidR="002D578F" w:rsidRPr="002D578F" w:rsidRDefault="002D578F" w:rsidP="002D578F">
      <w:pPr>
        <w:numPr>
          <w:ilvl w:val="1"/>
          <w:numId w:val="10"/>
        </w:numPr>
        <w:spacing w:after="0" w:line="240" w:lineRule="auto"/>
        <w:contextualSpacing/>
        <w:rPr>
          <w:rFonts w:ascii="Calibri" w:eastAsia="Calibri" w:hAnsi="Calibri" w:cs="Times New Roman"/>
        </w:rPr>
      </w:pPr>
      <w:r w:rsidRPr="002D578F">
        <w:rPr>
          <w:rFonts w:ascii="Calibri" w:eastAsia="Calibri" w:hAnsi="Calibri" w:cs="Times New Roman"/>
        </w:rPr>
        <w:t>The timing and sequence of construction activities shall expose the smallest practical area of land at any one time during the development. Temporary vegetation and/or mulching should be used to protect critical areas. Permanent vegetation shall be established as soon as practicable. Construction will not be considered complete until all disturbed areas are successfully seeded or stabilized with erosion control materials</w:t>
      </w:r>
    </w:p>
    <w:p w14:paraId="7206F01F" w14:textId="77777777" w:rsidR="002D578F" w:rsidRPr="002D578F" w:rsidRDefault="002D578F" w:rsidP="002D578F">
      <w:pPr>
        <w:widowControl w:val="0"/>
        <w:suppressAutoHyphens/>
        <w:spacing w:before="40" w:after="240" w:line="240" w:lineRule="auto"/>
        <w:ind w:left="76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D.</w:t>
      </w:r>
      <w:r w:rsidRPr="002D578F">
        <w:rPr>
          <w:rFonts w:ascii="Calibri" w:eastAsia="DejaVu Sans" w:hAnsi="Calibri" w:cs="Calibri"/>
          <w:sz w:val="24"/>
          <w:szCs w:val="24"/>
          <w:lang w:eastAsia="zh-CN" w:bidi="hi-IN"/>
        </w:rPr>
        <w:tab/>
        <w:t>Driveways and parking.</w:t>
      </w:r>
    </w:p>
    <w:p w14:paraId="0F36BA1E" w14:textId="77777777" w:rsidR="002D578F" w:rsidRPr="002D578F" w:rsidRDefault="002D578F" w:rsidP="002D578F">
      <w:pPr>
        <w:widowControl w:val="0"/>
        <w:suppressAutoHyphens/>
        <w:spacing w:before="40" w:after="240" w:line="240" w:lineRule="auto"/>
        <w:ind w:left="124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(1)</w:t>
      </w:r>
      <w:r w:rsidRPr="002D578F">
        <w:rPr>
          <w:rFonts w:ascii="Calibri" w:eastAsia="DejaVu Sans" w:hAnsi="Calibri" w:cs="Calibri"/>
          <w:sz w:val="24"/>
          <w:szCs w:val="24"/>
          <w:lang w:eastAsia="zh-CN" w:bidi="hi-IN"/>
        </w:rPr>
        <w:tab/>
        <w:t>Requirements.</w:t>
      </w:r>
    </w:p>
    <w:p w14:paraId="418ED742"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(a)</w:t>
      </w:r>
      <w:r w:rsidRPr="002D578F">
        <w:rPr>
          <w:rFonts w:ascii="Calibri" w:eastAsia="DejaVu Sans" w:hAnsi="Calibri" w:cs="Calibri"/>
          <w:sz w:val="24"/>
          <w:szCs w:val="24"/>
          <w:lang w:eastAsia="zh-CN" w:bidi="hi-IN"/>
        </w:rPr>
        <w:tab/>
        <w:t xml:space="preserve">For new impervious surfaces proposed for driveways, parking areas, or walkways in unique natural areas or slope overlay areas, site plan review procedures shall be followed, and the Planning Board may seek recommendations from a licensed engineer selected by the Town and paid for by the applicant. </w:t>
      </w:r>
    </w:p>
    <w:p w14:paraId="1FE4C7F6"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(b)</w:t>
      </w:r>
      <w:r w:rsidRPr="002D578F">
        <w:rPr>
          <w:rFonts w:ascii="Calibri" w:eastAsia="DejaVu Sans" w:hAnsi="Calibri" w:cs="Calibri"/>
          <w:sz w:val="24"/>
          <w:szCs w:val="24"/>
          <w:lang w:eastAsia="zh-CN" w:bidi="hi-IN"/>
        </w:rPr>
        <w:tab/>
        <w:t xml:space="preserve">For safety purposes, parking areas shall be designed and built to avoid the necessity for drivers to back their vehicles onto roads. </w:t>
      </w:r>
    </w:p>
    <w:p w14:paraId="26D7D8B3" w14:textId="77777777" w:rsidR="002D578F" w:rsidRPr="002D578F" w:rsidRDefault="002D578F" w:rsidP="002D578F">
      <w:pPr>
        <w:widowControl w:val="0"/>
        <w:suppressAutoHyphens/>
        <w:spacing w:before="40" w:after="240" w:line="240" w:lineRule="auto"/>
        <w:ind w:left="124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(2)</w:t>
      </w:r>
      <w:r w:rsidRPr="002D578F">
        <w:rPr>
          <w:rFonts w:ascii="Calibri" w:eastAsia="DejaVu Sans" w:hAnsi="Calibri" w:cs="Calibri"/>
          <w:sz w:val="24"/>
          <w:szCs w:val="24"/>
          <w:lang w:eastAsia="zh-CN" w:bidi="hi-IN"/>
        </w:rPr>
        <w:tab/>
        <w:t>Recommendations.</w:t>
      </w:r>
    </w:p>
    <w:p w14:paraId="41A10493"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(a)</w:t>
      </w:r>
      <w:r w:rsidRPr="002D578F">
        <w:rPr>
          <w:rFonts w:ascii="Calibri" w:eastAsia="DejaVu Sans" w:hAnsi="Calibri" w:cs="Calibri"/>
          <w:sz w:val="24"/>
          <w:szCs w:val="24"/>
          <w:lang w:eastAsia="zh-CN" w:bidi="hi-IN"/>
        </w:rPr>
        <w:tab/>
        <w:t xml:space="preserve">Semi-pervious and pervious surfaces for driveways and parking areas are encouraged to minimize runoff and erosion. </w:t>
      </w:r>
    </w:p>
    <w:p w14:paraId="5939420F"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(b)</w:t>
      </w:r>
      <w:r w:rsidRPr="002D578F">
        <w:rPr>
          <w:rFonts w:ascii="Calibri" w:eastAsia="DejaVu Sans" w:hAnsi="Calibri" w:cs="Calibri"/>
          <w:sz w:val="24"/>
          <w:szCs w:val="24"/>
          <w:lang w:eastAsia="zh-CN" w:bidi="hi-IN"/>
        </w:rPr>
        <w:tab/>
        <w:t xml:space="preserve">Driveways and parking areas should be designed to include a combination of pervious and impervious surface materials as needed to provide for safe passage of traffic and to minimize the total area of impervious surface which would contribute to runoff. </w:t>
      </w:r>
    </w:p>
    <w:p w14:paraId="04A81E4F"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(c)</w:t>
      </w:r>
      <w:r w:rsidRPr="002D578F">
        <w:rPr>
          <w:rFonts w:ascii="Calibri" w:eastAsia="DejaVu Sans" w:hAnsi="Calibri" w:cs="Calibri"/>
          <w:sz w:val="24"/>
          <w:szCs w:val="24"/>
          <w:lang w:eastAsia="zh-CN" w:bidi="hi-IN"/>
        </w:rPr>
        <w:tab/>
        <w:t xml:space="preserve">Driveways and parking areas should follow contour lines of the land as much as possible. </w:t>
      </w:r>
    </w:p>
    <w:p w14:paraId="409F5C8B" w14:textId="77777777" w:rsidR="002D578F" w:rsidRPr="002D578F" w:rsidRDefault="002D578F" w:rsidP="002D578F">
      <w:pPr>
        <w:widowControl w:val="0"/>
        <w:suppressAutoHyphens/>
        <w:spacing w:before="40" w:after="240" w:line="240" w:lineRule="auto"/>
        <w:ind w:left="1474"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(d)</w:t>
      </w:r>
      <w:r w:rsidRPr="002D578F">
        <w:rPr>
          <w:rFonts w:ascii="Calibri" w:eastAsia="DejaVu Sans" w:hAnsi="Calibri" w:cs="Calibri"/>
          <w:sz w:val="24"/>
          <w:szCs w:val="24"/>
          <w:lang w:eastAsia="zh-CN" w:bidi="hi-IN"/>
        </w:rPr>
        <w:tab/>
        <w:t xml:space="preserve">Excavation and regrading of slopes for parking areas should be minimized. </w:t>
      </w:r>
    </w:p>
    <w:p w14:paraId="3CAE21E7" w14:textId="77777777" w:rsidR="002D578F" w:rsidRPr="002D578F" w:rsidRDefault="002D578F" w:rsidP="002D578F">
      <w:pPr>
        <w:widowControl w:val="0"/>
        <w:suppressAutoHyphens/>
        <w:spacing w:before="40" w:after="240" w:line="240" w:lineRule="auto"/>
        <w:ind w:left="768"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E.</w:t>
      </w:r>
      <w:r w:rsidRPr="002D578F">
        <w:rPr>
          <w:rFonts w:ascii="Calibri" w:eastAsia="DejaVu Sans" w:hAnsi="Calibri" w:cs="Calibri"/>
          <w:sz w:val="24"/>
          <w:szCs w:val="24"/>
          <w:lang w:eastAsia="zh-CN" w:bidi="hi-IN"/>
        </w:rPr>
        <w:tab/>
        <w:t xml:space="preserve">Limitations on subdivision of parent tracts.  </w:t>
      </w:r>
    </w:p>
    <w:p w14:paraId="04FF7FD4" w14:textId="020085CF" w:rsidR="0089727F" w:rsidRDefault="002D578F" w:rsidP="002D578F">
      <w:pPr>
        <w:widowControl w:val="0"/>
        <w:suppressAutoHyphens/>
        <w:spacing w:before="40" w:after="240" w:line="240" w:lineRule="auto"/>
        <w:ind w:left="1056" w:hanging="480"/>
        <w:rPr>
          <w:rFonts w:ascii="Calibri" w:eastAsia="DejaVu Sans" w:hAnsi="Calibri" w:cs="Calibri"/>
          <w:sz w:val="24"/>
          <w:szCs w:val="24"/>
          <w:lang w:eastAsia="zh-CN" w:bidi="hi-IN"/>
        </w:rPr>
      </w:pPr>
      <w:r w:rsidRPr="002D578F">
        <w:rPr>
          <w:rFonts w:ascii="Calibri" w:eastAsia="DejaVu Sans" w:hAnsi="Calibri" w:cs="Calibri"/>
          <w:sz w:val="24"/>
          <w:szCs w:val="24"/>
          <w:lang w:eastAsia="zh-CN" w:bidi="hi-IN"/>
        </w:rPr>
        <w:t>(1)</w:t>
      </w:r>
      <w:r w:rsidRPr="002D578F">
        <w:rPr>
          <w:rFonts w:ascii="Calibri" w:eastAsia="DejaVu Sans" w:hAnsi="Calibri" w:cs="Calibri"/>
          <w:sz w:val="24"/>
          <w:szCs w:val="24"/>
          <w:lang w:eastAsia="zh-CN" w:bidi="hi-IN"/>
        </w:rPr>
        <w:tab/>
        <w:t xml:space="preserve">Any tract or parcel of land in common contiguous ownership at the time of the creation of this zone on December 17, 2013, subject to other normally applicable </w:t>
      </w:r>
      <w:r w:rsidRPr="002D578F">
        <w:rPr>
          <w:rFonts w:ascii="Calibri" w:eastAsia="DejaVu Sans" w:hAnsi="Calibri" w:cs="Calibri"/>
          <w:sz w:val="24"/>
          <w:szCs w:val="24"/>
          <w:lang w:eastAsia="zh-CN" w:bidi="hi-IN"/>
        </w:rPr>
        <w:lastRenderedPageBreak/>
        <w:t xml:space="preserve">subdivision laws and regulations, may be subdivided to create up to and not more than 3 lots. </w:t>
      </w:r>
    </w:p>
    <w:p w14:paraId="6919FE5C" w14:textId="77777777" w:rsidR="002D578F" w:rsidRPr="00037D42" w:rsidRDefault="002D578F" w:rsidP="002D578F">
      <w:pPr>
        <w:widowControl w:val="0"/>
        <w:suppressAutoHyphens/>
        <w:spacing w:before="40" w:after="240" w:line="240" w:lineRule="auto"/>
        <w:ind w:left="1056" w:hanging="480"/>
        <w:rPr>
          <w:rFonts w:ascii="Times New Roman" w:hAnsi="Times New Roman" w:cs="Times New Roman"/>
          <w:sz w:val="24"/>
          <w:szCs w:val="24"/>
        </w:rPr>
      </w:pPr>
    </w:p>
    <w:p w14:paraId="1B109E5A" w14:textId="7902EDFE" w:rsidR="0060343C" w:rsidRDefault="0060343C" w:rsidP="0089727F">
      <w:pPr>
        <w:jc w:val="both"/>
        <w:rPr>
          <w:rFonts w:ascii="Times New Roman" w:hAnsi="Times New Roman" w:cs="Times New Roman"/>
          <w:sz w:val="24"/>
          <w:szCs w:val="24"/>
        </w:rPr>
      </w:pPr>
      <w:r>
        <w:rPr>
          <w:rFonts w:ascii="Times New Roman" w:hAnsi="Times New Roman" w:cs="Times New Roman"/>
          <w:b/>
          <w:bCs/>
          <w:sz w:val="24"/>
          <w:szCs w:val="24"/>
        </w:rPr>
        <w:t xml:space="preserve">SECTION 4.  </w:t>
      </w:r>
      <w:r>
        <w:rPr>
          <w:rFonts w:ascii="Times New Roman" w:hAnsi="Times New Roman" w:cs="Times New Roman"/>
          <w:sz w:val="24"/>
          <w:szCs w:val="24"/>
        </w:rPr>
        <w:t>The definition section of the Ulysses Zoning Law is amended to insert a new definition of “Building Footprint” as follows:</w:t>
      </w:r>
    </w:p>
    <w:p w14:paraId="0071286E" w14:textId="0DA01C17" w:rsidR="0060343C" w:rsidRPr="0060343C" w:rsidRDefault="0060343C" w:rsidP="0089727F">
      <w:pPr>
        <w:jc w:val="both"/>
        <w:rPr>
          <w:rFonts w:ascii="Times New Roman" w:hAnsi="Times New Roman" w:cs="Times New Roman"/>
          <w:sz w:val="24"/>
          <w:szCs w:val="24"/>
        </w:rPr>
      </w:pPr>
      <w:r>
        <w:rPr>
          <w:rFonts w:ascii="Times New Roman" w:hAnsi="Times New Roman" w:cs="Times New Roman"/>
          <w:sz w:val="24"/>
          <w:szCs w:val="24"/>
        </w:rPr>
        <w:t>“</w:t>
      </w:r>
      <w:r w:rsidRPr="0060343C">
        <w:rPr>
          <w:rFonts w:ascii="Times New Roman" w:hAnsi="Times New Roman" w:cs="Times New Roman"/>
          <w:sz w:val="24"/>
          <w:szCs w:val="24"/>
        </w:rPr>
        <w:t>The area of a lot or site included within the surrounding exterior walls of a building or portion of a building, exclusive of courtyards. In the absence of surrounding exterior walls, the building footprint shall be the area under the horizontal projection of the roof.  It includes garages, carports and porches open at the sides but roofed, and accessory structures if attached to the primary residence, but not trellises, patios, and unroofed areas of porch, deck, and balcony.  Accessory Dwelling Units attached to a primary residence shall not be considered a part of the primary residence’s footprint.</w:t>
      </w:r>
      <w:r>
        <w:rPr>
          <w:rFonts w:ascii="Times New Roman" w:hAnsi="Times New Roman" w:cs="Times New Roman"/>
          <w:sz w:val="24"/>
          <w:szCs w:val="24"/>
        </w:rPr>
        <w:t>”</w:t>
      </w:r>
    </w:p>
    <w:p w14:paraId="3E93DA35" w14:textId="77777777" w:rsidR="0060343C" w:rsidRDefault="0060343C" w:rsidP="0089727F">
      <w:pPr>
        <w:jc w:val="both"/>
        <w:rPr>
          <w:rFonts w:ascii="Times New Roman" w:hAnsi="Times New Roman" w:cs="Times New Roman"/>
          <w:b/>
          <w:bCs/>
          <w:sz w:val="24"/>
          <w:szCs w:val="24"/>
        </w:rPr>
      </w:pPr>
    </w:p>
    <w:p w14:paraId="5AC41B3D" w14:textId="67979DF6" w:rsidR="0089727F" w:rsidRPr="00037D42" w:rsidRDefault="0089727F" w:rsidP="0089727F">
      <w:pPr>
        <w:jc w:val="both"/>
        <w:rPr>
          <w:rFonts w:ascii="Times New Roman" w:hAnsi="Times New Roman" w:cs="Times New Roman"/>
          <w:sz w:val="24"/>
          <w:szCs w:val="24"/>
        </w:rPr>
      </w:pPr>
      <w:r w:rsidRPr="00037D42">
        <w:rPr>
          <w:rFonts w:ascii="Times New Roman" w:hAnsi="Times New Roman" w:cs="Times New Roman"/>
          <w:b/>
          <w:bCs/>
          <w:sz w:val="24"/>
          <w:szCs w:val="24"/>
        </w:rPr>
        <w:t xml:space="preserve">SECTION </w:t>
      </w:r>
      <w:r w:rsidR="0060343C">
        <w:rPr>
          <w:rFonts w:ascii="Times New Roman" w:hAnsi="Times New Roman" w:cs="Times New Roman"/>
          <w:b/>
          <w:bCs/>
          <w:sz w:val="24"/>
          <w:szCs w:val="24"/>
        </w:rPr>
        <w:t>5</w:t>
      </w:r>
      <w:r w:rsidRPr="00037D42">
        <w:rPr>
          <w:rFonts w:ascii="Times New Roman" w:hAnsi="Times New Roman" w:cs="Times New Roman"/>
          <w:b/>
          <w:bCs/>
          <w:sz w:val="24"/>
          <w:szCs w:val="24"/>
        </w:rPr>
        <w:t>.  SEVERABILITY.</w:t>
      </w:r>
      <w:r w:rsidRPr="00037D42">
        <w:rPr>
          <w:rFonts w:ascii="Times New Roman" w:hAnsi="Times New Roman" w:cs="Times New Roman"/>
          <w:sz w:val="24"/>
          <w:szCs w:val="24"/>
        </w:rPr>
        <w:t xml:space="preserve">  If any part or provision of this Local Law or the application thereof to any person or circumstance be adjudged invalid by any court of competent jurisdiction, such judgment shall be confined in its operation to the part or provision or application directly involved in the controversy in which such judgment shall have been rendered and shall not affect or impair the validity of the remainder of this Local Law or the application thereof to other persons or circumstances.</w:t>
      </w:r>
      <w:r w:rsidR="001267AD" w:rsidRPr="00037D42">
        <w:rPr>
          <w:rFonts w:ascii="Times New Roman" w:hAnsi="Times New Roman" w:cs="Times New Roman"/>
          <w:sz w:val="24"/>
          <w:szCs w:val="24"/>
        </w:rPr>
        <w:t xml:space="preserve"> Any prior inconsistent Local Law is hereby repealed and superseded.</w:t>
      </w:r>
    </w:p>
    <w:p w14:paraId="3055D013" w14:textId="77777777" w:rsidR="0089727F" w:rsidRPr="00037D42" w:rsidRDefault="0089727F" w:rsidP="0089727F">
      <w:pPr>
        <w:jc w:val="both"/>
        <w:rPr>
          <w:rFonts w:ascii="Times New Roman" w:hAnsi="Times New Roman" w:cs="Times New Roman"/>
          <w:sz w:val="24"/>
          <w:szCs w:val="24"/>
        </w:rPr>
      </w:pPr>
    </w:p>
    <w:p w14:paraId="62CCAE80" w14:textId="446C5D8D" w:rsidR="0089727F" w:rsidRPr="00037D42" w:rsidRDefault="0089727F" w:rsidP="0089727F">
      <w:pPr>
        <w:jc w:val="both"/>
        <w:rPr>
          <w:rFonts w:ascii="Times New Roman" w:hAnsi="Times New Roman" w:cs="Times New Roman"/>
          <w:sz w:val="24"/>
          <w:szCs w:val="24"/>
        </w:rPr>
      </w:pPr>
      <w:r w:rsidRPr="00037D42">
        <w:rPr>
          <w:rFonts w:ascii="Times New Roman" w:hAnsi="Times New Roman" w:cs="Times New Roman"/>
          <w:b/>
          <w:bCs/>
          <w:sz w:val="24"/>
          <w:szCs w:val="24"/>
        </w:rPr>
        <w:t xml:space="preserve">SECTION </w:t>
      </w:r>
      <w:r w:rsidR="0060343C">
        <w:rPr>
          <w:rFonts w:ascii="Times New Roman" w:hAnsi="Times New Roman" w:cs="Times New Roman"/>
          <w:b/>
          <w:bCs/>
          <w:sz w:val="24"/>
          <w:szCs w:val="24"/>
        </w:rPr>
        <w:t>6</w:t>
      </w:r>
      <w:r w:rsidRPr="00037D42">
        <w:rPr>
          <w:rFonts w:ascii="Times New Roman" w:hAnsi="Times New Roman" w:cs="Times New Roman"/>
          <w:b/>
          <w:bCs/>
          <w:sz w:val="24"/>
          <w:szCs w:val="24"/>
        </w:rPr>
        <w:t>.  EFFECTIVE DATE.</w:t>
      </w:r>
      <w:r w:rsidRPr="00037D42">
        <w:rPr>
          <w:rFonts w:ascii="Times New Roman" w:hAnsi="Times New Roman" w:cs="Times New Roman"/>
          <w:sz w:val="24"/>
          <w:szCs w:val="24"/>
        </w:rPr>
        <w:t xml:space="preserve">  This Local Law shall take effect immediately upon filing in the office of the New York State Secretary of State in accordance with section 27 of the Municipal Home Rule Law.</w:t>
      </w:r>
    </w:p>
    <w:p w14:paraId="3EE07EE7" w14:textId="77777777" w:rsidR="000C5831" w:rsidRPr="00037D42" w:rsidRDefault="000C5831" w:rsidP="0089727F">
      <w:pPr>
        <w:jc w:val="both"/>
        <w:rPr>
          <w:rFonts w:ascii="Times New Roman" w:hAnsi="Times New Roman" w:cs="Times New Roman"/>
          <w:sz w:val="24"/>
          <w:szCs w:val="24"/>
        </w:rPr>
      </w:pPr>
    </w:p>
    <w:sectPr w:rsidR="000C5831" w:rsidRPr="00037D4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rue Walsh" w:date="2020-07-10T12:30:00Z" w:initials="TW">
    <w:p w14:paraId="5A4B20EB" w14:textId="77777777" w:rsidR="002D578F" w:rsidRDefault="002D578F" w:rsidP="002D578F">
      <w:pPr>
        <w:pStyle w:val="CommentText"/>
      </w:pPr>
      <w:r>
        <w:rPr>
          <w:rStyle w:val="CommentReference"/>
        </w:rPr>
        <w:annotationRef/>
      </w:r>
      <w:r>
        <w:t>Subsection N has been moved up to be right after “M” before the summary chart.</w:t>
      </w:r>
    </w:p>
  </w:comment>
  <w:comment w:id="1" w:author="True Walsh" w:date="2020-07-10T12:41:00Z" w:initials="TW">
    <w:p w14:paraId="0F3AB7F5" w14:textId="77777777" w:rsidR="002D578F" w:rsidRDefault="002D578F" w:rsidP="002D578F">
      <w:pPr>
        <w:pStyle w:val="CommentText"/>
      </w:pPr>
      <w:r>
        <w:rPr>
          <w:rStyle w:val="CommentReference"/>
        </w:rPr>
        <w:annotationRef/>
      </w:r>
      <w:r>
        <w:t>Town Attorney recommends keeping the numbering unchanged to avoid any missed cross-references.  In the future if additional use is permitted it can be inserted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4B20EB" w15:done="0"/>
  <w15:commentEx w15:paraId="0F3AB7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2F244" w16cex:dateUtc="2020-07-10T17:57:00Z"/>
  <w16cex:commentExtensible w16cex:durableId="22B2F245" w16cex:dateUtc="2020-07-10T1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4B20EB" w16cid:durableId="22B2F244"/>
  <w16cid:commentId w16cid:paraId="0F3AB7F5" w16cid:durableId="22B2F2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9C1BA" w14:textId="77777777" w:rsidR="00776310" w:rsidRDefault="00776310" w:rsidP="009B3D8F">
      <w:pPr>
        <w:spacing w:after="0" w:line="240" w:lineRule="auto"/>
      </w:pPr>
      <w:r>
        <w:separator/>
      </w:r>
    </w:p>
  </w:endnote>
  <w:endnote w:type="continuationSeparator" w:id="0">
    <w:p w14:paraId="17C3D8C0" w14:textId="77777777" w:rsidR="00776310" w:rsidRDefault="00776310" w:rsidP="009B3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1"/>
    <w:family w:val="auto"/>
    <w:pitch w:val="variable"/>
  </w:font>
  <w:font w:name="Liberation Serif">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3174E" w14:textId="77777777" w:rsidR="009B3D8F" w:rsidRDefault="009B3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8034A" w14:textId="77777777" w:rsidR="009B3D8F" w:rsidRDefault="009B3D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4E974" w14:textId="77777777" w:rsidR="009B3D8F" w:rsidRDefault="009B3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04852" w14:textId="77777777" w:rsidR="00776310" w:rsidRDefault="00776310" w:rsidP="009B3D8F">
      <w:pPr>
        <w:spacing w:after="0" w:line="240" w:lineRule="auto"/>
      </w:pPr>
      <w:r>
        <w:separator/>
      </w:r>
    </w:p>
  </w:footnote>
  <w:footnote w:type="continuationSeparator" w:id="0">
    <w:p w14:paraId="3DC65771" w14:textId="77777777" w:rsidR="00776310" w:rsidRDefault="00776310" w:rsidP="009B3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5EBFB" w14:textId="77777777" w:rsidR="009B3D8F" w:rsidRDefault="009B3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327141"/>
      <w:docPartObj>
        <w:docPartGallery w:val="Watermarks"/>
        <w:docPartUnique/>
      </w:docPartObj>
    </w:sdtPr>
    <w:sdtEndPr/>
    <w:sdtContent>
      <w:p w14:paraId="20520D30" w14:textId="2FA54DD2" w:rsidR="009B3D8F" w:rsidRDefault="00184372">
        <w:pPr>
          <w:pStyle w:val="Header"/>
        </w:pPr>
        <w:r>
          <w:rPr>
            <w:noProof/>
          </w:rPr>
          <w:pict w14:anchorId="2B3C2D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9D7BF" w14:textId="77777777" w:rsidR="009B3D8F" w:rsidRDefault="009B3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A08A1"/>
    <w:multiLevelType w:val="hybridMultilevel"/>
    <w:tmpl w:val="A96E67B8"/>
    <w:lvl w:ilvl="0" w:tplc="FB6CF0CE">
      <w:start w:val="1"/>
      <w:numFmt w:val="decimal"/>
      <w:lvlText w:val="(%1)"/>
      <w:lvlJc w:val="left"/>
      <w:pPr>
        <w:ind w:left="1491" w:hanging="360"/>
      </w:pPr>
    </w:lvl>
    <w:lvl w:ilvl="1" w:tplc="04090019">
      <w:start w:val="1"/>
      <w:numFmt w:val="lowerLetter"/>
      <w:lvlText w:val="%2."/>
      <w:lvlJc w:val="left"/>
      <w:pPr>
        <w:ind w:left="2211" w:hanging="360"/>
      </w:pPr>
    </w:lvl>
    <w:lvl w:ilvl="2" w:tplc="0409001B">
      <w:start w:val="1"/>
      <w:numFmt w:val="lowerRoman"/>
      <w:lvlText w:val="%3."/>
      <w:lvlJc w:val="right"/>
      <w:pPr>
        <w:ind w:left="2931" w:hanging="180"/>
      </w:pPr>
    </w:lvl>
    <w:lvl w:ilvl="3" w:tplc="0409000F">
      <w:start w:val="1"/>
      <w:numFmt w:val="decimal"/>
      <w:lvlText w:val="%4."/>
      <w:lvlJc w:val="left"/>
      <w:pPr>
        <w:ind w:left="3651" w:hanging="360"/>
      </w:pPr>
    </w:lvl>
    <w:lvl w:ilvl="4" w:tplc="04090019">
      <w:start w:val="1"/>
      <w:numFmt w:val="lowerLetter"/>
      <w:lvlText w:val="%5."/>
      <w:lvlJc w:val="left"/>
      <w:pPr>
        <w:ind w:left="4371" w:hanging="360"/>
      </w:pPr>
    </w:lvl>
    <w:lvl w:ilvl="5" w:tplc="0409001B">
      <w:start w:val="1"/>
      <w:numFmt w:val="lowerRoman"/>
      <w:lvlText w:val="%6."/>
      <w:lvlJc w:val="right"/>
      <w:pPr>
        <w:ind w:left="5091" w:hanging="180"/>
      </w:pPr>
    </w:lvl>
    <w:lvl w:ilvl="6" w:tplc="0409000F">
      <w:start w:val="1"/>
      <w:numFmt w:val="decimal"/>
      <w:lvlText w:val="%7."/>
      <w:lvlJc w:val="left"/>
      <w:pPr>
        <w:ind w:left="5811" w:hanging="360"/>
      </w:pPr>
    </w:lvl>
    <w:lvl w:ilvl="7" w:tplc="04090019">
      <w:start w:val="1"/>
      <w:numFmt w:val="lowerLetter"/>
      <w:lvlText w:val="%8."/>
      <w:lvlJc w:val="left"/>
      <w:pPr>
        <w:ind w:left="6531" w:hanging="360"/>
      </w:pPr>
    </w:lvl>
    <w:lvl w:ilvl="8" w:tplc="0409001B">
      <w:start w:val="1"/>
      <w:numFmt w:val="lowerRoman"/>
      <w:lvlText w:val="%9."/>
      <w:lvlJc w:val="right"/>
      <w:pPr>
        <w:ind w:left="7251" w:hanging="180"/>
      </w:pPr>
    </w:lvl>
  </w:abstractNum>
  <w:abstractNum w:abstractNumId="1" w15:restartNumberingAfterBreak="0">
    <w:nsid w:val="19DF247D"/>
    <w:multiLevelType w:val="hybridMultilevel"/>
    <w:tmpl w:val="B5EA88C8"/>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FB6CF0CE">
      <w:start w:val="1"/>
      <w:numFmt w:val="decimal"/>
      <w:lvlText w:val="(%3)"/>
      <w:lvlJc w:val="left"/>
      <w:pPr>
        <w:ind w:left="2460" w:hanging="4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8B3628"/>
    <w:multiLevelType w:val="hybridMultilevel"/>
    <w:tmpl w:val="B9A0B8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8D0B39"/>
    <w:multiLevelType w:val="hybridMultilevel"/>
    <w:tmpl w:val="908AAB70"/>
    <w:lvl w:ilvl="0" w:tplc="76E80810">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0135CB"/>
    <w:multiLevelType w:val="hybridMultilevel"/>
    <w:tmpl w:val="A36CEA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B93430"/>
    <w:multiLevelType w:val="hybridMultilevel"/>
    <w:tmpl w:val="A96E67B8"/>
    <w:lvl w:ilvl="0" w:tplc="FB6CF0CE">
      <w:start w:val="1"/>
      <w:numFmt w:val="decimal"/>
      <w:lvlText w:val="(%1)"/>
      <w:lvlJc w:val="left"/>
      <w:pPr>
        <w:ind w:left="1491" w:hanging="360"/>
      </w:pPr>
    </w:lvl>
    <w:lvl w:ilvl="1" w:tplc="04090019">
      <w:start w:val="1"/>
      <w:numFmt w:val="lowerLetter"/>
      <w:lvlText w:val="%2."/>
      <w:lvlJc w:val="left"/>
      <w:pPr>
        <w:ind w:left="2211" w:hanging="360"/>
      </w:pPr>
    </w:lvl>
    <w:lvl w:ilvl="2" w:tplc="0409001B">
      <w:start w:val="1"/>
      <w:numFmt w:val="lowerRoman"/>
      <w:lvlText w:val="%3."/>
      <w:lvlJc w:val="right"/>
      <w:pPr>
        <w:ind w:left="2931" w:hanging="180"/>
      </w:pPr>
    </w:lvl>
    <w:lvl w:ilvl="3" w:tplc="0409000F">
      <w:start w:val="1"/>
      <w:numFmt w:val="decimal"/>
      <w:lvlText w:val="%4."/>
      <w:lvlJc w:val="left"/>
      <w:pPr>
        <w:ind w:left="3651" w:hanging="360"/>
      </w:pPr>
    </w:lvl>
    <w:lvl w:ilvl="4" w:tplc="04090019">
      <w:start w:val="1"/>
      <w:numFmt w:val="lowerLetter"/>
      <w:lvlText w:val="%5."/>
      <w:lvlJc w:val="left"/>
      <w:pPr>
        <w:ind w:left="4371" w:hanging="360"/>
      </w:pPr>
    </w:lvl>
    <w:lvl w:ilvl="5" w:tplc="0409001B">
      <w:start w:val="1"/>
      <w:numFmt w:val="lowerRoman"/>
      <w:lvlText w:val="%6."/>
      <w:lvlJc w:val="right"/>
      <w:pPr>
        <w:ind w:left="5091" w:hanging="180"/>
      </w:pPr>
    </w:lvl>
    <w:lvl w:ilvl="6" w:tplc="0409000F">
      <w:start w:val="1"/>
      <w:numFmt w:val="decimal"/>
      <w:lvlText w:val="%7."/>
      <w:lvlJc w:val="left"/>
      <w:pPr>
        <w:ind w:left="5811" w:hanging="360"/>
      </w:pPr>
    </w:lvl>
    <w:lvl w:ilvl="7" w:tplc="04090019">
      <w:start w:val="1"/>
      <w:numFmt w:val="lowerLetter"/>
      <w:lvlText w:val="%8."/>
      <w:lvlJc w:val="left"/>
      <w:pPr>
        <w:ind w:left="6531" w:hanging="360"/>
      </w:pPr>
    </w:lvl>
    <w:lvl w:ilvl="8" w:tplc="0409001B">
      <w:start w:val="1"/>
      <w:numFmt w:val="lowerRoman"/>
      <w:lvlText w:val="%9."/>
      <w:lvlJc w:val="right"/>
      <w:pPr>
        <w:ind w:left="7251" w:hanging="180"/>
      </w:pPr>
    </w:lvl>
  </w:abstractNum>
  <w:abstractNum w:abstractNumId="6" w15:restartNumberingAfterBreak="0">
    <w:nsid w:val="36BF7D46"/>
    <w:multiLevelType w:val="hybridMultilevel"/>
    <w:tmpl w:val="796CABD0"/>
    <w:lvl w:ilvl="0" w:tplc="E94CCD5E">
      <w:start w:val="1"/>
      <w:numFmt w:val="decimal"/>
      <w:lvlText w:val="(%1)"/>
      <w:lvlJc w:val="left"/>
      <w:pPr>
        <w:ind w:left="1488" w:hanging="360"/>
      </w:pPr>
    </w:lvl>
    <w:lvl w:ilvl="1" w:tplc="04090019">
      <w:start w:val="1"/>
      <w:numFmt w:val="lowerLetter"/>
      <w:lvlText w:val="%2."/>
      <w:lvlJc w:val="left"/>
      <w:pPr>
        <w:ind w:left="2208" w:hanging="360"/>
      </w:pPr>
    </w:lvl>
    <w:lvl w:ilvl="2" w:tplc="0409001B">
      <w:start w:val="1"/>
      <w:numFmt w:val="lowerRoman"/>
      <w:lvlText w:val="%3."/>
      <w:lvlJc w:val="right"/>
      <w:pPr>
        <w:ind w:left="2928" w:hanging="180"/>
      </w:pPr>
    </w:lvl>
    <w:lvl w:ilvl="3" w:tplc="0409000F">
      <w:start w:val="1"/>
      <w:numFmt w:val="decimal"/>
      <w:lvlText w:val="%4."/>
      <w:lvlJc w:val="left"/>
      <w:pPr>
        <w:ind w:left="3648" w:hanging="360"/>
      </w:pPr>
    </w:lvl>
    <w:lvl w:ilvl="4" w:tplc="04090019">
      <w:start w:val="1"/>
      <w:numFmt w:val="lowerLetter"/>
      <w:lvlText w:val="%5."/>
      <w:lvlJc w:val="left"/>
      <w:pPr>
        <w:ind w:left="4368" w:hanging="360"/>
      </w:pPr>
    </w:lvl>
    <w:lvl w:ilvl="5" w:tplc="0409001B">
      <w:start w:val="1"/>
      <w:numFmt w:val="lowerRoman"/>
      <w:lvlText w:val="%6."/>
      <w:lvlJc w:val="right"/>
      <w:pPr>
        <w:ind w:left="5088" w:hanging="180"/>
      </w:pPr>
    </w:lvl>
    <w:lvl w:ilvl="6" w:tplc="0409000F">
      <w:start w:val="1"/>
      <w:numFmt w:val="decimal"/>
      <w:lvlText w:val="%7."/>
      <w:lvlJc w:val="left"/>
      <w:pPr>
        <w:ind w:left="5808" w:hanging="360"/>
      </w:pPr>
    </w:lvl>
    <w:lvl w:ilvl="7" w:tplc="04090019">
      <w:start w:val="1"/>
      <w:numFmt w:val="lowerLetter"/>
      <w:lvlText w:val="%8."/>
      <w:lvlJc w:val="left"/>
      <w:pPr>
        <w:ind w:left="6528" w:hanging="360"/>
      </w:pPr>
    </w:lvl>
    <w:lvl w:ilvl="8" w:tplc="0409001B">
      <w:start w:val="1"/>
      <w:numFmt w:val="lowerRoman"/>
      <w:lvlText w:val="%9."/>
      <w:lvlJc w:val="right"/>
      <w:pPr>
        <w:ind w:left="7248" w:hanging="180"/>
      </w:pPr>
    </w:lvl>
  </w:abstractNum>
  <w:abstractNum w:abstractNumId="7" w15:restartNumberingAfterBreak="0">
    <w:nsid w:val="3A4B04B3"/>
    <w:multiLevelType w:val="hybridMultilevel"/>
    <w:tmpl w:val="E60281E6"/>
    <w:lvl w:ilvl="0" w:tplc="E94CCD5E">
      <w:start w:val="1"/>
      <w:numFmt w:val="decimal"/>
      <w:lvlText w:val="(%1)"/>
      <w:lvlJc w:val="left"/>
      <w:pPr>
        <w:ind w:left="1488" w:hanging="360"/>
      </w:pPr>
    </w:lvl>
    <w:lvl w:ilvl="1" w:tplc="04090019">
      <w:start w:val="1"/>
      <w:numFmt w:val="lowerLetter"/>
      <w:lvlText w:val="%2."/>
      <w:lvlJc w:val="left"/>
      <w:pPr>
        <w:ind w:left="2208" w:hanging="360"/>
      </w:pPr>
    </w:lvl>
    <w:lvl w:ilvl="2" w:tplc="0409001B">
      <w:start w:val="1"/>
      <w:numFmt w:val="lowerRoman"/>
      <w:lvlText w:val="%3."/>
      <w:lvlJc w:val="right"/>
      <w:pPr>
        <w:ind w:left="2928" w:hanging="180"/>
      </w:pPr>
    </w:lvl>
    <w:lvl w:ilvl="3" w:tplc="0409000F">
      <w:start w:val="1"/>
      <w:numFmt w:val="decimal"/>
      <w:lvlText w:val="%4."/>
      <w:lvlJc w:val="left"/>
      <w:pPr>
        <w:ind w:left="3648" w:hanging="360"/>
      </w:pPr>
    </w:lvl>
    <w:lvl w:ilvl="4" w:tplc="04090019">
      <w:start w:val="1"/>
      <w:numFmt w:val="lowerLetter"/>
      <w:lvlText w:val="%5."/>
      <w:lvlJc w:val="left"/>
      <w:pPr>
        <w:ind w:left="4368" w:hanging="360"/>
      </w:pPr>
    </w:lvl>
    <w:lvl w:ilvl="5" w:tplc="0409001B">
      <w:start w:val="1"/>
      <w:numFmt w:val="lowerRoman"/>
      <w:lvlText w:val="%6."/>
      <w:lvlJc w:val="right"/>
      <w:pPr>
        <w:ind w:left="5088" w:hanging="180"/>
      </w:pPr>
    </w:lvl>
    <w:lvl w:ilvl="6" w:tplc="0409000F">
      <w:start w:val="1"/>
      <w:numFmt w:val="decimal"/>
      <w:lvlText w:val="%7."/>
      <w:lvlJc w:val="left"/>
      <w:pPr>
        <w:ind w:left="5808" w:hanging="360"/>
      </w:pPr>
    </w:lvl>
    <w:lvl w:ilvl="7" w:tplc="04090019">
      <w:start w:val="1"/>
      <w:numFmt w:val="lowerLetter"/>
      <w:lvlText w:val="%8."/>
      <w:lvlJc w:val="left"/>
      <w:pPr>
        <w:ind w:left="6528" w:hanging="360"/>
      </w:pPr>
    </w:lvl>
    <w:lvl w:ilvl="8" w:tplc="0409001B">
      <w:start w:val="1"/>
      <w:numFmt w:val="lowerRoman"/>
      <w:lvlText w:val="%9."/>
      <w:lvlJc w:val="right"/>
      <w:pPr>
        <w:ind w:left="7248" w:hanging="180"/>
      </w:pPr>
    </w:lvl>
  </w:abstractNum>
  <w:abstractNum w:abstractNumId="8" w15:restartNumberingAfterBreak="0">
    <w:nsid w:val="3AC37924"/>
    <w:multiLevelType w:val="hybridMultilevel"/>
    <w:tmpl w:val="A596E19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5944A5A"/>
    <w:multiLevelType w:val="hybridMultilevel"/>
    <w:tmpl w:val="B93CC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rue Walsh">
    <w15:presenceInfo w15:providerId="Windows Live" w15:userId="c40b9cf6863935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31"/>
    <w:rsid w:val="00037D42"/>
    <w:rsid w:val="000C5831"/>
    <w:rsid w:val="00123B7D"/>
    <w:rsid w:val="001267AD"/>
    <w:rsid w:val="00184372"/>
    <w:rsid w:val="00276EA3"/>
    <w:rsid w:val="002D578F"/>
    <w:rsid w:val="003262A9"/>
    <w:rsid w:val="0060343C"/>
    <w:rsid w:val="00776310"/>
    <w:rsid w:val="007C1EA8"/>
    <w:rsid w:val="008454AF"/>
    <w:rsid w:val="0089727F"/>
    <w:rsid w:val="00965D56"/>
    <w:rsid w:val="009B3D8F"/>
    <w:rsid w:val="009D0DB7"/>
    <w:rsid w:val="00A92F42"/>
    <w:rsid w:val="00C74EE7"/>
    <w:rsid w:val="00DF34D0"/>
    <w:rsid w:val="00F9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62D0A7"/>
  <w15:chartTrackingRefBased/>
  <w15:docId w15:val="{ADF96C40-DA94-4A78-BB46-82B5037B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EA3"/>
    <w:pPr>
      <w:spacing w:after="200" w:line="276" w:lineRule="auto"/>
      <w:ind w:left="720"/>
      <w:contextualSpacing/>
    </w:pPr>
  </w:style>
  <w:style w:type="paragraph" w:styleId="Header">
    <w:name w:val="header"/>
    <w:basedOn w:val="Normal"/>
    <w:link w:val="HeaderChar"/>
    <w:uiPriority w:val="99"/>
    <w:unhideWhenUsed/>
    <w:rsid w:val="009B3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D8F"/>
  </w:style>
  <w:style w:type="paragraph" w:styleId="Footer">
    <w:name w:val="footer"/>
    <w:basedOn w:val="Normal"/>
    <w:link w:val="FooterChar"/>
    <w:uiPriority w:val="99"/>
    <w:unhideWhenUsed/>
    <w:rsid w:val="009B3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D8F"/>
  </w:style>
  <w:style w:type="paragraph" w:styleId="CommentText">
    <w:name w:val="annotation text"/>
    <w:basedOn w:val="Normal"/>
    <w:link w:val="CommentTextChar"/>
    <w:uiPriority w:val="99"/>
    <w:semiHidden/>
    <w:unhideWhenUsed/>
    <w:rsid w:val="002D578F"/>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D578F"/>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2D578F"/>
    <w:rPr>
      <w:sz w:val="16"/>
      <w:szCs w:val="16"/>
    </w:rPr>
  </w:style>
  <w:style w:type="paragraph" w:styleId="BalloonText">
    <w:name w:val="Balloon Text"/>
    <w:basedOn w:val="Normal"/>
    <w:link w:val="BalloonTextChar"/>
    <w:uiPriority w:val="99"/>
    <w:semiHidden/>
    <w:unhideWhenUsed/>
    <w:rsid w:val="002D5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7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798581">
      <w:bodyDiv w:val="1"/>
      <w:marLeft w:val="0"/>
      <w:marRight w:val="0"/>
      <w:marTop w:val="0"/>
      <w:marBottom w:val="0"/>
      <w:divBdr>
        <w:top w:val="none" w:sz="0" w:space="0" w:color="auto"/>
        <w:left w:val="none" w:sz="0" w:space="0" w:color="auto"/>
        <w:bottom w:val="none" w:sz="0" w:space="0" w:color="auto"/>
        <w:right w:val="none" w:sz="0" w:space="0" w:color="auto"/>
      </w:divBdr>
    </w:div>
    <w:div w:id="163552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6732</Words>
  <Characters>38376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True Walsh</dc:creator>
  <cp:keywords/>
  <dc:description/>
  <cp:lastModifiedBy>Nancy Zahler</cp:lastModifiedBy>
  <cp:revision>2</cp:revision>
  <dcterms:created xsi:type="dcterms:W3CDTF">2020-07-10T19:08:00Z</dcterms:created>
  <dcterms:modified xsi:type="dcterms:W3CDTF">2020-07-10T19:08:00Z</dcterms:modified>
</cp:coreProperties>
</file>