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33132F2A" w:rsidR="009438C3" w:rsidRPr="00733CFD" w:rsidRDefault="00E24151"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bookmarkStart w:id="0" w:name="_GoBack"/>
      <w:bookmarkEnd w:id="0"/>
      <w:r>
        <w:rPr>
          <w:rFonts w:eastAsiaTheme="minorHAnsi" w:cstheme="minorHAnsi"/>
          <w:i/>
          <w:color w:val="C00000"/>
        </w:rPr>
        <w:t xml:space="preserve">Draft- not yet approved </w:t>
      </w:r>
      <w:r w:rsidR="009438C3" w:rsidRPr="00733CFD">
        <w:rPr>
          <w:rFonts w:eastAsiaTheme="minorHAnsi" w:cstheme="minorHAnsi"/>
          <w:b/>
        </w:rPr>
        <w:t>TOWN BOARD 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4-28T00:00:00Z">
          <w:dateFormat w:val="MMMM d, yyyy"/>
          <w:lid w:val="en-US"/>
          <w:storeMappedDataAs w:val="dateTime"/>
          <w:calendar w:val="gregorian"/>
        </w:date>
      </w:sdtPr>
      <w:sdtEndPr/>
      <w:sdtContent>
        <w:p w14:paraId="3125A07A" w14:textId="7C9F007D" w:rsidR="009438C3" w:rsidRPr="00733CFD" w:rsidRDefault="0026532F"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 xml:space="preserve">April </w:t>
          </w:r>
          <w:r w:rsidR="00F5023A">
            <w:rPr>
              <w:rFonts w:eastAsiaTheme="minorHAnsi" w:cstheme="minorHAnsi"/>
            </w:rPr>
            <w:t>28</w:t>
          </w:r>
          <w:r w:rsidR="00C5512A">
            <w:rPr>
              <w:rFonts w:eastAsiaTheme="minorHAnsi" w:cstheme="minorHAnsi"/>
            </w:rPr>
            <w:t>, 2020</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D27916">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10"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521330D3" w14:textId="3FF0B6A8" w:rsidR="00EC5D53" w:rsidRPr="00D0336B" w:rsidRDefault="000E4683" w:rsidP="00D27916">
      <w:pPr>
        <w:pStyle w:val="Body1"/>
        <w:jc w:val="center"/>
        <w:rPr>
          <w:rFonts w:asciiTheme="minorHAnsi" w:hAnsiTheme="minorHAnsi" w:cstheme="minorHAnsi"/>
          <w:szCs w:val="24"/>
        </w:rPr>
      </w:pPr>
      <w:r w:rsidRPr="00D0336B">
        <w:rPr>
          <w:rFonts w:asciiTheme="minorHAnsi" w:hAnsiTheme="minorHAnsi" w:cstheme="minorHAnsi"/>
          <w:szCs w:val="24"/>
        </w:rPr>
        <w:t>The meeting was h</w:t>
      </w:r>
      <w:r w:rsidR="002E26B4" w:rsidRPr="00D0336B">
        <w:rPr>
          <w:rFonts w:asciiTheme="minorHAnsi" w:hAnsiTheme="minorHAnsi" w:cstheme="minorHAnsi"/>
          <w:szCs w:val="24"/>
        </w:rPr>
        <w:t xml:space="preserve">eld </w:t>
      </w:r>
      <w:r w:rsidR="00D27916">
        <w:rPr>
          <w:rFonts w:asciiTheme="minorHAnsi" w:hAnsiTheme="minorHAnsi" w:cstheme="minorHAnsi"/>
          <w:szCs w:val="24"/>
        </w:rPr>
        <w:t>via videoconference on the Zoom platform.</w:t>
      </w:r>
    </w:p>
    <w:p w14:paraId="39F21B0F" w14:textId="5D954BC7" w:rsidR="00CE562D" w:rsidRPr="00D0336B" w:rsidRDefault="00CE562D" w:rsidP="00D27916">
      <w:pPr>
        <w:jc w:val="cente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rsidP="00D27916">
      <w:pPr>
        <w:pStyle w:val="Body1"/>
        <w:jc w:val="center"/>
        <w:rPr>
          <w:rFonts w:asciiTheme="minorHAnsi" w:hAnsiTheme="minorHAnsi" w:cstheme="minorHAnsi"/>
          <w:szCs w:val="24"/>
        </w:rPr>
      </w:pPr>
    </w:p>
    <w:p w14:paraId="1DC2F262" w14:textId="77777777" w:rsidR="00FC1368" w:rsidRDefault="00FC1368" w:rsidP="006C5B3E">
      <w:pPr>
        <w:pStyle w:val="CMPHeading"/>
        <w:rPr>
          <w:szCs w:val="24"/>
        </w:rPr>
      </w:pPr>
      <w:r w:rsidRPr="00D0336B">
        <w:rPr>
          <w:szCs w:val="24"/>
        </w:rPr>
        <w:t>ATTENDANCE:</w:t>
      </w:r>
    </w:p>
    <w:p w14:paraId="2D038AB4" w14:textId="77777777" w:rsidR="00980BCC" w:rsidRPr="00D0336B" w:rsidRDefault="00980BCC" w:rsidP="00980BCC">
      <w:pPr>
        <w:widowControl w:val="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7BECED95" w14:textId="016DA360" w:rsidR="00980BCC" w:rsidRPr="0047081E" w:rsidRDefault="00980BCC" w:rsidP="00980BCC">
      <w:pPr>
        <w:widowControl w:val="0"/>
        <w:rPr>
          <w:rFonts w:ascii="Calibri" w:eastAsia="Calibri" w:hAnsi="Calibri"/>
          <w:i/>
          <w:spacing w:val="-2"/>
        </w:rPr>
      </w:pPr>
      <w:r>
        <w:rPr>
          <w:rFonts w:ascii="Calibri" w:eastAsia="Calibri" w:hAnsi="Calibri"/>
          <w:spacing w:val="-2"/>
        </w:rPr>
        <w:t xml:space="preserve">Supervisor- Nancy Zahler </w:t>
      </w:r>
    </w:p>
    <w:p w14:paraId="4B63774C" w14:textId="52E2E4FB" w:rsidR="00980BCC" w:rsidRPr="00D0336B" w:rsidRDefault="00980BCC" w:rsidP="00980BCC">
      <w:pPr>
        <w:widowControl w:val="0"/>
        <w:rPr>
          <w:rFonts w:ascii="Calibri" w:eastAsia="Calibri" w:hAnsi="Calibri"/>
          <w:spacing w:val="-7"/>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Pr="00D0336B">
        <w:rPr>
          <w:rFonts w:ascii="Calibri" w:eastAsia="Calibri" w:hAnsi="Calibri"/>
          <w:spacing w:val="-7"/>
        </w:rPr>
        <w:t xml:space="preserve"> </w:t>
      </w:r>
      <w:r w:rsidRPr="00D0336B">
        <w:rPr>
          <w:rFonts w:ascii="Calibri" w:eastAsia="Calibri" w:hAnsi="Calibri"/>
          <w:spacing w:val="-1"/>
        </w:rPr>
        <w:t>Richard Goldman</w:t>
      </w:r>
      <w:r>
        <w:rPr>
          <w:rFonts w:ascii="Calibri" w:eastAsia="Calibri" w:hAnsi="Calibri"/>
          <w:spacing w:val="-1"/>
        </w:rPr>
        <w:t xml:space="preserve">, </w:t>
      </w:r>
      <w:r>
        <w:rPr>
          <w:rFonts w:ascii="Calibri" w:eastAsia="Calibri" w:hAnsi="Calibri"/>
        </w:rPr>
        <w:t>Michael</w:t>
      </w:r>
      <w:r>
        <w:rPr>
          <w:rFonts w:ascii="Calibri" w:eastAsia="Calibri" w:hAnsi="Calibri"/>
          <w:spacing w:val="-7"/>
        </w:rPr>
        <w:t xml:space="preserve"> </w:t>
      </w:r>
      <w:r>
        <w:rPr>
          <w:rFonts w:ascii="Calibri" w:eastAsia="Calibri" w:hAnsi="Calibri"/>
          <w:spacing w:val="1"/>
        </w:rPr>
        <w:t xml:space="preserve">Boggs, </w:t>
      </w:r>
      <w:r>
        <w:rPr>
          <w:rFonts w:ascii="Calibri" w:eastAsia="Calibri" w:hAnsi="Calibri"/>
          <w:spacing w:val="-1"/>
        </w:rPr>
        <w:t>Katelin Olson</w:t>
      </w:r>
      <w:r w:rsidR="00D27916">
        <w:rPr>
          <w:rFonts w:ascii="Calibri" w:eastAsia="Calibri" w:hAnsi="Calibri"/>
          <w:spacing w:val="-1"/>
        </w:rPr>
        <w:t xml:space="preserve">, Marc </w:t>
      </w:r>
      <w:proofErr w:type="spellStart"/>
      <w:r w:rsidR="00D27916">
        <w:rPr>
          <w:rFonts w:ascii="Calibri" w:eastAsia="Calibri" w:hAnsi="Calibri"/>
          <w:spacing w:val="-1"/>
        </w:rPr>
        <w:t>Devokaitis</w:t>
      </w:r>
      <w:proofErr w:type="spellEnd"/>
    </w:p>
    <w:p w14:paraId="41E4765A" w14:textId="77777777" w:rsidR="00980BCC" w:rsidRPr="00D0336B" w:rsidRDefault="00980BCC" w:rsidP="00980BCC">
      <w:pPr>
        <w:widowControl w:val="0"/>
        <w:rPr>
          <w:rFonts w:ascii="Calibri" w:eastAsia="Calibri" w:hAnsi="Calibri"/>
        </w:rPr>
      </w:pPr>
      <w:r w:rsidRPr="00D0336B">
        <w:rPr>
          <w:rFonts w:ascii="Calibri" w:eastAsia="Calibri" w:hAnsi="Calibri"/>
          <w:spacing w:val="-1"/>
        </w:rPr>
        <w:t>Town</w:t>
      </w:r>
      <w:r w:rsidRPr="00D0336B">
        <w:rPr>
          <w:rFonts w:ascii="Calibri" w:eastAsia="Calibri" w:hAnsi="Calibri"/>
          <w:spacing w:val="-5"/>
        </w:rPr>
        <w:t xml:space="preserve"> </w:t>
      </w:r>
      <w:r w:rsidRPr="00D0336B">
        <w:rPr>
          <w:rFonts w:ascii="Calibri" w:eastAsia="Calibri" w:hAnsi="Calibri"/>
          <w:spacing w:val="-1"/>
        </w:rPr>
        <w:t xml:space="preserve">Clerk- </w:t>
      </w:r>
      <w:r>
        <w:rPr>
          <w:rFonts w:ascii="Calibri" w:eastAsia="Calibri" w:hAnsi="Calibri"/>
          <w:spacing w:val="-1"/>
        </w:rPr>
        <w:t>Carissa Parlato</w:t>
      </w:r>
    </w:p>
    <w:p w14:paraId="749D2911" w14:textId="77777777" w:rsidR="00980BCC" w:rsidRDefault="00980BCC" w:rsidP="00980BCC">
      <w:pPr>
        <w:widowControl w:val="0"/>
        <w:rPr>
          <w:rFonts w:ascii="Calibri" w:eastAsia="Calibri" w:hAnsi="Calibri"/>
          <w:spacing w:val="-1"/>
        </w:rPr>
      </w:pPr>
      <w:r>
        <w:rPr>
          <w:rFonts w:ascii="Calibri" w:eastAsia="Calibri" w:hAnsi="Calibri"/>
          <w:spacing w:val="-1"/>
        </w:rPr>
        <w:t>Second Deputy Supervisor- Michelle Wright</w:t>
      </w:r>
    </w:p>
    <w:p w14:paraId="2E9C3B20" w14:textId="487D7FEF" w:rsidR="00980BCC" w:rsidRDefault="00980BCC" w:rsidP="005C0EFB">
      <w:pPr>
        <w:widowControl w:val="0"/>
        <w:rPr>
          <w:rFonts w:ascii="Calibri" w:eastAsia="Calibri" w:hAnsi="Calibri"/>
          <w:spacing w:val="-1"/>
        </w:rPr>
      </w:pPr>
      <w:r>
        <w:rPr>
          <w:rFonts w:ascii="Calibri" w:eastAsia="Calibri" w:hAnsi="Calibri"/>
          <w:spacing w:val="-1"/>
        </w:rPr>
        <w:t>Highway Superintendent- Scott Stewart</w:t>
      </w:r>
      <w:r w:rsidR="005C0EFB">
        <w:rPr>
          <w:rFonts w:ascii="Calibri" w:eastAsia="Calibri" w:hAnsi="Calibri"/>
          <w:spacing w:val="-1"/>
        </w:rPr>
        <w:t xml:space="preserve">  </w:t>
      </w:r>
    </w:p>
    <w:p w14:paraId="0279F9FC" w14:textId="61B511C0" w:rsidR="004037CC" w:rsidRDefault="004037CC" w:rsidP="005C0EFB">
      <w:pPr>
        <w:widowControl w:val="0"/>
        <w:rPr>
          <w:rFonts w:ascii="Calibri" w:eastAsia="Calibri" w:hAnsi="Calibri"/>
          <w:spacing w:val="-1"/>
        </w:rPr>
      </w:pPr>
      <w:r>
        <w:rPr>
          <w:rFonts w:ascii="Calibri" w:eastAsia="Calibri" w:hAnsi="Calibri"/>
          <w:spacing w:val="-1"/>
        </w:rPr>
        <w:t xml:space="preserve">Attorney for the Town- </w:t>
      </w:r>
      <w:proofErr w:type="spellStart"/>
      <w:r>
        <w:rPr>
          <w:rFonts w:ascii="Calibri" w:eastAsia="Calibri" w:hAnsi="Calibri"/>
          <w:spacing w:val="-1"/>
        </w:rPr>
        <w:t>Khandikile</w:t>
      </w:r>
      <w:proofErr w:type="spellEnd"/>
      <w:r>
        <w:rPr>
          <w:rFonts w:ascii="Calibri" w:eastAsia="Calibri" w:hAnsi="Calibri"/>
          <w:spacing w:val="-1"/>
        </w:rPr>
        <w:t xml:space="preserve"> </w:t>
      </w:r>
      <w:proofErr w:type="spellStart"/>
      <w:r>
        <w:rPr>
          <w:rFonts w:ascii="Calibri" w:eastAsia="Calibri" w:hAnsi="Calibri"/>
          <w:spacing w:val="-1"/>
        </w:rPr>
        <w:t>Mvunga</w:t>
      </w:r>
      <w:proofErr w:type="spellEnd"/>
      <w:r>
        <w:rPr>
          <w:rFonts w:ascii="Calibri" w:eastAsia="Calibri" w:hAnsi="Calibri"/>
          <w:spacing w:val="-1"/>
        </w:rPr>
        <w:t xml:space="preserve"> </w:t>
      </w:r>
      <w:proofErr w:type="spellStart"/>
      <w:r>
        <w:rPr>
          <w:rFonts w:ascii="Calibri" w:eastAsia="Calibri" w:hAnsi="Calibri"/>
          <w:spacing w:val="-1"/>
        </w:rPr>
        <w:t>Sokoni</w:t>
      </w:r>
      <w:proofErr w:type="spellEnd"/>
    </w:p>
    <w:p w14:paraId="02CA8ECF" w14:textId="207D888E" w:rsidR="004037CC" w:rsidRDefault="004037CC" w:rsidP="005C0EFB">
      <w:pPr>
        <w:widowControl w:val="0"/>
        <w:rPr>
          <w:rFonts w:ascii="Calibri" w:eastAsia="Calibri" w:hAnsi="Calibri"/>
          <w:spacing w:val="-1"/>
        </w:rPr>
      </w:pPr>
      <w:r>
        <w:rPr>
          <w:rFonts w:ascii="Calibri" w:eastAsia="Calibri" w:hAnsi="Calibri"/>
          <w:spacing w:val="-1"/>
        </w:rPr>
        <w:t xml:space="preserve">Environmental Planner- John </w:t>
      </w:r>
      <w:proofErr w:type="spellStart"/>
      <w:r>
        <w:rPr>
          <w:rFonts w:ascii="Calibri" w:eastAsia="Calibri" w:hAnsi="Calibri"/>
          <w:spacing w:val="-1"/>
        </w:rPr>
        <w:t>Zepko</w:t>
      </w:r>
      <w:proofErr w:type="spellEnd"/>
    </w:p>
    <w:p w14:paraId="3A9503FB" w14:textId="77777777" w:rsidR="00980BCC" w:rsidRDefault="00980BCC" w:rsidP="00980BCC">
      <w:pPr>
        <w:widowControl w:val="0"/>
        <w:rPr>
          <w:rFonts w:ascii="Calibri" w:eastAsia="Calibri" w:hAnsi="Calibri"/>
          <w:spacing w:val="-1"/>
        </w:rPr>
      </w:pPr>
    </w:p>
    <w:p w14:paraId="01C6875C" w14:textId="77777777" w:rsidR="00980BCC" w:rsidRDefault="00980BCC" w:rsidP="00980BCC">
      <w:pPr>
        <w:widowControl w:val="0"/>
        <w:rPr>
          <w:rFonts w:ascii="Calibri" w:eastAsia="Calibri" w:hAnsi="Calibri"/>
          <w:spacing w:val="-1"/>
        </w:rPr>
      </w:pPr>
      <w:r w:rsidRPr="00D0336B">
        <w:rPr>
          <w:rFonts w:ascii="Calibri" w:eastAsia="Calibri" w:hAnsi="Calibri"/>
          <w:spacing w:val="-1"/>
        </w:rPr>
        <w:t xml:space="preserve">OTHERS PRESENT: </w:t>
      </w:r>
    </w:p>
    <w:p w14:paraId="3843795D" w14:textId="0FD42872" w:rsidR="00980BCC" w:rsidRPr="003A3007" w:rsidRDefault="00D27916" w:rsidP="00980BCC">
      <w:pPr>
        <w:rPr>
          <w:rFonts w:cstheme="minorHAnsi"/>
        </w:rPr>
      </w:pPr>
      <w:r>
        <w:rPr>
          <w:rFonts w:cstheme="minorHAnsi"/>
        </w:rPr>
        <w:t>Roxanne Marino</w:t>
      </w:r>
      <w:r w:rsidR="00E5215A">
        <w:rPr>
          <w:rFonts w:cstheme="minorHAnsi"/>
        </w:rPr>
        <w:t>, Linda Liddle</w:t>
      </w:r>
    </w:p>
    <w:p w14:paraId="3728A30A" w14:textId="77777777" w:rsidR="00980BCC" w:rsidRDefault="00980BCC" w:rsidP="00980BCC">
      <w:pPr>
        <w:pStyle w:val="BodyText"/>
      </w:pPr>
    </w:p>
    <w:p w14:paraId="32CEAA23" w14:textId="6AD7101D" w:rsidR="0036190B" w:rsidRDefault="0036190B" w:rsidP="00980BCC">
      <w:pPr>
        <w:pStyle w:val="CMPHeading"/>
        <w:rPr>
          <w:spacing w:val="-2"/>
          <w:szCs w:val="24"/>
        </w:rPr>
      </w:pPr>
      <w:r>
        <w:rPr>
          <w:spacing w:val="-2"/>
          <w:szCs w:val="24"/>
        </w:rPr>
        <w:t>ATTENDANCE:</w:t>
      </w:r>
    </w:p>
    <w:p w14:paraId="57921987" w14:textId="7E8B1E47" w:rsidR="0036190B" w:rsidRDefault="0036190B" w:rsidP="0036190B">
      <w:pPr>
        <w:pStyle w:val="BodyText"/>
      </w:pPr>
      <w:r>
        <w:t>The Town Clerk called the roll</w:t>
      </w:r>
      <w:r w:rsidR="00823B6B">
        <w:t>.</w:t>
      </w:r>
    </w:p>
    <w:p w14:paraId="096B00BD" w14:textId="37822406" w:rsidR="00823B6B" w:rsidRDefault="00823B6B" w:rsidP="00823B6B">
      <w:pPr>
        <w:pStyle w:val="BodyText"/>
        <w:spacing w:after="0"/>
      </w:pPr>
      <w:r>
        <w:t>Town Board members:</w:t>
      </w:r>
    </w:p>
    <w:p w14:paraId="384B1602" w14:textId="4E195488" w:rsidR="0036190B" w:rsidRDefault="0036190B" w:rsidP="0036190B">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present</w:t>
      </w:r>
    </w:p>
    <w:p w14:paraId="70C87D9E" w14:textId="77777777" w:rsidR="0036190B" w:rsidRDefault="0036190B" w:rsidP="0036190B">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present</w:t>
      </w:r>
    </w:p>
    <w:p w14:paraId="3A570C0B" w14:textId="77777777" w:rsidR="0036190B" w:rsidRDefault="0036190B" w:rsidP="0036190B">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present</w:t>
      </w:r>
    </w:p>
    <w:p w14:paraId="1AB0A73D" w14:textId="77777777" w:rsidR="0036190B" w:rsidRDefault="0036190B" w:rsidP="0036190B">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r>
      <w:r>
        <w:rPr>
          <w:rFonts w:cstheme="minorHAnsi"/>
          <w:szCs w:val="24"/>
        </w:rPr>
        <w:t>present</w:t>
      </w:r>
    </w:p>
    <w:p w14:paraId="2A9D4623" w14:textId="0E2B0865" w:rsidR="0036190B" w:rsidRDefault="0036190B" w:rsidP="0036190B">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present</w:t>
      </w:r>
    </w:p>
    <w:p w14:paraId="23EDD34D" w14:textId="75CFE4D2" w:rsidR="00823B6B" w:rsidRDefault="00823B6B" w:rsidP="00823B6B">
      <w:pPr>
        <w:pStyle w:val="CMPBody1"/>
        <w:rPr>
          <w:rFonts w:cstheme="minorHAnsi"/>
          <w:szCs w:val="24"/>
        </w:rPr>
      </w:pPr>
    </w:p>
    <w:p w14:paraId="76EC3FA0" w14:textId="458DD734" w:rsidR="004015A3" w:rsidRDefault="00823B6B" w:rsidP="00823B6B">
      <w:pPr>
        <w:pStyle w:val="CMPBody1"/>
        <w:rPr>
          <w:rFonts w:cstheme="minorHAnsi"/>
          <w:szCs w:val="24"/>
        </w:rPr>
      </w:pPr>
      <w:r>
        <w:rPr>
          <w:rFonts w:cstheme="minorHAnsi"/>
          <w:szCs w:val="24"/>
        </w:rPr>
        <w:t>Town staff:</w:t>
      </w:r>
    </w:p>
    <w:p w14:paraId="16C0BEA7" w14:textId="6511CCD7" w:rsidR="00FC299A" w:rsidRDefault="00FC299A" w:rsidP="0036190B">
      <w:pPr>
        <w:pStyle w:val="CMPBody1"/>
        <w:ind w:left="720"/>
        <w:rPr>
          <w:rFonts w:cstheme="minorHAnsi"/>
          <w:szCs w:val="24"/>
        </w:rPr>
      </w:pPr>
      <w:r>
        <w:rPr>
          <w:rFonts w:cstheme="minorHAnsi"/>
          <w:szCs w:val="24"/>
        </w:rPr>
        <w:t>Ms. Wright</w:t>
      </w:r>
      <w:r>
        <w:rPr>
          <w:rFonts w:cstheme="minorHAnsi"/>
          <w:szCs w:val="24"/>
        </w:rPr>
        <w:tab/>
      </w:r>
      <w:r>
        <w:rPr>
          <w:rFonts w:cstheme="minorHAnsi"/>
          <w:szCs w:val="24"/>
        </w:rPr>
        <w:tab/>
        <w:t>present</w:t>
      </w:r>
    </w:p>
    <w:p w14:paraId="79A6E4BF" w14:textId="37591569" w:rsidR="00FC299A" w:rsidRDefault="00823B6B" w:rsidP="0036190B">
      <w:pPr>
        <w:pStyle w:val="CMPBody1"/>
        <w:ind w:left="720"/>
        <w:rPr>
          <w:rFonts w:cstheme="minorHAnsi"/>
          <w:szCs w:val="24"/>
        </w:rPr>
      </w:pPr>
      <w:r>
        <w:rPr>
          <w:rFonts w:cstheme="minorHAnsi"/>
          <w:szCs w:val="24"/>
        </w:rPr>
        <w:t xml:space="preserve">Mr. </w:t>
      </w:r>
      <w:r w:rsidR="00E5215A">
        <w:rPr>
          <w:rFonts w:cstheme="minorHAnsi"/>
          <w:szCs w:val="24"/>
        </w:rPr>
        <w:t>Stewart</w:t>
      </w:r>
      <w:r>
        <w:rPr>
          <w:rFonts w:cstheme="minorHAnsi"/>
          <w:szCs w:val="24"/>
        </w:rPr>
        <w:tab/>
      </w:r>
      <w:r>
        <w:rPr>
          <w:rFonts w:cstheme="minorHAnsi"/>
          <w:szCs w:val="24"/>
        </w:rPr>
        <w:tab/>
        <w:t>present</w:t>
      </w:r>
    </w:p>
    <w:p w14:paraId="14F98F6A" w14:textId="597B946C" w:rsidR="00E5215A" w:rsidRDefault="00823B6B" w:rsidP="0036190B">
      <w:pPr>
        <w:pStyle w:val="CMPBody1"/>
        <w:ind w:left="720"/>
        <w:rPr>
          <w:rFonts w:cstheme="minorHAnsi"/>
          <w:szCs w:val="24"/>
        </w:rPr>
      </w:pPr>
      <w:r>
        <w:rPr>
          <w:rFonts w:cstheme="minorHAnsi"/>
          <w:szCs w:val="24"/>
        </w:rPr>
        <w:t xml:space="preserve">Mr. </w:t>
      </w:r>
      <w:proofErr w:type="spellStart"/>
      <w:r w:rsidR="00E5215A">
        <w:rPr>
          <w:rFonts w:cstheme="minorHAnsi"/>
          <w:szCs w:val="24"/>
        </w:rPr>
        <w:t>Zepko</w:t>
      </w:r>
      <w:proofErr w:type="spellEnd"/>
      <w:r>
        <w:rPr>
          <w:rFonts w:cstheme="minorHAnsi"/>
          <w:szCs w:val="24"/>
        </w:rPr>
        <w:tab/>
      </w:r>
      <w:r>
        <w:rPr>
          <w:rFonts w:cstheme="minorHAnsi"/>
          <w:szCs w:val="24"/>
        </w:rPr>
        <w:tab/>
        <w:t>present</w:t>
      </w:r>
    </w:p>
    <w:p w14:paraId="74F9D623" w14:textId="2F98F3ED" w:rsidR="00823B6B" w:rsidRDefault="00823B6B" w:rsidP="0036190B">
      <w:pPr>
        <w:pStyle w:val="CMPBody1"/>
        <w:ind w:left="720"/>
        <w:rPr>
          <w:rFonts w:cstheme="minorHAnsi"/>
          <w:szCs w:val="24"/>
        </w:rPr>
      </w:pPr>
    </w:p>
    <w:p w14:paraId="1794CCEA" w14:textId="77777777" w:rsidR="00980BCC" w:rsidRPr="00D0336B" w:rsidRDefault="00980BCC" w:rsidP="00980BCC">
      <w:pPr>
        <w:pStyle w:val="CMPHeading"/>
        <w:rPr>
          <w:szCs w:val="24"/>
        </w:rPr>
      </w:pPr>
      <w:r w:rsidRPr="00D0336B">
        <w:rPr>
          <w:spacing w:val="-2"/>
          <w:szCs w:val="24"/>
        </w:rPr>
        <w:t>CALL</w:t>
      </w:r>
      <w:r w:rsidRPr="00D0336B">
        <w:rPr>
          <w:spacing w:val="-6"/>
          <w:szCs w:val="24"/>
        </w:rPr>
        <w:t xml:space="preserve"> </w:t>
      </w:r>
      <w:r w:rsidRPr="00D0336B">
        <w:rPr>
          <w:szCs w:val="24"/>
        </w:rPr>
        <w:t>TO</w:t>
      </w:r>
      <w:r w:rsidRPr="00D0336B">
        <w:rPr>
          <w:spacing w:val="-4"/>
          <w:szCs w:val="24"/>
        </w:rPr>
        <w:t xml:space="preserve"> </w:t>
      </w:r>
      <w:r w:rsidRPr="00D0336B">
        <w:rPr>
          <w:szCs w:val="24"/>
        </w:rPr>
        <w:t>ORDER:</w:t>
      </w:r>
    </w:p>
    <w:p w14:paraId="7837B1D0" w14:textId="25C85A5F" w:rsidR="00F55B4F" w:rsidRPr="009A1BA2" w:rsidRDefault="00D27916" w:rsidP="002F2C1C">
      <w:pPr>
        <w:widowControl w:val="0"/>
        <w:rPr>
          <w:rFonts w:ascii="Calibri" w:eastAsia="Calibri" w:hAnsi="Calibri"/>
          <w:spacing w:val="-2"/>
        </w:rPr>
      </w:pPr>
      <w:r>
        <w:rPr>
          <w:rFonts w:ascii="Calibri" w:eastAsia="Calibri" w:hAnsi="Calibri"/>
          <w:spacing w:val="-2"/>
        </w:rPr>
        <w:t>Ms. Zahler</w:t>
      </w:r>
      <w:r w:rsidR="00D65724">
        <w:rPr>
          <w:rFonts w:ascii="Calibri" w:eastAsia="Calibri" w:hAnsi="Calibri"/>
          <w:spacing w:val="-2"/>
        </w:rPr>
        <w:t xml:space="preserve"> called me</w:t>
      </w:r>
      <w:r>
        <w:rPr>
          <w:rFonts w:ascii="Calibri" w:eastAsia="Calibri" w:hAnsi="Calibri"/>
          <w:spacing w:val="-2"/>
        </w:rPr>
        <w:t>eting to order at 7</w:t>
      </w:r>
      <w:r w:rsidR="000A47FA">
        <w:rPr>
          <w:rFonts w:ascii="Calibri" w:eastAsia="Calibri" w:hAnsi="Calibri"/>
          <w:spacing w:val="-2"/>
        </w:rPr>
        <w:t>pm</w:t>
      </w:r>
      <w:r w:rsidR="00D65724">
        <w:rPr>
          <w:rFonts w:ascii="Calibri" w:eastAsia="Calibri" w:hAnsi="Calibri"/>
          <w:spacing w:val="-2"/>
        </w:rPr>
        <w:t>.</w:t>
      </w:r>
    </w:p>
    <w:p w14:paraId="450C74FD" w14:textId="77777777" w:rsidR="0036190B" w:rsidRDefault="0036190B" w:rsidP="00D65724">
      <w:pPr>
        <w:pStyle w:val="CMPSub-heading"/>
        <w:spacing w:before="0"/>
        <w:rPr>
          <w:szCs w:val="24"/>
        </w:rPr>
      </w:pPr>
    </w:p>
    <w:p w14:paraId="03C0A612" w14:textId="09F0FA1C" w:rsidR="00D65724" w:rsidRPr="0036190B" w:rsidRDefault="00D65724" w:rsidP="0036190B">
      <w:pPr>
        <w:pStyle w:val="CMPHeading"/>
      </w:pPr>
      <w:r w:rsidRPr="0036190B">
        <w:t>APPROVAL OF MEETING AGENDA</w:t>
      </w:r>
      <w:r w:rsidR="0036190B">
        <w:t>:</w:t>
      </w:r>
    </w:p>
    <w:p w14:paraId="10AFB631" w14:textId="77777777" w:rsidR="00D65724" w:rsidRPr="006C1535" w:rsidRDefault="00D65724" w:rsidP="00D65724">
      <w:pPr>
        <w:pStyle w:val="CMPBody1"/>
        <w:rPr>
          <w:sz w:val="6"/>
          <w:szCs w:val="6"/>
        </w:rPr>
      </w:pPr>
    </w:p>
    <w:p w14:paraId="3FED2B60" w14:textId="30EDD949" w:rsidR="00D65724" w:rsidRPr="00D0336B" w:rsidRDefault="00D65724" w:rsidP="00D65724">
      <w:pPr>
        <w:pStyle w:val="CMPSub-heading2"/>
        <w:rPr>
          <w:rFonts w:cs="Calibri"/>
          <w:szCs w:val="24"/>
        </w:rPr>
      </w:pPr>
      <w:r w:rsidRPr="00D0336B">
        <w:rPr>
          <w:szCs w:val="24"/>
        </w:rPr>
        <w:t>RESOLUTION</w:t>
      </w:r>
      <w:r w:rsidRPr="00D0336B">
        <w:rPr>
          <w:spacing w:val="-10"/>
          <w:szCs w:val="24"/>
        </w:rPr>
        <w:t xml:space="preserve"> </w:t>
      </w:r>
      <w:r>
        <w:rPr>
          <w:szCs w:val="24"/>
        </w:rPr>
        <w:t>2020-</w:t>
      </w:r>
      <w:r w:rsidR="00104383">
        <w:rPr>
          <w:szCs w:val="24"/>
        </w:rPr>
        <w:t>9</w:t>
      </w:r>
      <w:r w:rsidR="0036190B">
        <w:rPr>
          <w:szCs w:val="24"/>
        </w:rPr>
        <w:t>9</w:t>
      </w:r>
      <w:r w:rsidRPr="00D0336B">
        <w:rPr>
          <w:szCs w:val="24"/>
        </w:rPr>
        <w:t>:</w:t>
      </w:r>
      <w:r w:rsidRPr="00D0336B">
        <w:rPr>
          <w:spacing w:val="-8"/>
          <w:szCs w:val="24"/>
        </w:rPr>
        <w:t xml:space="preserve"> </w:t>
      </w:r>
      <w:r w:rsidRPr="00D0336B">
        <w:rPr>
          <w:szCs w:val="24"/>
        </w:rPr>
        <w:t>APPROVAL</w:t>
      </w:r>
      <w:r w:rsidRPr="00D0336B">
        <w:rPr>
          <w:spacing w:val="-10"/>
          <w:szCs w:val="24"/>
        </w:rPr>
        <w:t xml:space="preserve"> </w:t>
      </w:r>
      <w:r w:rsidRPr="00D0336B">
        <w:rPr>
          <w:szCs w:val="24"/>
        </w:rPr>
        <w:t>OF</w:t>
      </w:r>
      <w:r w:rsidRPr="00D0336B">
        <w:rPr>
          <w:spacing w:val="-9"/>
          <w:szCs w:val="24"/>
        </w:rPr>
        <w:t xml:space="preserve"> </w:t>
      </w:r>
      <w:r w:rsidRPr="00D0336B">
        <w:rPr>
          <w:szCs w:val="24"/>
        </w:rPr>
        <w:t>MEETING</w:t>
      </w:r>
      <w:r w:rsidRPr="00D0336B">
        <w:rPr>
          <w:spacing w:val="-5"/>
          <w:szCs w:val="24"/>
        </w:rPr>
        <w:t xml:space="preserve"> </w:t>
      </w:r>
      <w:r w:rsidRPr="00D0336B">
        <w:rPr>
          <w:szCs w:val="24"/>
        </w:rPr>
        <w:t>AGENDA</w:t>
      </w:r>
    </w:p>
    <w:p w14:paraId="08A5D6D9" w14:textId="7E14663A" w:rsidR="00D65724" w:rsidRDefault="00D65724" w:rsidP="00D65724">
      <w:pPr>
        <w:pStyle w:val="CMPResolutionbody"/>
        <w:rPr>
          <w:szCs w:val="24"/>
        </w:rPr>
      </w:pPr>
      <w:r w:rsidRPr="00D0336B">
        <w:rPr>
          <w:szCs w:val="24"/>
        </w:rPr>
        <w:t>BE</w:t>
      </w:r>
      <w:r w:rsidRPr="00D0336B">
        <w:rPr>
          <w:spacing w:val="-7"/>
          <w:szCs w:val="24"/>
        </w:rPr>
        <w:t xml:space="preserve"> </w:t>
      </w:r>
      <w:r w:rsidRPr="00D0336B">
        <w:rPr>
          <w:szCs w:val="24"/>
        </w:rPr>
        <w:t>IT</w:t>
      </w:r>
      <w:r w:rsidRPr="00D0336B">
        <w:rPr>
          <w:spacing w:val="-6"/>
          <w:szCs w:val="24"/>
        </w:rPr>
        <w:t xml:space="preserve"> </w:t>
      </w:r>
      <w:r w:rsidRPr="00D0336B">
        <w:rPr>
          <w:szCs w:val="24"/>
        </w:rPr>
        <w:t>RESOLVED</w:t>
      </w:r>
      <w:r w:rsidRPr="00D0336B">
        <w:rPr>
          <w:spacing w:val="-3"/>
          <w:szCs w:val="24"/>
        </w:rPr>
        <w:t xml:space="preserve"> </w:t>
      </w:r>
      <w:r w:rsidRPr="00D0336B">
        <w:rPr>
          <w:szCs w:val="24"/>
        </w:rPr>
        <w:t>that</w:t>
      </w:r>
      <w:r w:rsidRPr="00D0336B">
        <w:rPr>
          <w:spacing w:val="-3"/>
          <w:szCs w:val="24"/>
        </w:rPr>
        <w:t xml:space="preserve"> </w:t>
      </w:r>
      <w:r w:rsidRPr="00D0336B">
        <w:rPr>
          <w:szCs w:val="24"/>
        </w:rPr>
        <w:t>the</w:t>
      </w:r>
      <w:r w:rsidRPr="00D0336B">
        <w:rPr>
          <w:spacing w:val="-4"/>
          <w:szCs w:val="24"/>
        </w:rPr>
        <w:t xml:space="preserve"> </w:t>
      </w:r>
      <w:r w:rsidRPr="00D0336B">
        <w:rPr>
          <w:szCs w:val="24"/>
        </w:rPr>
        <w:t>Ulysses</w:t>
      </w:r>
      <w:r w:rsidRPr="00D0336B">
        <w:rPr>
          <w:spacing w:val="-2"/>
          <w:szCs w:val="24"/>
        </w:rPr>
        <w:t xml:space="preserve"> </w:t>
      </w:r>
      <w:r w:rsidRPr="00D0336B">
        <w:rPr>
          <w:szCs w:val="24"/>
        </w:rPr>
        <w:t>Town</w:t>
      </w:r>
      <w:r w:rsidRPr="00D0336B">
        <w:rPr>
          <w:spacing w:val="-5"/>
          <w:szCs w:val="24"/>
        </w:rPr>
        <w:t xml:space="preserve"> </w:t>
      </w:r>
      <w:r w:rsidRPr="00D0336B">
        <w:rPr>
          <w:szCs w:val="24"/>
        </w:rPr>
        <w:t>Board</w:t>
      </w:r>
      <w:r w:rsidRPr="00D0336B">
        <w:rPr>
          <w:spacing w:val="-6"/>
          <w:szCs w:val="24"/>
        </w:rPr>
        <w:t xml:space="preserve"> </w:t>
      </w:r>
      <w:r w:rsidRPr="00D0336B">
        <w:rPr>
          <w:szCs w:val="24"/>
        </w:rPr>
        <w:t>approve</w:t>
      </w:r>
      <w:r w:rsidRPr="00D0336B">
        <w:rPr>
          <w:spacing w:val="-3"/>
          <w:szCs w:val="24"/>
        </w:rPr>
        <w:t xml:space="preserve"> </w:t>
      </w:r>
      <w:r w:rsidRPr="00D0336B">
        <w:rPr>
          <w:szCs w:val="24"/>
        </w:rPr>
        <w:t>the</w:t>
      </w:r>
      <w:r w:rsidRPr="00D0336B">
        <w:rPr>
          <w:spacing w:val="-3"/>
          <w:szCs w:val="24"/>
        </w:rPr>
        <w:t xml:space="preserve"> </w:t>
      </w:r>
      <w:r w:rsidRPr="00D0336B">
        <w:rPr>
          <w:szCs w:val="24"/>
        </w:rPr>
        <w:t>agenda</w:t>
      </w:r>
      <w:r w:rsidRPr="00D0336B">
        <w:rPr>
          <w:spacing w:val="-4"/>
          <w:szCs w:val="24"/>
        </w:rPr>
        <w:t xml:space="preserve"> </w:t>
      </w:r>
      <w:r>
        <w:rPr>
          <w:spacing w:val="-2"/>
          <w:szCs w:val="24"/>
        </w:rPr>
        <w:t xml:space="preserve">for </w:t>
      </w:r>
      <w:r w:rsidR="0036190B">
        <w:rPr>
          <w:spacing w:val="-2"/>
          <w:szCs w:val="24"/>
        </w:rPr>
        <w:t xml:space="preserve">April </w:t>
      </w:r>
      <w:r w:rsidR="004015A3">
        <w:rPr>
          <w:spacing w:val="-2"/>
          <w:szCs w:val="24"/>
        </w:rPr>
        <w:t>28</w:t>
      </w:r>
      <w:r>
        <w:rPr>
          <w:spacing w:val="-2"/>
          <w:szCs w:val="24"/>
        </w:rPr>
        <w:t>, 2020</w:t>
      </w:r>
      <w:r w:rsidR="00E5215A">
        <w:rPr>
          <w:szCs w:val="24"/>
        </w:rPr>
        <w:t>.</w:t>
      </w:r>
    </w:p>
    <w:p w14:paraId="5D2FF58F" w14:textId="0D16B7B0" w:rsidR="00D65724" w:rsidRDefault="00D65724" w:rsidP="00D65724">
      <w:pPr>
        <w:pStyle w:val="CMPResolutionbody"/>
        <w:rPr>
          <w:rFonts w:cstheme="minorHAnsi"/>
          <w:szCs w:val="24"/>
        </w:rPr>
      </w:pPr>
      <w:r w:rsidRPr="00D0336B">
        <w:t>Moved:</w:t>
      </w:r>
      <w:r>
        <w:t xml:space="preserve"> </w:t>
      </w:r>
      <w:r w:rsidR="0036190B">
        <w:t>M</w:t>
      </w:r>
      <w:r w:rsidR="00370652">
        <w:t>r. Goldman</w:t>
      </w:r>
      <w:r>
        <w:tab/>
      </w:r>
      <w:r w:rsidR="0036190B">
        <w:tab/>
      </w:r>
      <w:r w:rsidRPr="00D0336B">
        <w:t>Seconded:</w:t>
      </w:r>
      <w:r>
        <w:t xml:space="preserve"> </w:t>
      </w:r>
      <w:r w:rsidR="00E5215A">
        <w:t xml:space="preserve">Mr. </w:t>
      </w:r>
      <w:proofErr w:type="spellStart"/>
      <w:r w:rsidR="00E5215A">
        <w:t>Devokaitis</w:t>
      </w:r>
      <w:proofErr w:type="spellEnd"/>
    </w:p>
    <w:p w14:paraId="7D9FE0A6" w14:textId="02B2A260" w:rsidR="0036190B" w:rsidRDefault="0036190B" w:rsidP="00D65724">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A8620FE" w14:textId="77777777" w:rsidR="00D65724" w:rsidRPr="00D0336B" w:rsidRDefault="00D65724" w:rsidP="00D65724">
      <w:pPr>
        <w:pStyle w:val="CMPBody1"/>
        <w:ind w:left="720"/>
        <w:rPr>
          <w:rFonts w:cstheme="minorHAnsi"/>
          <w:szCs w:val="24"/>
        </w:rPr>
      </w:pPr>
      <w:r>
        <w:rPr>
          <w:rFonts w:cstheme="minorHAnsi"/>
          <w:szCs w:val="24"/>
        </w:rPr>
        <w:lastRenderedPageBreak/>
        <w:t>Ms. Olson</w:t>
      </w:r>
      <w:r w:rsidRPr="00D0336B">
        <w:rPr>
          <w:rFonts w:cstheme="minorHAnsi"/>
          <w:szCs w:val="24"/>
        </w:rPr>
        <w:tab/>
      </w:r>
      <w:r w:rsidRPr="00D0336B">
        <w:rPr>
          <w:rFonts w:cstheme="minorHAnsi"/>
          <w:szCs w:val="24"/>
        </w:rPr>
        <w:tab/>
      </w:r>
      <w:r>
        <w:rPr>
          <w:rFonts w:cstheme="minorHAnsi"/>
          <w:szCs w:val="24"/>
        </w:rPr>
        <w:t>aye</w:t>
      </w:r>
    </w:p>
    <w:p w14:paraId="36ACA11E" w14:textId="77777777" w:rsidR="00D65724" w:rsidRPr="00D0336B" w:rsidRDefault="00D65724" w:rsidP="00D65724">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17ADC482" w14:textId="77777777" w:rsidR="00D65724" w:rsidRDefault="00D65724" w:rsidP="00D65724">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43BA3AFB" w14:textId="6602345E" w:rsidR="0036190B" w:rsidRPr="00D0336B" w:rsidRDefault="0036190B" w:rsidP="00D65724">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00586315" w14:textId="77777777" w:rsidR="00D65724" w:rsidRPr="00D0336B" w:rsidRDefault="00D65724" w:rsidP="00D65724">
      <w:pPr>
        <w:pStyle w:val="CMPBody1"/>
        <w:ind w:left="720"/>
        <w:rPr>
          <w:rFonts w:cstheme="minorHAnsi"/>
          <w:szCs w:val="24"/>
        </w:rPr>
      </w:pPr>
    </w:p>
    <w:p w14:paraId="59DDC46A" w14:textId="55BD4DA1" w:rsidR="00D65724" w:rsidRPr="00D0336B" w:rsidRDefault="00D65724" w:rsidP="00D65724">
      <w:pPr>
        <w:pStyle w:val="CMPResolutionbody"/>
        <w:spacing w:after="0"/>
        <w:rPr>
          <w:szCs w:val="24"/>
        </w:rPr>
      </w:pPr>
      <w:r w:rsidRPr="00D0336B">
        <w:rPr>
          <w:szCs w:val="24"/>
        </w:rPr>
        <w:t>Vote:</w:t>
      </w:r>
      <w:r>
        <w:rPr>
          <w:szCs w:val="24"/>
        </w:rPr>
        <w:t xml:space="preserve"> </w:t>
      </w:r>
      <w:r w:rsidR="0036190B">
        <w:rPr>
          <w:szCs w:val="24"/>
        </w:rPr>
        <w:t>5</w:t>
      </w:r>
      <w:r w:rsidRPr="00D0336B">
        <w:rPr>
          <w:szCs w:val="24"/>
        </w:rPr>
        <w:t>-0</w:t>
      </w:r>
    </w:p>
    <w:p w14:paraId="1054B0DE" w14:textId="76FF2540" w:rsidR="00023E85" w:rsidRPr="0036190B" w:rsidRDefault="00D65724" w:rsidP="0036190B">
      <w:pPr>
        <w:pStyle w:val="CMPResolutionbody"/>
        <w:rPr>
          <w:szCs w:val="24"/>
        </w:rPr>
      </w:pPr>
      <w:r>
        <w:rPr>
          <w:szCs w:val="24"/>
        </w:rPr>
        <w:t xml:space="preserve">Date Adopted: </w:t>
      </w:r>
      <w:r w:rsidR="0036190B">
        <w:rPr>
          <w:szCs w:val="24"/>
        </w:rPr>
        <w:t>4/</w:t>
      </w:r>
      <w:r w:rsidR="004015A3">
        <w:rPr>
          <w:szCs w:val="24"/>
        </w:rPr>
        <w:t>28</w:t>
      </w:r>
      <w:r>
        <w:rPr>
          <w:szCs w:val="24"/>
        </w:rPr>
        <w:t>/2020</w:t>
      </w:r>
    </w:p>
    <w:p w14:paraId="550FD5A0" w14:textId="2D479E1B" w:rsidR="00352AC1" w:rsidRDefault="00352AC1" w:rsidP="00352AC1">
      <w:pPr>
        <w:pStyle w:val="CMPHeading"/>
      </w:pPr>
      <w:r>
        <w:t>PRIVILEGE OF THE FLOOR:</w:t>
      </w:r>
    </w:p>
    <w:p w14:paraId="458FA4D5" w14:textId="7D970968" w:rsidR="0036190B" w:rsidRDefault="00670736" w:rsidP="00670736">
      <w:pPr>
        <w:pStyle w:val="BodyText"/>
      </w:pPr>
      <w:r>
        <w:rPr>
          <w:i/>
        </w:rPr>
        <w:t>(</w:t>
      </w:r>
      <w:proofErr w:type="gramStart"/>
      <w:r>
        <w:rPr>
          <w:i/>
        </w:rPr>
        <w:t>none</w:t>
      </w:r>
      <w:proofErr w:type="gramEnd"/>
      <w:r>
        <w:rPr>
          <w:i/>
        </w:rPr>
        <w:t>)</w:t>
      </w:r>
    </w:p>
    <w:p w14:paraId="31799D4F" w14:textId="5BE38A97" w:rsidR="004015A3" w:rsidRDefault="004015A3" w:rsidP="00AD57EB">
      <w:pPr>
        <w:pStyle w:val="CMPHeading"/>
      </w:pPr>
      <w:r>
        <w:t>TOWN REPORTS- Brief Announcements</w:t>
      </w:r>
    </w:p>
    <w:p w14:paraId="2C7C71EA" w14:textId="4C2128C2" w:rsidR="008917E6" w:rsidRDefault="008917E6" w:rsidP="004015A3">
      <w:pPr>
        <w:pStyle w:val="BodyText"/>
      </w:pPr>
      <w:r>
        <w:t>Ms. Olson</w:t>
      </w:r>
      <w:r w:rsidR="00823B6B">
        <w:t xml:space="preserve"> reported that she, </w:t>
      </w:r>
      <w:r>
        <w:t>Mayor Hart, Steve Daly (T</w:t>
      </w:r>
      <w:r w:rsidR="00823B6B">
        <w:t xml:space="preserve">rumansburg </w:t>
      </w:r>
      <w:r>
        <w:t>A</w:t>
      </w:r>
      <w:r w:rsidR="00823B6B">
        <w:t xml:space="preserve">rea </w:t>
      </w:r>
      <w:r>
        <w:t>C</w:t>
      </w:r>
      <w:r w:rsidR="00823B6B">
        <w:t xml:space="preserve">hamber of </w:t>
      </w:r>
      <w:r>
        <w:t>C</w:t>
      </w:r>
      <w:r w:rsidR="00823B6B">
        <w:t>ommerce</w:t>
      </w:r>
      <w:r>
        <w:t>), Bet the Farm</w:t>
      </w:r>
      <w:r w:rsidR="00823B6B">
        <w:t xml:space="preserve"> (winery) have developed an </w:t>
      </w:r>
      <w:r>
        <w:t xml:space="preserve">Economic Recovery </w:t>
      </w:r>
      <w:r w:rsidR="00823B6B">
        <w:t>T</w:t>
      </w:r>
      <w:r>
        <w:t>ask Force</w:t>
      </w:r>
      <w:r w:rsidR="00823B6B">
        <w:t>. They have p</w:t>
      </w:r>
      <w:r>
        <w:t>ut together an anonymous survey for businesses. Results so far indicate significant cash flow challenges</w:t>
      </w:r>
      <w:r w:rsidR="00823B6B">
        <w:t xml:space="preserve"> for local businesses</w:t>
      </w:r>
      <w:r>
        <w:t>.</w:t>
      </w:r>
    </w:p>
    <w:p w14:paraId="734B5462" w14:textId="7A3848BD" w:rsidR="008917E6" w:rsidRDefault="008917E6" w:rsidP="004015A3">
      <w:pPr>
        <w:pStyle w:val="BodyText"/>
      </w:pPr>
      <w:r>
        <w:t>Ms. Wright</w:t>
      </w:r>
      <w:r w:rsidR="00823B6B">
        <w:t xml:space="preserve"> noted that the</w:t>
      </w:r>
      <w:r>
        <w:t xml:space="preserve"> AUD was submitted today.</w:t>
      </w:r>
    </w:p>
    <w:p w14:paraId="5F8B6DF6" w14:textId="552571F7" w:rsidR="008917E6" w:rsidRDefault="008917E6" w:rsidP="008917E6">
      <w:pPr>
        <w:pStyle w:val="BodyText"/>
        <w:spacing w:after="0"/>
      </w:pPr>
      <w:r>
        <w:t>Ms. Zahler shared the following:</w:t>
      </w:r>
    </w:p>
    <w:p w14:paraId="16A59D67" w14:textId="7CBC99F8" w:rsidR="008917E6" w:rsidRDefault="006D6A45" w:rsidP="008917E6">
      <w:pPr>
        <w:pStyle w:val="BodyText"/>
        <w:numPr>
          <w:ilvl w:val="0"/>
          <w:numId w:val="52"/>
        </w:numPr>
        <w:spacing w:after="0"/>
      </w:pPr>
      <w:r>
        <w:t>There is a</w:t>
      </w:r>
      <w:r w:rsidR="008917E6">
        <w:t xml:space="preserve">n issue </w:t>
      </w:r>
      <w:r>
        <w:t xml:space="preserve">with the </w:t>
      </w:r>
      <w:r w:rsidR="008917E6">
        <w:t>South St. Ext. slope.</w:t>
      </w:r>
    </w:p>
    <w:p w14:paraId="0F071043" w14:textId="43E2C795" w:rsidR="00F62436" w:rsidRDefault="006D6A45" w:rsidP="007200EA">
      <w:pPr>
        <w:pStyle w:val="BodyText"/>
        <w:numPr>
          <w:ilvl w:val="0"/>
          <w:numId w:val="52"/>
        </w:numPr>
        <w:spacing w:after="0"/>
      </w:pPr>
      <w:r>
        <w:t>Outside user r</w:t>
      </w:r>
      <w:r w:rsidR="008917E6">
        <w:t>equest to join W</w:t>
      </w:r>
      <w:r>
        <w:t xml:space="preserve">ater </w:t>
      </w:r>
      <w:r w:rsidR="008917E6">
        <w:t>D</w:t>
      </w:r>
      <w:r>
        <w:t xml:space="preserve">istrict </w:t>
      </w:r>
      <w:r w:rsidR="008917E6">
        <w:t>3</w:t>
      </w:r>
    </w:p>
    <w:p w14:paraId="4348B8DE" w14:textId="445CEDAB" w:rsidR="004015A3" w:rsidRDefault="004015A3" w:rsidP="007200EA">
      <w:pPr>
        <w:pStyle w:val="BodyText"/>
        <w:numPr>
          <w:ilvl w:val="0"/>
          <w:numId w:val="52"/>
        </w:numPr>
        <w:spacing w:after="0"/>
      </w:pPr>
      <w:r>
        <w:t>Updates on Coronavirus Efforts</w:t>
      </w:r>
      <w:r w:rsidR="00F62436">
        <w:t>:</w:t>
      </w:r>
    </w:p>
    <w:p w14:paraId="58CED3E7" w14:textId="360527BE" w:rsidR="00F62436" w:rsidRDefault="00F62436" w:rsidP="00F62436">
      <w:pPr>
        <w:pStyle w:val="BodyText"/>
        <w:numPr>
          <w:ilvl w:val="1"/>
          <w:numId w:val="52"/>
        </w:numPr>
        <w:spacing w:after="0"/>
      </w:pPr>
      <w:r>
        <w:t>Meetings each week to keep in touch</w:t>
      </w:r>
      <w:r w:rsidR="006D6A45">
        <w:t xml:space="preserve"> with</w:t>
      </w:r>
      <w:r>
        <w:t xml:space="preserve">: </w:t>
      </w:r>
    </w:p>
    <w:p w14:paraId="3C169968" w14:textId="69112F08" w:rsidR="00F62436" w:rsidRDefault="00F62436" w:rsidP="00F62436">
      <w:pPr>
        <w:pStyle w:val="BodyText"/>
        <w:numPr>
          <w:ilvl w:val="2"/>
          <w:numId w:val="52"/>
        </w:numPr>
        <w:spacing w:after="0"/>
      </w:pPr>
      <w:r>
        <w:t>V</w:t>
      </w:r>
      <w:r w:rsidR="006D6A45">
        <w:t>i</w:t>
      </w:r>
      <w:r>
        <w:t>ll</w:t>
      </w:r>
      <w:r w:rsidR="006D6A45">
        <w:t>a</w:t>
      </w:r>
      <w:r>
        <w:t>g</w:t>
      </w:r>
      <w:r w:rsidR="006D6A45">
        <w:t>e</w:t>
      </w:r>
      <w:r>
        <w:t>/School/</w:t>
      </w:r>
      <w:r w:rsidR="006D6A45">
        <w:t>T</w:t>
      </w:r>
      <w:r>
        <w:t>own</w:t>
      </w:r>
    </w:p>
    <w:p w14:paraId="72D615BB" w14:textId="68883958" w:rsidR="00F62436" w:rsidRDefault="00F62436" w:rsidP="00F62436">
      <w:pPr>
        <w:pStyle w:val="BodyText"/>
        <w:numPr>
          <w:ilvl w:val="2"/>
          <w:numId w:val="52"/>
        </w:numPr>
        <w:spacing w:after="0"/>
      </w:pPr>
      <w:r>
        <w:t>Community leaders</w:t>
      </w:r>
    </w:p>
    <w:p w14:paraId="4D0CCB65" w14:textId="0EE8F2A3" w:rsidR="00F62436" w:rsidRDefault="00F62436" w:rsidP="00F62436">
      <w:pPr>
        <w:pStyle w:val="BodyText"/>
        <w:numPr>
          <w:ilvl w:val="2"/>
          <w:numId w:val="52"/>
        </w:numPr>
        <w:spacing w:after="0"/>
      </w:pPr>
      <w:r>
        <w:t>T</w:t>
      </w:r>
      <w:r w:rsidR="006D6A45">
        <w:t xml:space="preserve">ompkins </w:t>
      </w:r>
      <w:r>
        <w:t>C</w:t>
      </w:r>
      <w:r w:rsidR="006D6A45">
        <w:t>ounty</w:t>
      </w:r>
      <w:r>
        <w:t xml:space="preserve"> Health Director and T</w:t>
      </w:r>
      <w:r w:rsidR="006D6A45">
        <w:t xml:space="preserve">ompkins </w:t>
      </w:r>
      <w:r>
        <w:t>C</w:t>
      </w:r>
      <w:r w:rsidR="006D6A45">
        <w:t xml:space="preserve">ounty </w:t>
      </w:r>
      <w:r>
        <w:t>Administrator</w:t>
      </w:r>
    </w:p>
    <w:p w14:paraId="3C810D85" w14:textId="4C18BECF" w:rsidR="00F62436" w:rsidRDefault="00F62436" w:rsidP="00F62436">
      <w:pPr>
        <w:pStyle w:val="BodyText"/>
        <w:numPr>
          <w:ilvl w:val="2"/>
          <w:numId w:val="52"/>
        </w:numPr>
        <w:spacing w:after="0"/>
      </w:pPr>
      <w:r>
        <w:t xml:space="preserve">Town Supervisors </w:t>
      </w:r>
      <w:r w:rsidR="006D6A45">
        <w:t>in county</w:t>
      </w:r>
    </w:p>
    <w:p w14:paraId="42EF78EC" w14:textId="46E65D59" w:rsidR="00F62436" w:rsidRDefault="00F62436" w:rsidP="00F62436">
      <w:pPr>
        <w:pStyle w:val="BodyText"/>
        <w:numPr>
          <w:ilvl w:val="1"/>
          <w:numId w:val="52"/>
        </w:numPr>
        <w:spacing w:after="0"/>
      </w:pPr>
      <w:r>
        <w:t xml:space="preserve">Changes to </w:t>
      </w:r>
      <w:r w:rsidR="006D6A45">
        <w:t xml:space="preserve">town </w:t>
      </w:r>
      <w:r>
        <w:t>polic</w:t>
      </w:r>
      <w:r w:rsidR="006D6A45">
        <w:t>ies</w:t>
      </w:r>
      <w:r>
        <w:t>- comp</w:t>
      </w:r>
      <w:r w:rsidR="006D6A45">
        <w:t>ensatory</w:t>
      </w:r>
      <w:r>
        <w:t xml:space="preserve"> time guidelines extended</w:t>
      </w:r>
    </w:p>
    <w:p w14:paraId="58E657A1" w14:textId="609E92F9" w:rsidR="00E5215A" w:rsidRDefault="00821414" w:rsidP="0002781F">
      <w:pPr>
        <w:pStyle w:val="BodyText"/>
        <w:numPr>
          <w:ilvl w:val="1"/>
          <w:numId w:val="52"/>
        </w:numPr>
        <w:spacing w:after="0"/>
      </w:pPr>
      <w:r>
        <w:t xml:space="preserve">Sought guidance from Empire State Development on </w:t>
      </w:r>
      <w:r w:rsidR="0002781F">
        <w:t xml:space="preserve">when to resume </w:t>
      </w:r>
      <w:r>
        <w:t xml:space="preserve">town hall </w:t>
      </w:r>
      <w:r w:rsidR="00F62436">
        <w:t xml:space="preserve">HVAC project </w:t>
      </w:r>
    </w:p>
    <w:p w14:paraId="3E794A7A" w14:textId="58A88322" w:rsidR="0002781F" w:rsidRDefault="0002781F" w:rsidP="0002781F">
      <w:pPr>
        <w:pStyle w:val="BodyText"/>
        <w:numPr>
          <w:ilvl w:val="1"/>
          <w:numId w:val="52"/>
        </w:numPr>
        <w:spacing w:after="0"/>
      </w:pPr>
      <w:r>
        <w:t>Got clarification on benefits during the pandemic</w:t>
      </w:r>
    </w:p>
    <w:p w14:paraId="53BB9BB2" w14:textId="77777777" w:rsidR="007871FC" w:rsidRDefault="007871FC" w:rsidP="007871FC">
      <w:pPr>
        <w:pStyle w:val="BodyText"/>
        <w:spacing w:after="0"/>
        <w:ind w:left="360"/>
      </w:pPr>
    </w:p>
    <w:p w14:paraId="337E11A0" w14:textId="0E97EC96" w:rsidR="004015A3" w:rsidRDefault="007871FC" w:rsidP="004015A3">
      <w:pPr>
        <w:pStyle w:val="BodyText"/>
      </w:pPr>
      <w:r>
        <w:t xml:space="preserve">Ms. Olson shared information on </w:t>
      </w:r>
      <w:r w:rsidR="004015A3">
        <w:t>Mutual Aid of Tompkins County</w:t>
      </w:r>
      <w:r>
        <w:t>’s</w:t>
      </w:r>
      <w:r w:rsidR="004015A3">
        <w:t xml:space="preserve"> Food Pods</w:t>
      </w:r>
      <w:r>
        <w:t xml:space="preserve">. </w:t>
      </w:r>
      <w:r w:rsidR="00E966C0">
        <w:t xml:space="preserve">She inquired as to whether this would be an appropriate town project. </w:t>
      </w:r>
    </w:p>
    <w:p w14:paraId="1FC08586" w14:textId="2481F4AD" w:rsidR="004015A3" w:rsidRDefault="004015A3" w:rsidP="004015A3">
      <w:pPr>
        <w:pStyle w:val="BodyText"/>
        <w:spacing w:after="0"/>
        <w:rPr>
          <w:b/>
          <w:bCs/>
          <w:u w:val="single"/>
        </w:rPr>
      </w:pPr>
      <w:r w:rsidRPr="004015A3">
        <w:rPr>
          <w:b/>
          <w:bCs/>
          <w:u w:val="single"/>
        </w:rPr>
        <w:t>BUDGET UPDATES:</w:t>
      </w:r>
    </w:p>
    <w:p w14:paraId="28944B85" w14:textId="755BF461" w:rsidR="004015A3" w:rsidRDefault="004015A3" w:rsidP="004015A3">
      <w:pPr>
        <w:pStyle w:val="BodyText"/>
        <w:spacing w:after="0"/>
        <w:rPr>
          <w:b/>
          <w:bCs/>
        </w:rPr>
      </w:pPr>
      <w:r w:rsidRPr="00802ABA">
        <w:rPr>
          <w:b/>
          <w:bCs/>
        </w:rPr>
        <w:t>Overview of possible revenue shortfalls</w:t>
      </w:r>
    </w:p>
    <w:p w14:paraId="6A9FE344" w14:textId="75AA7652" w:rsidR="00802ABA" w:rsidRDefault="00802ABA" w:rsidP="004015A3">
      <w:pPr>
        <w:pStyle w:val="BodyText"/>
        <w:spacing w:after="0"/>
      </w:pPr>
      <w:r>
        <w:t>Ms. Zahler, Ms. Wright, and Mr. Boggs created models for various shortfall scenarios</w:t>
      </w:r>
      <w:r w:rsidR="00715500">
        <w:t xml:space="preserve"> and shared information. </w:t>
      </w:r>
    </w:p>
    <w:p w14:paraId="4F51A225" w14:textId="77777777" w:rsidR="00FE5053" w:rsidRDefault="00FE5053" w:rsidP="004015A3">
      <w:pPr>
        <w:pStyle w:val="BodyText"/>
        <w:spacing w:after="0"/>
      </w:pPr>
    </w:p>
    <w:p w14:paraId="1D5B16A4" w14:textId="32083AD0" w:rsidR="004015A3" w:rsidRDefault="004015A3" w:rsidP="004015A3">
      <w:pPr>
        <w:pStyle w:val="BodyText"/>
        <w:spacing w:after="0"/>
        <w:rPr>
          <w:b/>
          <w:bCs/>
          <w:u w:val="single"/>
        </w:rPr>
      </w:pPr>
      <w:r w:rsidRPr="004015A3">
        <w:rPr>
          <w:b/>
          <w:bCs/>
          <w:u w:val="single"/>
        </w:rPr>
        <w:t>OLD BUSINESS:</w:t>
      </w:r>
    </w:p>
    <w:p w14:paraId="00C4FA09" w14:textId="27512C67" w:rsidR="004015A3" w:rsidRDefault="004015A3" w:rsidP="004015A3">
      <w:pPr>
        <w:pStyle w:val="BodyText"/>
        <w:spacing w:after="0"/>
        <w:rPr>
          <w:b/>
          <w:bCs/>
        </w:rPr>
      </w:pPr>
      <w:r>
        <w:rPr>
          <w:b/>
          <w:bCs/>
        </w:rPr>
        <w:t>Review of Planning Board Recommendations RE: Zoning Amendment</w:t>
      </w:r>
    </w:p>
    <w:p w14:paraId="70212E54" w14:textId="5AB850DB" w:rsidR="00F569F2" w:rsidRPr="00F569F2" w:rsidRDefault="00F569F2" w:rsidP="004015A3">
      <w:pPr>
        <w:pStyle w:val="BodyText"/>
        <w:spacing w:after="0"/>
      </w:pPr>
      <w:r>
        <w:lastRenderedPageBreak/>
        <w:t xml:space="preserve">Ms. Liddle </w:t>
      </w:r>
      <w:r w:rsidR="007574E4">
        <w:t>said that the</w:t>
      </w:r>
      <w:r>
        <w:t xml:space="preserve"> Planning Board </w:t>
      </w:r>
      <w:r w:rsidR="007574E4">
        <w:t xml:space="preserve">has </w:t>
      </w:r>
      <w:r>
        <w:t>recommended that the maximum sq. footage be changed from 2000 to 3500</w:t>
      </w:r>
      <w:r w:rsidR="00043156">
        <w:t xml:space="preserve">sf. </w:t>
      </w:r>
      <w:r>
        <w:t>in both the lakeshore and conservation districts.</w:t>
      </w:r>
      <w:r w:rsidR="00043156">
        <w:t xml:space="preserve"> Additionally, the board recommends </w:t>
      </w:r>
      <w:r>
        <w:t>environmental protections (</w:t>
      </w:r>
      <w:r w:rsidR="00043156">
        <w:t>or</w:t>
      </w:r>
      <w:r>
        <w:t xml:space="preserve"> performance criteria) for </w:t>
      </w:r>
      <w:proofErr w:type="spellStart"/>
      <w:r>
        <w:t>stormwater</w:t>
      </w:r>
      <w:proofErr w:type="spellEnd"/>
      <w:r w:rsidR="00E62AA7">
        <w:t xml:space="preserve">, erosion, </w:t>
      </w:r>
      <w:r w:rsidR="009507C9">
        <w:t xml:space="preserve">and </w:t>
      </w:r>
      <w:r w:rsidR="00E62AA7">
        <w:t>sediment control and management.</w:t>
      </w:r>
    </w:p>
    <w:p w14:paraId="2287A2F8" w14:textId="77777777" w:rsidR="004015A3" w:rsidRDefault="004015A3" w:rsidP="004015A3">
      <w:pPr>
        <w:jc w:val="both"/>
        <w:rPr>
          <w:rFonts w:eastAsia="Arial Unicode MS" w:hAnsi="Arial Unicode MS" w:cstheme="minorBidi"/>
          <w:b/>
          <w:iCs/>
          <w:szCs w:val="22"/>
          <w:u w:val="single" w:color="000000"/>
        </w:rPr>
      </w:pPr>
    </w:p>
    <w:p w14:paraId="2791657E" w14:textId="43094CAF" w:rsidR="004015A3" w:rsidRPr="004015A3" w:rsidRDefault="004015A3" w:rsidP="00C858ED">
      <w:pPr>
        <w:pStyle w:val="CMPSub-heading2"/>
      </w:pPr>
      <w:r w:rsidRPr="004015A3">
        <w:t>RESOLUTION 2020</w:t>
      </w:r>
      <w:r w:rsidR="00C858ED">
        <w:t>-100</w:t>
      </w:r>
      <w:r w:rsidRPr="004015A3">
        <w:t xml:space="preserve">: </w:t>
      </w:r>
      <w:r w:rsidR="00C858ED" w:rsidRPr="004015A3">
        <w:t>RESPONDING TO PROPOSED ZONING AMENDMENT</w:t>
      </w:r>
    </w:p>
    <w:p w14:paraId="0FEF54DD" w14:textId="77777777" w:rsidR="004015A3" w:rsidRPr="004015A3" w:rsidRDefault="004015A3" w:rsidP="00C858ED">
      <w:pPr>
        <w:pStyle w:val="CMPResolutionbody"/>
      </w:pPr>
      <w:r w:rsidRPr="004015A3">
        <w:t>WHEREAS, the Zoning Law adopted on December 10, 2019 in Resolution 2019-211 included provisions that several members of the Town Board wanted to re-visit in 2020 based on feedback from the Public Hearing held November 12, 2019 and</w:t>
      </w:r>
    </w:p>
    <w:p w14:paraId="28F29DCE" w14:textId="77777777" w:rsidR="004015A3" w:rsidRPr="004015A3" w:rsidRDefault="004015A3" w:rsidP="00C858ED">
      <w:pPr>
        <w:pStyle w:val="CMPResolutionbody"/>
      </w:pPr>
      <w:r w:rsidRPr="004015A3">
        <w:t xml:space="preserve">WHEREAS, the Town Board wished to consider alternative strategies that balance property rights with our environmental stewardship when protecting steep slopes and Unique Natural Areas in the Lakeshore and Conservation zone rather than a zone-wide limit of 2000sq </w:t>
      </w:r>
      <w:proofErr w:type="spellStart"/>
      <w:r w:rsidRPr="004015A3">
        <w:t>ft</w:t>
      </w:r>
      <w:proofErr w:type="spellEnd"/>
      <w:r w:rsidRPr="004015A3">
        <w:t xml:space="preserve"> footprint and</w:t>
      </w:r>
    </w:p>
    <w:p w14:paraId="5C7475E7" w14:textId="77777777" w:rsidR="004015A3" w:rsidRPr="004015A3" w:rsidRDefault="004015A3" w:rsidP="00C858ED">
      <w:pPr>
        <w:pStyle w:val="CMPResolutionbody"/>
        <w:spacing w:after="0"/>
      </w:pPr>
      <w:r w:rsidRPr="004015A3">
        <w:t>WHEREAS, on February 11, 2020 the Ulysses Town Board charged the Ulysses Planning Board with:</w:t>
      </w:r>
    </w:p>
    <w:p w14:paraId="7ADBF528" w14:textId="77777777" w:rsidR="004015A3" w:rsidRPr="004015A3" w:rsidRDefault="004015A3" w:rsidP="00C858ED">
      <w:pPr>
        <w:pStyle w:val="CMPResolutionbody"/>
        <w:numPr>
          <w:ilvl w:val="0"/>
          <w:numId w:val="51"/>
        </w:numPr>
        <w:spacing w:after="0"/>
      </w:pPr>
      <w:r w:rsidRPr="004015A3">
        <w:t xml:space="preserve">reviewing the current number of undeveloped parcels and acreage in the two zones and </w:t>
      </w:r>
    </w:p>
    <w:p w14:paraId="6359025B" w14:textId="77777777" w:rsidR="004015A3" w:rsidRPr="004015A3" w:rsidRDefault="004015A3" w:rsidP="00C858ED">
      <w:pPr>
        <w:pStyle w:val="CMPResolutionbody"/>
        <w:numPr>
          <w:ilvl w:val="0"/>
          <w:numId w:val="51"/>
        </w:numPr>
        <w:spacing w:after="0"/>
      </w:pPr>
      <w:proofErr w:type="gramStart"/>
      <w:r w:rsidRPr="004015A3">
        <w:t>recommending</w:t>
      </w:r>
      <w:proofErr w:type="gramEnd"/>
      <w:r w:rsidRPr="004015A3">
        <w:t xml:space="preserve"> a proposal to amend the Zoning Law Sections </w:t>
      </w:r>
      <w:r w:rsidRPr="004015A3">
        <w:rPr>
          <w:rFonts w:ascii="Calibri" w:eastAsiaTheme="minorEastAsia" w:hAnsi="Calibri" w:cs="Calibri"/>
        </w:rPr>
        <w:t>Section 212-47. N</w:t>
      </w:r>
      <w:r w:rsidRPr="004015A3">
        <w:t xml:space="preserve"> and </w:t>
      </w:r>
      <w:r w:rsidRPr="004015A3">
        <w:rPr>
          <w:rFonts w:ascii="Calibri" w:eastAsiaTheme="minorEastAsia" w:hAnsi="Calibri" w:cs="Calibri"/>
        </w:rPr>
        <w:t>Section 212-54</w:t>
      </w:r>
      <w:r w:rsidRPr="004015A3">
        <w:t xml:space="preserve"> in ways that address the options identified by the Town Board and/or</w:t>
      </w:r>
    </w:p>
    <w:p w14:paraId="68BC3C97" w14:textId="77777777" w:rsidR="004015A3" w:rsidRPr="004015A3" w:rsidRDefault="004015A3" w:rsidP="00C858ED">
      <w:pPr>
        <w:pStyle w:val="CMPResolutionbody"/>
        <w:numPr>
          <w:ilvl w:val="0"/>
          <w:numId w:val="51"/>
        </w:numPr>
      </w:pPr>
      <w:r w:rsidRPr="004015A3">
        <w:t>recommending other strategies to achieve the Town Board’s policy goal and</w:t>
      </w:r>
    </w:p>
    <w:p w14:paraId="36A4E527" w14:textId="77777777" w:rsidR="004015A3" w:rsidRPr="004015A3" w:rsidRDefault="004015A3" w:rsidP="00C858ED">
      <w:pPr>
        <w:pStyle w:val="CMPResolutionbody"/>
      </w:pPr>
      <w:r w:rsidRPr="004015A3">
        <w:t>WHEREAS, the Ulysses Town Planning Board has reviewed the zoning and the guidance from the Town Board and has transmitted their recommendations and rationale to the Town Board, now therefore be it</w:t>
      </w:r>
    </w:p>
    <w:p w14:paraId="33939A84" w14:textId="77777777" w:rsidR="004015A3" w:rsidRPr="004015A3" w:rsidRDefault="004015A3" w:rsidP="00C858ED">
      <w:pPr>
        <w:pStyle w:val="CMPResolutionbody"/>
      </w:pPr>
      <w:r w:rsidRPr="004015A3">
        <w:t>RESOLVED, that the Ulysses Town Board acknowledges receipt of the recommendations and extends its appreciation to the members of the Planning Board and further</w:t>
      </w:r>
    </w:p>
    <w:p w14:paraId="2A793051" w14:textId="77777777" w:rsidR="004015A3" w:rsidRPr="004015A3" w:rsidRDefault="004015A3" w:rsidP="00C858ED">
      <w:pPr>
        <w:pStyle w:val="CMPResolutionbody"/>
      </w:pPr>
      <w:r w:rsidRPr="004015A3">
        <w:t>RESOLVED, that before voting on a local law to amend the Zoning Law, the Town Board will take the following steps:</w:t>
      </w:r>
    </w:p>
    <w:p w14:paraId="063F6853" w14:textId="1F0540C3" w:rsidR="004015A3" w:rsidRPr="004015A3" w:rsidRDefault="004015A3" w:rsidP="00C858ED">
      <w:pPr>
        <w:pStyle w:val="CMPResolutionbody"/>
        <w:numPr>
          <w:ilvl w:val="0"/>
          <w:numId w:val="50"/>
        </w:numPr>
      </w:pPr>
      <w:r w:rsidRPr="004015A3">
        <w:t xml:space="preserve">Review and discuss the proposal and agree on language for a </w:t>
      </w:r>
      <w:r w:rsidR="00B86050">
        <w:t>draft local law</w:t>
      </w:r>
      <w:r w:rsidRPr="004015A3">
        <w:t xml:space="preserve">; </w:t>
      </w:r>
    </w:p>
    <w:p w14:paraId="4991E3E9" w14:textId="77777777" w:rsidR="004015A3" w:rsidRPr="004015A3" w:rsidRDefault="004015A3" w:rsidP="00C858ED">
      <w:pPr>
        <w:pStyle w:val="CMPResolutionbody"/>
        <w:numPr>
          <w:ilvl w:val="0"/>
          <w:numId w:val="50"/>
        </w:numPr>
      </w:pPr>
      <w:r w:rsidRPr="004015A3">
        <w:t>Schedule a public information meeting to be held by videoconference and advertised to the land owners in the affected zones as well as to all Town residents for the purpose of informing those affected and the wider public of the proposal under consideration and to invite questions and comments about the intent and wording of the proposed amendment;</w:t>
      </w:r>
    </w:p>
    <w:p w14:paraId="7CE13E7A" w14:textId="77777777" w:rsidR="004015A3" w:rsidRPr="004015A3" w:rsidRDefault="004015A3" w:rsidP="00C858ED">
      <w:pPr>
        <w:pStyle w:val="CMPResolutionbody"/>
        <w:numPr>
          <w:ilvl w:val="0"/>
          <w:numId w:val="50"/>
        </w:numPr>
      </w:pPr>
      <w:r w:rsidRPr="004015A3">
        <w:t>Review and discuss the specific comments shared at the Public Information meeting and any comments submitted in writing and then adopt final language for the proposed amendment;</w:t>
      </w:r>
    </w:p>
    <w:p w14:paraId="6826D08B" w14:textId="77777777" w:rsidR="004015A3" w:rsidRPr="004015A3" w:rsidRDefault="004015A3" w:rsidP="00C858ED">
      <w:pPr>
        <w:pStyle w:val="CMPResolutionbody"/>
        <w:numPr>
          <w:ilvl w:val="0"/>
          <w:numId w:val="50"/>
        </w:numPr>
      </w:pPr>
      <w:r w:rsidRPr="004015A3">
        <w:t>Introduce the draft local law to Amend the Zoning Ordinance</w:t>
      </w:r>
    </w:p>
    <w:p w14:paraId="341B5903" w14:textId="77777777" w:rsidR="004015A3" w:rsidRPr="004015A3" w:rsidRDefault="004015A3" w:rsidP="00C858ED">
      <w:pPr>
        <w:pStyle w:val="CMPResolutionbody"/>
        <w:numPr>
          <w:ilvl w:val="0"/>
          <w:numId w:val="50"/>
        </w:numPr>
      </w:pPr>
      <w:r w:rsidRPr="004015A3">
        <w:lastRenderedPageBreak/>
        <w:t>Conduct a State Environmental Quality Review Act (SEQRA) review on the proposed action;</w:t>
      </w:r>
    </w:p>
    <w:p w14:paraId="18328CE0" w14:textId="77777777" w:rsidR="004015A3" w:rsidRPr="004015A3" w:rsidRDefault="004015A3" w:rsidP="00C858ED">
      <w:pPr>
        <w:pStyle w:val="CMPResolutionbody"/>
        <w:numPr>
          <w:ilvl w:val="0"/>
          <w:numId w:val="50"/>
        </w:numPr>
      </w:pPr>
      <w:r w:rsidRPr="004015A3">
        <w:t>Schedule a Public Hearing with sufficient time to request and receive comments from Tompkins County Planning (239 Review), other regulatory bodies to be identified;</w:t>
      </w:r>
    </w:p>
    <w:p w14:paraId="66533D79" w14:textId="77777777" w:rsidR="004015A3" w:rsidRPr="004015A3" w:rsidRDefault="004015A3" w:rsidP="00C858ED">
      <w:pPr>
        <w:pStyle w:val="CMPResolutionbody"/>
        <w:numPr>
          <w:ilvl w:val="0"/>
          <w:numId w:val="50"/>
        </w:numPr>
      </w:pPr>
      <w:r w:rsidRPr="004015A3">
        <w:t>Post the notice of public hearing and notify neighboring municipalities as required.</w:t>
      </w:r>
    </w:p>
    <w:p w14:paraId="226A2B78" w14:textId="49614CCA" w:rsidR="004015A3" w:rsidRDefault="004015A3" w:rsidP="00C858ED">
      <w:pPr>
        <w:pStyle w:val="CMPResolutionbody"/>
        <w:numPr>
          <w:ilvl w:val="0"/>
          <w:numId w:val="50"/>
        </w:numPr>
      </w:pPr>
      <w:r w:rsidRPr="004015A3">
        <w:t xml:space="preserve">Conduct the Public Hearing and depending on comments, vote to adopt the local law amendment and submit the change to the NYS Department of State </w:t>
      </w:r>
      <w:r w:rsidRPr="004015A3">
        <w:rPr>
          <w:b/>
          <w:bCs/>
        </w:rPr>
        <w:t>OR</w:t>
      </w:r>
      <w:r w:rsidRPr="004015A3">
        <w:t xml:space="preserve"> consider changes that will require the process to be repeated.</w:t>
      </w:r>
    </w:p>
    <w:p w14:paraId="080AFDAD" w14:textId="32E958F4" w:rsidR="00086F9C" w:rsidRDefault="00086F9C" w:rsidP="00086F9C">
      <w:pPr>
        <w:pStyle w:val="CMPResolutionbody"/>
        <w:rPr>
          <w:rFonts w:cstheme="minorHAnsi"/>
          <w:szCs w:val="24"/>
        </w:rPr>
      </w:pPr>
      <w:r w:rsidRPr="00D0336B">
        <w:t>Moved:</w:t>
      </w:r>
      <w:r>
        <w:t xml:space="preserve"> </w:t>
      </w:r>
      <w:r w:rsidR="00B86050">
        <w:t>Ms. Zahler</w:t>
      </w:r>
      <w:r>
        <w:tab/>
      </w:r>
      <w:r>
        <w:tab/>
      </w:r>
      <w:r w:rsidRPr="00D0336B">
        <w:t>Seconded:</w:t>
      </w:r>
      <w:r>
        <w:t xml:space="preserve"> </w:t>
      </w:r>
      <w:r w:rsidR="009635FF">
        <w:t xml:space="preserve">Mr. </w:t>
      </w:r>
      <w:proofErr w:type="spellStart"/>
      <w:r w:rsidR="009635FF">
        <w:t>Devokaitis</w:t>
      </w:r>
      <w:proofErr w:type="spellEnd"/>
    </w:p>
    <w:p w14:paraId="28B27A0A" w14:textId="77777777" w:rsidR="00086F9C" w:rsidRDefault="00086F9C" w:rsidP="00086F9C">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200A134" w14:textId="77777777" w:rsidR="00086F9C" w:rsidRPr="00D0336B" w:rsidRDefault="00086F9C" w:rsidP="00086F9C">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4D354459" w14:textId="77777777" w:rsidR="00086F9C" w:rsidRPr="00D0336B" w:rsidRDefault="00086F9C" w:rsidP="00086F9C">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0F8BD8DC" w14:textId="77777777" w:rsidR="00086F9C" w:rsidRDefault="00086F9C" w:rsidP="00086F9C">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030B3130" w14:textId="77777777" w:rsidR="00086F9C" w:rsidRPr="00D0336B" w:rsidRDefault="00086F9C" w:rsidP="00086F9C">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5F6AB9EE" w14:textId="77777777" w:rsidR="00086F9C" w:rsidRPr="00D0336B" w:rsidRDefault="00086F9C" w:rsidP="00086F9C">
      <w:pPr>
        <w:pStyle w:val="CMPBody1"/>
        <w:ind w:left="720"/>
        <w:rPr>
          <w:rFonts w:cstheme="minorHAnsi"/>
          <w:szCs w:val="24"/>
        </w:rPr>
      </w:pPr>
    </w:p>
    <w:p w14:paraId="1C6BC1D9" w14:textId="77777777" w:rsidR="00086F9C" w:rsidRPr="00D0336B" w:rsidRDefault="00086F9C" w:rsidP="00086F9C">
      <w:pPr>
        <w:pStyle w:val="CMPResolutionbody"/>
        <w:spacing w:after="0"/>
        <w:rPr>
          <w:szCs w:val="24"/>
        </w:rPr>
      </w:pPr>
      <w:r w:rsidRPr="00D0336B">
        <w:rPr>
          <w:szCs w:val="24"/>
        </w:rPr>
        <w:t>Vote:</w:t>
      </w:r>
      <w:r>
        <w:rPr>
          <w:szCs w:val="24"/>
        </w:rPr>
        <w:t xml:space="preserve"> 5</w:t>
      </w:r>
      <w:r w:rsidRPr="00D0336B">
        <w:rPr>
          <w:szCs w:val="24"/>
        </w:rPr>
        <w:t>-0</w:t>
      </w:r>
    </w:p>
    <w:p w14:paraId="6CF858E7" w14:textId="77777777" w:rsidR="00086F9C" w:rsidRPr="0036190B" w:rsidRDefault="00086F9C" w:rsidP="00086F9C">
      <w:pPr>
        <w:pStyle w:val="CMPResolutionbody"/>
        <w:rPr>
          <w:szCs w:val="24"/>
        </w:rPr>
      </w:pPr>
      <w:r>
        <w:rPr>
          <w:szCs w:val="24"/>
        </w:rPr>
        <w:t>Date Adopted: 4/28/2020</w:t>
      </w:r>
    </w:p>
    <w:p w14:paraId="2A5536D0" w14:textId="71DCE0C0" w:rsidR="00BD6B67" w:rsidRDefault="00BD6B67" w:rsidP="004015A3">
      <w:pPr>
        <w:pStyle w:val="BodyText"/>
        <w:spacing w:after="0"/>
        <w:rPr>
          <w:b/>
          <w:bCs/>
          <w:u w:val="single"/>
        </w:rPr>
      </w:pPr>
      <w:r w:rsidRPr="0057108C">
        <w:rPr>
          <w:b/>
          <w:bCs/>
          <w:u w:val="single"/>
        </w:rPr>
        <w:t>NEW BUSINESS</w:t>
      </w:r>
    </w:p>
    <w:p w14:paraId="794DB895" w14:textId="77777777" w:rsidR="00BD6B67" w:rsidRPr="00AC3886" w:rsidRDefault="00BD6B67" w:rsidP="00BD6B67">
      <w:pPr>
        <w:pStyle w:val="CMPIoRBody"/>
        <w:spacing w:after="120"/>
        <w:rPr>
          <w:rFonts w:cstheme="minorHAnsi"/>
          <w:b/>
          <w:bCs/>
          <w:iCs/>
          <w:sz w:val="24"/>
          <w:szCs w:val="24"/>
        </w:rPr>
      </w:pPr>
      <w:r w:rsidRPr="00AC3886">
        <w:rPr>
          <w:rFonts w:cstheme="minorHAnsi"/>
          <w:b/>
          <w:bCs/>
          <w:iCs/>
          <w:sz w:val="24"/>
          <w:szCs w:val="24"/>
        </w:rPr>
        <w:t>UPDATING 2020 LIAISON AND COMMITTEE APPOINTMENTS</w:t>
      </w:r>
    </w:p>
    <w:p w14:paraId="35AF2A4F" w14:textId="77777777" w:rsidR="00BD6B67" w:rsidRPr="00AC3886" w:rsidRDefault="00BD6B67" w:rsidP="00BD6B67">
      <w:pPr>
        <w:pStyle w:val="CMPSub-heading2"/>
        <w:rPr>
          <w:color w:val="auto"/>
        </w:rPr>
      </w:pPr>
      <w:r w:rsidRPr="00AC3886">
        <w:rPr>
          <w:color w:val="auto"/>
        </w:rPr>
        <w:t>RESOLUTION 2020</w:t>
      </w:r>
      <w:r>
        <w:rPr>
          <w:color w:val="auto"/>
        </w:rPr>
        <w:t>-102:</w:t>
      </w:r>
      <w:r w:rsidRPr="00AC3886">
        <w:rPr>
          <w:color w:val="auto"/>
        </w:rPr>
        <w:t xml:space="preserve"> </w:t>
      </w:r>
      <w:r w:rsidRPr="00AC3886">
        <w:t>UPDATING 2020 LIAISON AND COMMITTEE APPOINTMENTS</w:t>
      </w:r>
    </w:p>
    <w:p w14:paraId="1BF6EE0C" w14:textId="77777777" w:rsidR="00BD6B67" w:rsidRPr="00AC3886" w:rsidRDefault="00BD6B67" w:rsidP="00BD6B67">
      <w:pPr>
        <w:pStyle w:val="CMPResolutionbody"/>
        <w:rPr>
          <w:b/>
          <w:bCs/>
        </w:rPr>
      </w:pPr>
      <w:r w:rsidRPr="00AC3886">
        <w:t>WHEREAS, the Ulysses Town Board appointed Town Board members as liaisons to various boards and committees and community members as members and alternates to the Planning Board at its January 6</w:t>
      </w:r>
      <w:r w:rsidRPr="00AC3886">
        <w:rPr>
          <w:vertAlign w:val="superscript"/>
        </w:rPr>
        <w:t>th</w:t>
      </w:r>
      <w:r w:rsidRPr="00AC3886">
        <w:t xml:space="preserve"> Organizational Meeting as required and  </w:t>
      </w:r>
      <w:r w:rsidRPr="00AC3886">
        <w:rPr>
          <w:b/>
          <w:bCs/>
        </w:rPr>
        <w:t xml:space="preserve"> </w:t>
      </w:r>
    </w:p>
    <w:p w14:paraId="6B16F190" w14:textId="77777777" w:rsidR="00BD6B67" w:rsidRPr="00AC3886" w:rsidRDefault="00BD6B67" w:rsidP="00BD6B67">
      <w:pPr>
        <w:pStyle w:val="CMPResolutionbody"/>
      </w:pPr>
      <w:r w:rsidRPr="00AC3886">
        <w:t>WHEREAS, there have been changes in the composition of the Town Board since January 6, 2020, now therefore be it</w:t>
      </w:r>
    </w:p>
    <w:p w14:paraId="6A3E0BC9" w14:textId="0035A5F6" w:rsidR="00BD6B67" w:rsidRDefault="00BD6B67" w:rsidP="00BD6B67">
      <w:pPr>
        <w:pStyle w:val="CMPResolutionbody"/>
      </w:pPr>
      <w:r w:rsidRPr="00AC3886">
        <w:t>RESOLVED, that the Ulysses Town Board approves the liaison</w:t>
      </w:r>
      <w:r w:rsidR="004125F9">
        <w:t>s and town board appointments</w:t>
      </w:r>
      <w:r w:rsidRPr="00AC3886">
        <w:t xml:space="preserve"> as updates to </w:t>
      </w:r>
      <w:r w:rsidR="00E57227">
        <w:t>R</w:t>
      </w:r>
      <w:r w:rsidR="00E57227" w:rsidRPr="00AC3886">
        <w:t>esolution 2020</w:t>
      </w:r>
      <w:r w:rsidR="00BC51AE">
        <w:t>-19</w:t>
      </w:r>
      <w:r w:rsidR="00E57227" w:rsidRPr="00AC3886">
        <w:t xml:space="preserve"> </w:t>
      </w:r>
      <w:r w:rsidRPr="00AC3886">
        <w:t xml:space="preserve">as outlined on the </w:t>
      </w:r>
      <w:r w:rsidRPr="00BC51AE">
        <w:t>attached chart</w:t>
      </w:r>
      <w:r w:rsidR="00BC51AE">
        <w:t>s:</w:t>
      </w:r>
    </w:p>
    <w:p w14:paraId="252C6E24" w14:textId="5696A7FF" w:rsidR="00BC51AE" w:rsidRDefault="00BC51AE" w:rsidP="00BD6B67">
      <w:pPr>
        <w:pStyle w:val="CMPResolutionbody"/>
      </w:pPr>
      <w:r>
        <w:t>TOWN BOARD LIAISONS:</w:t>
      </w:r>
    </w:p>
    <w:tbl>
      <w:tblPr>
        <w:tblW w:w="9710" w:type="dxa"/>
        <w:tblBorders>
          <w:top w:val="nil"/>
          <w:left w:val="nil"/>
          <w:bottom w:val="nil"/>
          <w:right w:val="nil"/>
          <w:insideH w:val="nil"/>
          <w:insideV w:val="nil"/>
        </w:tblBorders>
        <w:tblLayout w:type="fixed"/>
        <w:tblLook w:val="0600" w:firstRow="0" w:lastRow="0" w:firstColumn="0" w:lastColumn="0" w:noHBand="1" w:noVBand="1"/>
      </w:tblPr>
      <w:tblGrid>
        <w:gridCol w:w="2960"/>
        <w:gridCol w:w="3510"/>
        <w:gridCol w:w="3240"/>
      </w:tblGrid>
      <w:tr w:rsidR="00BC51AE" w:rsidRPr="00DC6973" w14:paraId="4BF78311" w14:textId="77777777" w:rsidTr="00DC6973">
        <w:trPr>
          <w:trHeight w:val="20"/>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130D2" w14:textId="77777777" w:rsidR="00BC51AE" w:rsidRPr="00DC6973" w:rsidRDefault="00BC51AE" w:rsidP="009A4387">
            <w:pPr>
              <w:widowControl w:val="0"/>
              <w:pBdr>
                <w:top w:val="nil"/>
                <w:left w:val="nil"/>
                <w:bottom w:val="nil"/>
                <w:right w:val="nil"/>
                <w:between w:val="nil"/>
              </w:pBdr>
              <w:ind w:left="144"/>
              <w:jc w:val="both"/>
              <w:rPr>
                <w:rFonts w:eastAsia="Calibri" w:cstheme="minorHAnsi"/>
                <w:color w:val="000000"/>
              </w:rPr>
            </w:pPr>
            <w:r w:rsidRPr="00DC6973">
              <w:rPr>
                <w:rFonts w:eastAsia="Calibri" w:cstheme="minorHAnsi"/>
                <w:color w:val="000000"/>
              </w:rPr>
              <w:t>COMMITTEE OR BOARD</w:t>
            </w:r>
          </w:p>
        </w:tc>
        <w:tc>
          <w:tcPr>
            <w:tcW w:w="3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4AE0C6" w14:textId="77777777" w:rsidR="00BC51AE" w:rsidRPr="00DC6973" w:rsidRDefault="00BC51AE" w:rsidP="009A4387">
            <w:pPr>
              <w:widowControl w:val="0"/>
              <w:ind w:left="144"/>
              <w:jc w:val="center"/>
              <w:rPr>
                <w:rFonts w:eastAsia="Calibri" w:cstheme="minorHAnsi"/>
                <w:color w:val="000000"/>
              </w:rPr>
            </w:pPr>
            <w:r w:rsidRPr="00DC6973">
              <w:rPr>
                <w:rFonts w:eastAsia="Calibri" w:cstheme="minorHAnsi"/>
                <w:color w:val="000000"/>
              </w:rPr>
              <w:t xml:space="preserve">1/6/20 Org. Mtg. </w:t>
            </w:r>
          </w:p>
        </w:tc>
        <w:tc>
          <w:tcPr>
            <w:tcW w:w="3240" w:type="dxa"/>
            <w:tcBorders>
              <w:top w:val="single" w:sz="8" w:space="0" w:color="000000"/>
              <w:left w:val="nil"/>
              <w:bottom w:val="single" w:sz="8" w:space="0" w:color="000000"/>
              <w:right w:val="single" w:sz="8" w:space="0" w:color="000000"/>
            </w:tcBorders>
          </w:tcPr>
          <w:p w14:paraId="339DE8C4" w14:textId="77777777" w:rsidR="00BC51AE" w:rsidRPr="00DC6973" w:rsidRDefault="00BC51AE" w:rsidP="009A4387">
            <w:pPr>
              <w:widowControl w:val="0"/>
              <w:ind w:left="144"/>
              <w:jc w:val="center"/>
              <w:rPr>
                <w:rFonts w:eastAsia="Calibri" w:cstheme="minorHAnsi"/>
              </w:rPr>
            </w:pPr>
            <w:r w:rsidRPr="00DC6973">
              <w:rPr>
                <w:rFonts w:eastAsia="Calibri" w:cstheme="minorHAnsi"/>
              </w:rPr>
              <w:t>4/28/20</w:t>
            </w:r>
          </w:p>
        </w:tc>
      </w:tr>
      <w:tr w:rsidR="00BC51AE" w:rsidRPr="00DC6973" w14:paraId="1C26CCA5" w14:textId="77777777" w:rsidTr="00DC6973">
        <w:trPr>
          <w:trHeight w:val="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BF12C" w14:textId="77777777" w:rsidR="00BC51AE" w:rsidRPr="00DC6973" w:rsidRDefault="00BC51AE" w:rsidP="00BC51AE">
            <w:pPr>
              <w:pStyle w:val="ListParagraph"/>
              <w:numPr>
                <w:ilvl w:val="0"/>
                <w:numId w:val="53"/>
              </w:numPr>
            </w:pPr>
            <w:r w:rsidRPr="00DC6973">
              <w:t>Highway Department</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5510288F" w14:textId="77777777" w:rsidR="00BC51AE" w:rsidRPr="00DC6973" w:rsidRDefault="00BC51AE" w:rsidP="009A4387">
            <w:pPr>
              <w:widowControl w:val="0"/>
              <w:ind w:left="144"/>
              <w:rPr>
                <w:rFonts w:eastAsia="Calibri" w:cstheme="minorHAnsi"/>
                <w:color w:val="000000"/>
              </w:rPr>
            </w:pPr>
            <w:r w:rsidRPr="00DC6973">
              <w:rPr>
                <w:rFonts w:eastAsia="Calibri" w:cstheme="minorHAnsi"/>
                <w:color w:val="000000"/>
              </w:rPr>
              <w:t>Town Supervisor, Deputy Supervisor</w:t>
            </w:r>
          </w:p>
        </w:tc>
        <w:tc>
          <w:tcPr>
            <w:tcW w:w="3240" w:type="dxa"/>
            <w:tcBorders>
              <w:top w:val="nil"/>
              <w:left w:val="nil"/>
              <w:bottom w:val="single" w:sz="8" w:space="0" w:color="000000"/>
              <w:right w:val="single" w:sz="8" w:space="0" w:color="000000"/>
            </w:tcBorders>
          </w:tcPr>
          <w:p w14:paraId="67F0CE4A" w14:textId="77777777" w:rsidR="00BC51AE" w:rsidRPr="00DC6973" w:rsidRDefault="00BC51AE" w:rsidP="009A4387">
            <w:pPr>
              <w:widowControl w:val="0"/>
              <w:ind w:left="144"/>
              <w:rPr>
                <w:rFonts w:eastAsia="Calibri" w:cstheme="minorHAnsi"/>
              </w:rPr>
            </w:pPr>
            <w:r w:rsidRPr="00DC6973">
              <w:rPr>
                <w:rFonts w:eastAsia="Calibri" w:cstheme="minorHAnsi"/>
              </w:rPr>
              <w:t>Nancy Zahler, Katelin Olson</w:t>
            </w:r>
          </w:p>
        </w:tc>
      </w:tr>
      <w:tr w:rsidR="00BC51AE" w:rsidRPr="00DC6973" w14:paraId="4D3370F5" w14:textId="77777777" w:rsidTr="00DC6973">
        <w:trPr>
          <w:trHeight w:val="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858EAA" w14:textId="77777777" w:rsidR="00BC51AE" w:rsidRPr="00DC6973" w:rsidRDefault="00BC51AE" w:rsidP="00BC51AE">
            <w:pPr>
              <w:pStyle w:val="ListParagraph"/>
              <w:numPr>
                <w:ilvl w:val="0"/>
                <w:numId w:val="53"/>
              </w:numPr>
            </w:pPr>
            <w:r w:rsidRPr="00DC6973">
              <w:t>Personnel</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79BED67D" w14:textId="77777777" w:rsidR="00BC51AE" w:rsidRPr="00DC6973" w:rsidRDefault="00BC51AE" w:rsidP="009A4387">
            <w:pPr>
              <w:widowControl w:val="0"/>
              <w:ind w:left="144"/>
              <w:rPr>
                <w:rFonts w:eastAsia="Calibri" w:cstheme="minorHAnsi"/>
                <w:color w:val="000000"/>
              </w:rPr>
            </w:pPr>
            <w:r w:rsidRPr="00DC6973">
              <w:rPr>
                <w:rFonts w:eastAsia="Calibri" w:cstheme="minorHAnsi"/>
                <w:color w:val="000000"/>
              </w:rPr>
              <w:t>Nancy Zahler, Rich Goldman</w:t>
            </w:r>
          </w:p>
        </w:tc>
        <w:tc>
          <w:tcPr>
            <w:tcW w:w="3240" w:type="dxa"/>
            <w:tcBorders>
              <w:top w:val="nil"/>
              <w:left w:val="nil"/>
              <w:bottom w:val="single" w:sz="8" w:space="0" w:color="000000"/>
              <w:right w:val="single" w:sz="8" w:space="0" w:color="000000"/>
            </w:tcBorders>
          </w:tcPr>
          <w:p w14:paraId="2937653C" w14:textId="77777777" w:rsidR="00BC51AE" w:rsidRPr="00DC6973" w:rsidRDefault="00BC51AE" w:rsidP="009A4387">
            <w:pPr>
              <w:widowControl w:val="0"/>
              <w:ind w:left="144"/>
              <w:rPr>
                <w:rFonts w:eastAsia="Calibri" w:cstheme="minorHAnsi"/>
              </w:rPr>
            </w:pPr>
            <w:r w:rsidRPr="00DC6973">
              <w:rPr>
                <w:rFonts w:eastAsia="Calibri" w:cstheme="minorHAnsi"/>
              </w:rPr>
              <w:t>Nancy Zahler, Rich Goldman</w:t>
            </w:r>
          </w:p>
        </w:tc>
      </w:tr>
      <w:tr w:rsidR="00BC51AE" w:rsidRPr="00DC6973" w14:paraId="62B6982B" w14:textId="77777777" w:rsidTr="00DC6973">
        <w:trPr>
          <w:trHeight w:val="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814FC1" w14:textId="77777777" w:rsidR="00BC51AE" w:rsidRPr="00DC6973" w:rsidRDefault="00BC51AE" w:rsidP="00BC51AE">
            <w:pPr>
              <w:pStyle w:val="ListParagraph"/>
              <w:numPr>
                <w:ilvl w:val="0"/>
                <w:numId w:val="53"/>
              </w:numPr>
            </w:pPr>
            <w:r w:rsidRPr="00DC6973">
              <w:t xml:space="preserve">Planning Board </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00DD7669" w14:textId="77777777" w:rsidR="00BC51AE" w:rsidRPr="00DC6973" w:rsidRDefault="00BC51AE" w:rsidP="009A4387">
            <w:pPr>
              <w:widowControl w:val="0"/>
              <w:ind w:left="144"/>
              <w:rPr>
                <w:rFonts w:eastAsia="Calibri" w:cstheme="minorHAnsi"/>
                <w:color w:val="000000"/>
              </w:rPr>
            </w:pPr>
            <w:r w:rsidRPr="00DC6973">
              <w:rPr>
                <w:rFonts w:eastAsia="Calibri" w:cstheme="minorHAnsi"/>
                <w:color w:val="000000"/>
              </w:rPr>
              <w:t>Rich Goldman, Michael Boggs (alternate)</w:t>
            </w:r>
          </w:p>
        </w:tc>
        <w:tc>
          <w:tcPr>
            <w:tcW w:w="3240" w:type="dxa"/>
            <w:tcBorders>
              <w:top w:val="nil"/>
              <w:left w:val="nil"/>
              <w:bottom w:val="single" w:sz="8" w:space="0" w:color="000000"/>
              <w:right w:val="single" w:sz="8" w:space="0" w:color="000000"/>
            </w:tcBorders>
          </w:tcPr>
          <w:p w14:paraId="4B143EB6" w14:textId="77777777" w:rsidR="00BC51AE" w:rsidRPr="00DC6973" w:rsidRDefault="00BC51AE" w:rsidP="009A4387">
            <w:pPr>
              <w:widowControl w:val="0"/>
              <w:ind w:left="144"/>
              <w:rPr>
                <w:rFonts w:eastAsia="Calibri" w:cstheme="minorHAnsi"/>
              </w:rPr>
            </w:pPr>
            <w:r w:rsidRPr="00DC6973">
              <w:rPr>
                <w:rFonts w:eastAsia="Calibri" w:cstheme="minorHAnsi"/>
              </w:rPr>
              <w:t xml:space="preserve">Rich Goldman, Marc </w:t>
            </w:r>
            <w:proofErr w:type="spellStart"/>
            <w:r w:rsidRPr="00DC6973">
              <w:rPr>
                <w:rFonts w:eastAsia="Calibri" w:cstheme="minorHAnsi"/>
              </w:rPr>
              <w:t>Devokaitis</w:t>
            </w:r>
            <w:proofErr w:type="spellEnd"/>
            <w:r w:rsidRPr="00DC6973">
              <w:rPr>
                <w:rFonts w:eastAsia="Calibri" w:cstheme="minorHAnsi"/>
              </w:rPr>
              <w:t xml:space="preserve"> (alternate)</w:t>
            </w:r>
          </w:p>
        </w:tc>
      </w:tr>
      <w:tr w:rsidR="00BC51AE" w:rsidRPr="00DC6973" w14:paraId="1A5881D9" w14:textId="77777777" w:rsidTr="00DC6973">
        <w:trPr>
          <w:trHeight w:val="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F89CF0" w14:textId="77777777" w:rsidR="00BC51AE" w:rsidRPr="00DC6973" w:rsidRDefault="00BC51AE" w:rsidP="00BC51AE">
            <w:pPr>
              <w:pStyle w:val="ListParagraph"/>
              <w:numPr>
                <w:ilvl w:val="0"/>
                <w:numId w:val="53"/>
              </w:numPr>
            </w:pPr>
            <w:r w:rsidRPr="00DC6973">
              <w:lastRenderedPageBreak/>
              <w:t>BZA</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09A96B92" w14:textId="77777777" w:rsidR="00BC51AE" w:rsidRPr="00DC6973" w:rsidRDefault="00BC51AE" w:rsidP="009A4387">
            <w:pPr>
              <w:widowControl w:val="0"/>
              <w:ind w:left="144"/>
              <w:rPr>
                <w:rFonts w:eastAsia="Calibri" w:cstheme="minorHAnsi"/>
                <w:color w:val="000000"/>
              </w:rPr>
            </w:pPr>
            <w:r w:rsidRPr="00DC6973">
              <w:rPr>
                <w:rFonts w:eastAsia="Calibri" w:cstheme="minorHAnsi"/>
                <w:color w:val="000000"/>
              </w:rPr>
              <w:t>Katelin Olson, Michael Boggs</w:t>
            </w:r>
          </w:p>
        </w:tc>
        <w:tc>
          <w:tcPr>
            <w:tcW w:w="3240" w:type="dxa"/>
            <w:tcBorders>
              <w:top w:val="nil"/>
              <w:left w:val="nil"/>
              <w:bottom w:val="single" w:sz="8" w:space="0" w:color="000000"/>
              <w:right w:val="single" w:sz="8" w:space="0" w:color="000000"/>
            </w:tcBorders>
          </w:tcPr>
          <w:p w14:paraId="43908559" w14:textId="77777777" w:rsidR="00BC51AE" w:rsidRPr="00DC6973" w:rsidRDefault="00BC51AE" w:rsidP="009A4387">
            <w:pPr>
              <w:widowControl w:val="0"/>
              <w:ind w:left="144"/>
              <w:rPr>
                <w:rFonts w:eastAsia="Calibri" w:cstheme="minorHAnsi"/>
              </w:rPr>
            </w:pPr>
            <w:r w:rsidRPr="00DC6973">
              <w:rPr>
                <w:rFonts w:eastAsia="Calibri" w:cstheme="minorHAnsi"/>
              </w:rPr>
              <w:t>Katelin Olson, Michael Boggs</w:t>
            </w:r>
          </w:p>
        </w:tc>
      </w:tr>
      <w:tr w:rsidR="00BC51AE" w:rsidRPr="00DC6973" w14:paraId="55B60A04" w14:textId="77777777" w:rsidTr="00DC6973">
        <w:trPr>
          <w:trHeight w:val="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7A257E" w14:textId="77777777" w:rsidR="00BC51AE" w:rsidRPr="00DC6973" w:rsidRDefault="00BC51AE" w:rsidP="00BC51AE">
            <w:pPr>
              <w:pStyle w:val="ListParagraph"/>
              <w:numPr>
                <w:ilvl w:val="0"/>
                <w:numId w:val="53"/>
              </w:numPr>
            </w:pPr>
            <w:r w:rsidRPr="00DC6973">
              <w:t>Fire Department</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78FD2D6F" w14:textId="77777777" w:rsidR="00BC51AE" w:rsidRPr="00DC6973" w:rsidRDefault="00BC51AE" w:rsidP="009A4387">
            <w:pPr>
              <w:widowControl w:val="0"/>
              <w:ind w:left="144"/>
              <w:rPr>
                <w:rFonts w:eastAsia="Calibri" w:cstheme="minorHAnsi"/>
                <w:color w:val="000000"/>
              </w:rPr>
            </w:pPr>
            <w:r w:rsidRPr="00DC6973">
              <w:rPr>
                <w:rFonts w:eastAsia="Calibri" w:cstheme="minorHAnsi"/>
                <w:color w:val="000000"/>
              </w:rPr>
              <w:t>Michael Boggs</w:t>
            </w:r>
          </w:p>
        </w:tc>
        <w:tc>
          <w:tcPr>
            <w:tcW w:w="3240" w:type="dxa"/>
            <w:tcBorders>
              <w:top w:val="nil"/>
              <w:left w:val="nil"/>
              <w:bottom w:val="single" w:sz="8" w:space="0" w:color="000000"/>
              <w:right w:val="single" w:sz="8" w:space="0" w:color="000000"/>
            </w:tcBorders>
          </w:tcPr>
          <w:p w14:paraId="23C4F349" w14:textId="77777777" w:rsidR="00BC51AE" w:rsidRPr="00DC6973" w:rsidRDefault="00BC51AE" w:rsidP="009A4387">
            <w:pPr>
              <w:widowControl w:val="0"/>
              <w:ind w:left="144"/>
              <w:rPr>
                <w:rFonts w:eastAsia="Calibri" w:cstheme="minorHAnsi"/>
              </w:rPr>
            </w:pPr>
            <w:r w:rsidRPr="00DC6973">
              <w:rPr>
                <w:rFonts w:eastAsia="Calibri" w:cstheme="minorHAnsi"/>
              </w:rPr>
              <w:t>Michael Boggs</w:t>
            </w:r>
          </w:p>
        </w:tc>
      </w:tr>
      <w:tr w:rsidR="00BC51AE" w:rsidRPr="00DC6973" w14:paraId="4AE20CA5" w14:textId="77777777" w:rsidTr="00DC6973">
        <w:trPr>
          <w:trHeight w:val="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AB14C5" w14:textId="77777777" w:rsidR="00BC51AE" w:rsidRPr="00DC6973" w:rsidRDefault="00BC51AE" w:rsidP="00BC51AE">
            <w:pPr>
              <w:pStyle w:val="ListParagraph"/>
              <w:numPr>
                <w:ilvl w:val="0"/>
                <w:numId w:val="53"/>
              </w:numPr>
            </w:pPr>
            <w:proofErr w:type="spellStart"/>
            <w:r w:rsidRPr="00DC6973">
              <w:t>Tburg</w:t>
            </w:r>
            <w:proofErr w:type="spellEnd"/>
            <w:r w:rsidRPr="00DC6973">
              <w:t>/Ulysses Youth Commission</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154890D3" w14:textId="77777777" w:rsidR="00BC51AE" w:rsidRPr="00DC6973" w:rsidRDefault="00BC51AE" w:rsidP="009A4387">
            <w:pPr>
              <w:widowControl w:val="0"/>
              <w:ind w:left="144"/>
              <w:rPr>
                <w:rFonts w:eastAsia="Calibri" w:cstheme="minorHAnsi"/>
                <w:color w:val="000000"/>
              </w:rPr>
            </w:pPr>
            <w:r w:rsidRPr="00DC6973">
              <w:rPr>
                <w:rFonts w:eastAsia="Calibri" w:cstheme="minorHAnsi"/>
                <w:color w:val="000000"/>
              </w:rPr>
              <w:t>Nancy Zahler</w:t>
            </w:r>
          </w:p>
        </w:tc>
        <w:tc>
          <w:tcPr>
            <w:tcW w:w="3240" w:type="dxa"/>
            <w:tcBorders>
              <w:top w:val="nil"/>
              <w:left w:val="nil"/>
              <w:bottom w:val="single" w:sz="8" w:space="0" w:color="000000"/>
              <w:right w:val="single" w:sz="8" w:space="0" w:color="000000"/>
            </w:tcBorders>
          </w:tcPr>
          <w:p w14:paraId="1BE8BE87" w14:textId="77777777" w:rsidR="00BC51AE" w:rsidRPr="00DC6973" w:rsidRDefault="00BC51AE" w:rsidP="009A4387">
            <w:pPr>
              <w:widowControl w:val="0"/>
              <w:ind w:left="144"/>
              <w:rPr>
                <w:rFonts w:eastAsia="Calibri" w:cstheme="minorHAnsi"/>
              </w:rPr>
            </w:pPr>
            <w:r w:rsidRPr="00DC6973">
              <w:rPr>
                <w:rFonts w:eastAsia="Calibri" w:cstheme="minorHAnsi"/>
              </w:rPr>
              <w:t>Katelin Olson, Nancy Zahler (alternate)</w:t>
            </w:r>
          </w:p>
        </w:tc>
      </w:tr>
      <w:tr w:rsidR="00BC51AE" w:rsidRPr="00DC6973" w14:paraId="4D9D5719" w14:textId="77777777" w:rsidTr="00DC6973">
        <w:trPr>
          <w:trHeight w:val="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0BFA58" w14:textId="77777777" w:rsidR="00BC51AE" w:rsidRPr="00DC6973" w:rsidRDefault="00BC51AE" w:rsidP="00BC51AE">
            <w:pPr>
              <w:pStyle w:val="ListParagraph"/>
              <w:numPr>
                <w:ilvl w:val="0"/>
                <w:numId w:val="53"/>
              </w:numPr>
            </w:pPr>
            <w:r w:rsidRPr="00DC6973">
              <w:t xml:space="preserve">Village EMS &amp; EMS Billing Oversight </w:t>
            </w:r>
            <w:proofErr w:type="spellStart"/>
            <w:r w:rsidRPr="00DC6973">
              <w:t>Comm</w:t>
            </w:r>
            <w:proofErr w:type="spellEnd"/>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2F8FEB18" w14:textId="77777777" w:rsidR="00BC51AE" w:rsidRPr="00DC6973" w:rsidRDefault="00BC51AE" w:rsidP="009A4387">
            <w:pPr>
              <w:widowControl w:val="0"/>
              <w:ind w:left="144"/>
              <w:rPr>
                <w:rFonts w:eastAsia="Calibri" w:cstheme="minorHAnsi"/>
                <w:color w:val="000000"/>
              </w:rPr>
            </w:pPr>
            <w:r w:rsidRPr="00DC6973">
              <w:rPr>
                <w:rFonts w:eastAsia="Calibri" w:cstheme="minorHAnsi"/>
                <w:color w:val="000000"/>
              </w:rPr>
              <w:t>Michael Boggs, Nancy Zahler</w:t>
            </w:r>
          </w:p>
        </w:tc>
        <w:tc>
          <w:tcPr>
            <w:tcW w:w="3240" w:type="dxa"/>
            <w:tcBorders>
              <w:top w:val="nil"/>
              <w:left w:val="nil"/>
              <w:bottom w:val="single" w:sz="8" w:space="0" w:color="000000"/>
              <w:right w:val="single" w:sz="8" w:space="0" w:color="000000"/>
            </w:tcBorders>
          </w:tcPr>
          <w:p w14:paraId="3F3ACB7D" w14:textId="77777777" w:rsidR="00BC51AE" w:rsidRPr="00DC6973" w:rsidRDefault="00BC51AE" w:rsidP="009A4387">
            <w:pPr>
              <w:widowControl w:val="0"/>
              <w:ind w:left="144"/>
              <w:rPr>
                <w:rFonts w:eastAsia="Calibri" w:cstheme="minorHAnsi"/>
              </w:rPr>
            </w:pPr>
            <w:r w:rsidRPr="00DC6973">
              <w:rPr>
                <w:rFonts w:eastAsia="Calibri" w:cstheme="minorHAnsi"/>
              </w:rPr>
              <w:t>Michael Boggs, Katelin Olson</w:t>
            </w:r>
          </w:p>
        </w:tc>
      </w:tr>
      <w:tr w:rsidR="00BC51AE" w:rsidRPr="00DC6973" w14:paraId="6E8BCEF8" w14:textId="77777777" w:rsidTr="00DC6973">
        <w:trPr>
          <w:trHeight w:val="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232802" w14:textId="77777777" w:rsidR="00BC51AE" w:rsidRPr="00DC6973" w:rsidRDefault="00BC51AE" w:rsidP="00BC51AE">
            <w:pPr>
              <w:pStyle w:val="ListParagraph"/>
              <w:numPr>
                <w:ilvl w:val="0"/>
                <w:numId w:val="53"/>
              </w:numPr>
            </w:pPr>
            <w:r w:rsidRPr="00DC6973">
              <w:t>Town Hall Maintenance</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67C2AAF8" w14:textId="77777777" w:rsidR="00BC51AE" w:rsidRPr="00DC6973" w:rsidRDefault="00BC51AE" w:rsidP="009A4387">
            <w:pPr>
              <w:widowControl w:val="0"/>
              <w:ind w:left="144"/>
              <w:rPr>
                <w:rFonts w:eastAsia="Calibri" w:cstheme="minorHAnsi"/>
                <w:color w:val="000000"/>
              </w:rPr>
            </w:pPr>
            <w:r w:rsidRPr="00DC6973">
              <w:rPr>
                <w:rFonts w:eastAsia="Calibri" w:cstheme="minorHAnsi"/>
                <w:color w:val="000000"/>
              </w:rPr>
              <w:t>Supervisor, Michael Boggs (alt)</w:t>
            </w:r>
          </w:p>
        </w:tc>
        <w:tc>
          <w:tcPr>
            <w:tcW w:w="3240" w:type="dxa"/>
            <w:tcBorders>
              <w:top w:val="nil"/>
              <w:left w:val="nil"/>
              <w:bottom w:val="single" w:sz="8" w:space="0" w:color="000000"/>
              <w:right w:val="single" w:sz="8" w:space="0" w:color="000000"/>
            </w:tcBorders>
          </w:tcPr>
          <w:p w14:paraId="3225C88E" w14:textId="7935D4C7" w:rsidR="00BC51AE" w:rsidRPr="00DC6973" w:rsidRDefault="00BC51AE" w:rsidP="009A4387">
            <w:pPr>
              <w:widowControl w:val="0"/>
              <w:ind w:left="144"/>
              <w:rPr>
                <w:rFonts w:eastAsia="Calibri" w:cstheme="minorHAnsi"/>
              </w:rPr>
            </w:pPr>
            <w:r w:rsidRPr="00DC6973">
              <w:rPr>
                <w:rFonts w:eastAsia="Calibri" w:cstheme="minorHAnsi"/>
              </w:rPr>
              <w:t>Nancy Zahler, Michael Boggs (alt</w:t>
            </w:r>
            <w:r w:rsidR="00DC6973">
              <w:rPr>
                <w:rFonts w:eastAsia="Calibri" w:cstheme="minorHAnsi"/>
              </w:rPr>
              <w:t>ernate</w:t>
            </w:r>
            <w:r w:rsidRPr="00DC6973">
              <w:rPr>
                <w:rFonts w:eastAsia="Calibri" w:cstheme="minorHAnsi"/>
              </w:rPr>
              <w:t>)</w:t>
            </w:r>
          </w:p>
        </w:tc>
      </w:tr>
      <w:tr w:rsidR="00BC51AE" w:rsidRPr="00DC6973" w14:paraId="251CDCFE" w14:textId="77777777" w:rsidTr="00DC6973">
        <w:trPr>
          <w:trHeight w:val="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8FE2B4" w14:textId="77777777" w:rsidR="00BC51AE" w:rsidRPr="00DC6973" w:rsidRDefault="00BC51AE" w:rsidP="00BC51AE">
            <w:pPr>
              <w:pStyle w:val="ListParagraph"/>
              <w:numPr>
                <w:ilvl w:val="0"/>
                <w:numId w:val="53"/>
              </w:numPr>
            </w:pPr>
            <w:r w:rsidRPr="00DC6973">
              <w:t>Sustainability Committee</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1EF8C85E" w14:textId="77777777" w:rsidR="00BC51AE" w:rsidRPr="00DC6973" w:rsidRDefault="00BC51AE" w:rsidP="009A4387">
            <w:pPr>
              <w:widowControl w:val="0"/>
              <w:ind w:left="144"/>
              <w:rPr>
                <w:rFonts w:eastAsia="Calibri" w:cstheme="minorHAnsi"/>
                <w:color w:val="000000"/>
              </w:rPr>
            </w:pPr>
            <w:r w:rsidRPr="00DC6973">
              <w:rPr>
                <w:rFonts w:eastAsia="Calibri" w:cstheme="minorHAnsi"/>
                <w:color w:val="000000"/>
              </w:rPr>
              <w:t>Katelin Olson</w:t>
            </w:r>
          </w:p>
        </w:tc>
        <w:tc>
          <w:tcPr>
            <w:tcW w:w="3240" w:type="dxa"/>
            <w:tcBorders>
              <w:top w:val="nil"/>
              <w:left w:val="nil"/>
              <w:bottom w:val="single" w:sz="8" w:space="0" w:color="000000"/>
              <w:right w:val="single" w:sz="8" w:space="0" w:color="000000"/>
            </w:tcBorders>
          </w:tcPr>
          <w:p w14:paraId="492B81BC" w14:textId="77777777" w:rsidR="00BC51AE" w:rsidRPr="00DC6973" w:rsidRDefault="00BC51AE" w:rsidP="009A4387">
            <w:pPr>
              <w:widowControl w:val="0"/>
              <w:ind w:left="144"/>
              <w:rPr>
                <w:rFonts w:eastAsia="Calibri" w:cstheme="minorHAnsi"/>
              </w:rPr>
            </w:pPr>
            <w:r w:rsidRPr="00DC6973">
              <w:rPr>
                <w:rFonts w:eastAsia="Calibri" w:cstheme="minorHAnsi"/>
              </w:rPr>
              <w:t xml:space="preserve">Marc </w:t>
            </w:r>
            <w:proofErr w:type="spellStart"/>
            <w:r w:rsidRPr="00DC6973">
              <w:rPr>
                <w:rFonts w:eastAsia="Calibri" w:cstheme="minorHAnsi"/>
              </w:rPr>
              <w:t>Devokaitis</w:t>
            </w:r>
            <w:proofErr w:type="spellEnd"/>
          </w:p>
        </w:tc>
      </w:tr>
      <w:tr w:rsidR="00BC51AE" w:rsidRPr="00DC6973" w14:paraId="2AA7D704" w14:textId="77777777" w:rsidTr="00DC6973">
        <w:trPr>
          <w:trHeight w:val="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56D1FD" w14:textId="77777777" w:rsidR="00BC51AE" w:rsidRPr="00DC6973" w:rsidRDefault="00BC51AE" w:rsidP="00BC51AE">
            <w:pPr>
              <w:pStyle w:val="ListParagraph"/>
              <w:numPr>
                <w:ilvl w:val="0"/>
                <w:numId w:val="53"/>
              </w:numPr>
            </w:pPr>
            <w:r w:rsidRPr="00DC6973">
              <w:t xml:space="preserve">Trumansburg Village </w:t>
            </w:r>
            <w:proofErr w:type="spellStart"/>
            <w:r w:rsidRPr="00DC6973">
              <w:t>Bd</w:t>
            </w:r>
            <w:proofErr w:type="spellEnd"/>
            <w:r w:rsidRPr="00DC6973">
              <w:t xml:space="preserve"> </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20C2CF52" w14:textId="77777777" w:rsidR="00BC51AE" w:rsidRPr="00DC6973" w:rsidRDefault="00BC51AE" w:rsidP="009A4387">
            <w:pPr>
              <w:widowControl w:val="0"/>
              <w:ind w:left="144"/>
              <w:rPr>
                <w:rFonts w:eastAsia="Calibri" w:cstheme="minorHAnsi"/>
                <w:color w:val="000000"/>
              </w:rPr>
            </w:pPr>
            <w:r w:rsidRPr="00DC6973">
              <w:rPr>
                <w:rFonts w:eastAsia="Calibri" w:cstheme="minorHAnsi"/>
                <w:color w:val="000000"/>
              </w:rPr>
              <w:t>Nancy Zahler</w:t>
            </w:r>
          </w:p>
        </w:tc>
        <w:tc>
          <w:tcPr>
            <w:tcW w:w="3240" w:type="dxa"/>
            <w:tcBorders>
              <w:top w:val="nil"/>
              <w:left w:val="nil"/>
              <w:bottom w:val="single" w:sz="8" w:space="0" w:color="000000"/>
              <w:right w:val="single" w:sz="8" w:space="0" w:color="000000"/>
            </w:tcBorders>
          </w:tcPr>
          <w:p w14:paraId="6C9852A8" w14:textId="77777777" w:rsidR="00BC51AE" w:rsidRPr="00DC6973" w:rsidRDefault="00BC51AE" w:rsidP="009A4387">
            <w:pPr>
              <w:widowControl w:val="0"/>
              <w:ind w:left="144"/>
              <w:rPr>
                <w:rFonts w:eastAsia="Calibri" w:cstheme="minorHAnsi"/>
              </w:rPr>
            </w:pPr>
            <w:r w:rsidRPr="00DC6973">
              <w:rPr>
                <w:rFonts w:eastAsia="Calibri" w:cstheme="minorHAnsi"/>
              </w:rPr>
              <w:t xml:space="preserve">Marc </w:t>
            </w:r>
            <w:proofErr w:type="spellStart"/>
            <w:r w:rsidRPr="00DC6973">
              <w:rPr>
                <w:rFonts w:eastAsia="Calibri" w:cstheme="minorHAnsi"/>
              </w:rPr>
              <w:t>Devokaitis</w:t>
            </w:r>
            <w:proofErr w:type="spellEnd"/>
            <w:r w:rsidRPr="00DC6973">
              <w:rPr>
                <w:rFonts w:eastAsia="Calibri" w:cstheme="minorHAnsi"/>
              </w:rPr>
              <w:t>, Katelin Olson (alternate)</w:t>
            </w:r>
          </w:p>
        </w:tc>
      </w:tr>
      <w:tr w:rsidR="00BC51AE" w:rsidRPr="00DC6973" w14:paraId="0E90DA38" w14:textId="77777777" w:rsidTr="00DC6973">
        <w:trPr>
          <w:trHeight w:val="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F08228" w14:textId="77777777" w:rsidR="00BC51AE" w:rsidRPr="00DC6973" w:rsidRDefault="00BC51AE" w:rsidP="00BC51AE">
            <w:pPr>
              <w:pStyle w:val="ListParagraph"/>
              <w:numPr>
                <w:ilvl w:val="0"/>
                <w:numId w:val="53"/>
              </w:numPr>
            </w:pPr>
            <w:r w:rsidRPr="00DC6973">
              <w:t>Records Advisory Board</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3CBDF9DF" w14:textId="77777777" w:rsidR="00BC51AE" w:rsidRPr="00DC6973" w:rsidRDefault="00BC51AE" w:rsidP="009A4387">
            <w:pPr>
              <w:widowControl w:val="0"/>
              <w:ind w:left="144"/>
              <w:rPr>
                <w:rFonts w:eastAsia="Calibri" w:cstheme="minorHAnsi"/>
                <w:color w:val="000000"/>
              </w:rPr>
            </w:pPr>
            <w:r w:rsidRPr="00DC6973">
              <w:rPr>
                <w:rFonts w:eastAsia="Calibri" w:cstheme="minorHAnsi"/>
                <w:color w:val="000000"/>
              </w:rPr>
              <w:t>Supervisor</w:t>
            </w:r>
          </w:p>
        </w:tc>
        <w:tc>
          <w:tcPr>
            <w:tcW w:w="3240" w:type="dxa"/>
            <w:tcBorders>
              <w:top w:val="nil"/>
              <w:left w:val="nil"/>
              <w:bottom w:val="single" w:sz="8" w:space="0" w:color="000000"/>
              <w:right w:val="single" w:sz="8" w:space="0" w:color="000000"/>
            </w:tcBorders>
          </w:tcPr>
          <w:p w14:paraId="5F27A279" w14:textId="77777777" w:rsidR="00BC51AE" w:rsidRPr="00DC6973" w:rsidRDefault="00BC51AE" w:rsidP="009A4387">
            <w:pPr>
              <w:widowControl w:val="0"/>
              <w:ind w:left="144"/>
              <w:rPr>
                <w:rFonts w:eastAsia="Calibri" w:cstheme="minorHAnsi"/>
              </w:rPr>
            </w:pPr>
            <w:r w:rsidRPr="00DC6973">
              <w:rPr>
                <w:rFonts w:eastAsia="Calibri" w:cstheme="minorHAnsi"/>
              </w:rPr>
              <w:t>Nancy Zahler</w:t>
            </w:r>
          </w:p>
        </w:tc>
      </w:tr>
      <w:tr w:rsidR="00BC51AE" w:rsidRPr="00DC6973" w14:paraId="11299105" w14:textId="77777777" w:rsidTr="00DC6973">
        <w:trPr>
          <w:trHeight w:val="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105D26" w14:textId="77777777" w:rsidR="00BC51AE" w:rsidRPr="00DC6973" w:rsidRDefault="00BC51AE" w:rsidP="00BC51AE">
            <w:pPr>
              <w:pStyle w:val="ListParagraph"/>
              <w:numPr>
                <w:ilvl w:val="0"/>
                <w:numId w:val="53"/>
              </w:numPr>
            </w:pPr>
            <w:r w:rsidRPr="00DC6973">
              <w:t>Safety Committee</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1CD26D99" w14:textId="77777777" w:rsidR="00BC51AE" w:rsidRPr="00DC6973" w:rsidRDefault="00BC51AE" w:rsidP="009A4387">
            <w:pPr>
              <w:widowControl w:val="0"/>
              <w:rPr>
                <w:rFonts w:eastAsia="Calibri" w:cstheme="minorHAnsi"/>
                <w:color w:val="000000"/>
              </w:rPr>
            </w:pPr>
            <w:r w:rsidRPr="00DC6973">
              <w:rPr>
                <w:rFonts w:eastAsia="Calibri" w:cstheme="minorHAnsi"/>
                <w:color w:val="000000"/>
              </w:rPr>
              <w:t>Michael Boggs/Nancy Zahler Alt</w:t>
            </w:r>
          </w:p>
        </w:tc>
        <w:tc>
          <w:tcPr>
            <w:tcW w:w="3240" w:type="dxa"/>
            <w:tcBorders>
              <w:top w:val="nil"/>
              <w:left w:val="nil"/>
              <w:bottom w:val="single" w:sz="8" w:space="0" w:color="000000"/>
              <w:right w:val="single" w:sz="8" w:space="0" w:color="000000"/>
            </w:tcBorders>
          </w:tcPr>
          <w:p w14:paraId="4FC3448C" w14:textId="77777777" w:rsidR="00BC51AE" w:rsidRPr="00DC6973" w:rsidRDefault="00BC51AE" w:rsidP="009A4387">
            <w:pPr>
              <w:widowControl w:val="0"/>
              <w:ind w:left="144"/>
              <w:rPr>
                <w:rFonts w:eastAsia="Calibri" w:cstheme="minorHAnsi"/>
              </w:rPr>
            </w:pPr>
            <w:r w:rsidRPr="00DC6973">
              <w:rPr>
                <w:rFonts w:eastAsia="Calibri" w:cstheme="minorHAnsi"/>
              </w:rPr>
              <w:t xml:space="preserve">Michael Boggs, John </w:t>
            </w:r>
            <w:proofErr w:type="spellStart"/>
            <w:r w:rsidRPr="00DC6973">
              <w:rPr>
                <w:rFonts w:eastAsia="Calibri" w:cstheme="minorHAnsi"/>
              </w:rPr>
              <w:t>Zepko</w:t>
            </w:r>
            <w:proofErr w:type="spellEnd"/>
            <w:r w:rsidRPr="00DC6973">
              <w:rPr>
                <w:rFonts w:eastAsia="Calibri" w:cstheme="minorHAnsi"/>
              </w:rPr>
              <w:t xml:space="preserve"> (alternate)</w:t>
            </w:r>
          </w:p>
        </w:tc>
      </w:tr>
      <w:tr w:rsidR="00BC51AE" w:rsidRPr="00DC6973" w14:paraId="70DA66CB" w14:textId="77777777" w:rsidTr="00DC6973">
        <w:trPr>
          <w:trHeight w:val="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AD1E59" w14:textId="77777777" w:rsidR="00BC51AE" w:rsidRPr="00DC6973" w:rsidRDefault="00BC51AE" w:rsidP="00BC51AE">
            <w:pPr>
              <w:pStyle w:val="ListParagraph"/>
              <w:numPr>
                <w:ilvl w:val="0"/>
                <w:numId w:val="53"/>
              </w:numPr>
            </w:pPr>
            <w:r w:rsidRPr="00DC6973">
              <w:t>Union negotiations</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4671F248" w14:textId="77777777" w:rsidR="00BC51AE" w:rsidRPr="00DC6973" w:rsidRDefault="00BC51AE" w:rsidP="009A4387">
            <w:pPr>
              <w:widowControl w:val="0"/>
              <w:ind w:left="144"/>
              <w:rPr>
                <w:rFonts w:eastAsia="Calibri" w:cstheme="minorHAnsi"/>
                <w:color w:val="000000"/>
              </w:rPr>
            </w:pPr>
            <w:r w:rsidRPr="00DC6973">
              <w:rPr>
                <w:rFonts w:eastAsia="Calibri" w:cstheme="minorHAnsi"/>
                <w:color w:val="000000"/>
              </w:rPr>
              <w:t>Rich Goldman, Nancy Zahler</w:t>
            </w:r>
          </w:p>
        </w:tc>
        <w:tc>
          <w:tcPr>
            <w:tcW w:w="3240" w:type="dxa"/>
            <w:tcBorders>
              <w:top w:val="nil"/>
              <w:left w:val="nil"/>
              <w:bottom w:val="single" w:sz="8" w:space="0" w:color="000000"/>
              <w:right w:val="single" w:sz="8" w:space="0" w:color="000000"/>
            </w:tcBorders>
          </w:tcPr>
          <w:p w14:paraId="1C68859C" w14:textId="77777777" w:rsidR="00BC51AE" w:rsidRPr="00DC6973" w:rsidRDefault="00BC51AE" w:rsidP="009A4387">
            <w:pPr>
              <w:widowControl w:val="0"/>
              <w:ind w:left="144"/>
              <w:rPr>
                <w:rFonts w:eastAsia="Calibri" w:cstheme="minorHAnsi"/>
              </w:rPr>
            </w:pPr>
            <w:r w:rsidRPr="00DC6973">
              <w:rPr>
                <w:rFonts w:eastAsia="Calibri" w:cstheme="minorHAnsi"/>
              </w:rPr>
              <w:t>Rich Goldman, Nancy Zahler</w:t>
            </w:r>
          </w:p>
        </w:tc>
      </w:tr>
      <w:tr w:rsidR="00BC51AE" w:rsidRPr="00DC6973" w14:paraId="7AE5AED6" w14:textId="77777777" w:rsidTr="00DC6973">
        <w:trPr>
          <w:trHeight w:val="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A671A3" w14:textId="77777777" w:rsidR="00BC51AE" w:rsidRPr="00DC6973" w:rsidRDefault="00BC51AE" w:rsidP="00BC51AE">
            <w:pPr>
              <w:pStyle w:val="ListParagraph"/>
              <w:numPr>
                <w:ilvl w:val="0"/>
                <w:numId w:val="53"/>
              </w:numPr>
            </w:pPr>
            <w:r w:rsidRPr="00DC6973">
              <w:t>Agricultural Committee</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5D621F4E" w14:textId="77777777" w:rsidR="00BC51AE" w:rsidRPr="00DC6973" w:rsidRDefault="00BC51AE" w:rsidP="009A4387">
            <w:pPr>
              <w:widowControl w:val="0"/>
              <w:ind w:left="144"/>
              <w:rPr>
                <w:rFonts w:eastAsia="Calibri" w:cstheme="minorHAnsi"/>
                <w:color w:val="000000"/>
              </w:rPr>
            </w:pPr>
            <w:r w:rsidRPr="00DC6973">
              <w:rPr>
                <w:rFonts w:eastAsia="Calibri" w:cstheme="minorHAnsi"/>
                <w:color w:val="000000"/>
              </w:rPr>
              <w:t>Katelin Olson, Nancy Zahler</w:t>
            </w:r>
          </w:p>
        </w:tc>
        <w:tc>
          <w:tcPr>
            <w:tcW w:w="3240" w:type="dxa"/>
            <w:tcBorders>
              <w:top w:val="nil"/>
              <w:left w:val="nil"/>
              <w:bottom w:val="single" w:sz="8" w:space="0" w:color="000000"/>
              <w:right w:val="single" w:sz="8" w:space="0" w:color="000000"/>
            </w:tcBorders>
          </w:tcPr>
          <w:p w14:paraId="1857C9CE" w14:textId="77777777" w:rsidR="00BC51AE" w:rsidRPr="00DC6973" w:rsidRDefault="00BC51AE" w:rsidP="009A4387">
            <w:pPr>
              <w:widowControl w:val="0"/>
              <w:ind w:left="144"/>
              <w:rPr>
                <w:rFonts w:eastAsia="Calibri" w:cstheme="minorHAnsi"/>
              </w:rPr>
            </w:pPr>
            <w:r w:rsidRPr="00DC6973">
              <w:rPr>
                <w:rFonts w:eastAsia="Calibri" w:cstheme="minorHAnsi"/>
              </w:rPr>
              <w:t xml:space="preserve">Katelin Olson, Marc </w:t>
            </w:r>
            <w:proofErr w:type="spellStart"/>
            <w:r w:rsidRPr="00DC6973">
              <w:rPr>
                <w:rFonts w:eastAsia="Calibri" w:cstheme="minorHAnsi"/>
              </w:rPr>
              <w:t>Devokaitis</w:t>
            </w:r>
            <w:proofErr w:type="spellEnd"/>
          </w:p>
        </w:tc>
      </w:tr>
    </w:tbl>
    <w:p w14:paraId="37C27F65" w14:textId="77777777" w:rsidR="00BC51AE" w:rsidRPr="00AC3886" w:rsidRDefault="00BC51AE" w:rsidP="00BD6B67">
      <w:pPr>
        <w:pStyle w:val="CMPResolutionbody"/>
      </w:pPr>
    </w:p>
    <w:p w14:paraId="614C55B9" w14:textId="4308BCAD" w:rsidR="00BC51AE" w:rsidRDefault="00DC6973" w:rsidP="00BC51AE">
      <w:pPr>
        <w:pStyle w:val="CMPResolutionbody"/>
        <w:ind w:left="0"/>
      </w:pPr>
      <w:r>
        <w:t>TOWN APPOINTMENTS:</w:t>
      </w:r>
    </w:p>
    <w:tbl>
      <w:tblPr>
        <w:tblW w:w="97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600"/>
        <w:gridCol w:w="3060"/>
        <w:gridCol w:w="3060"/>
      </w:tblGrid>
      <w:tr w:rsidR="00DC6973" w:rsidRPr="00E150AD" w14:paraId="3E20D64A" w14:textId="77777777" w:rsidTr="009A4387">
        <w:trPr>
          <w:trHeight w:val="144"/>
          <w:tblHeader/>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6B98B" w14:textId="77777777" w:rsidR="00DC6973" w:rsidRPr="00E150AD" w:rsidRDefault="00DC6973" w:rsidP="009A4387">
            <w:pPr>
              <w:rPr>
                <w:rFonts w:cstheme="minorHAnsi"/>
              </w:rPr>
            </w:pPr>
            <w:r>
              <w:rPr>
                <w:rFonts w:cstheme="minorHAnsi"/>
              </w:rPr>
              <w:t>APPOINTMENT</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B8C74F" w14:textId="77777777" w:rsidR="00DC6973" w:rsidRPr="00E150AD" w:rsidRDefault="00DC6973" w:rsidP="009A4387">
            <w:pPr>
              <w:rPr>
                <w:rFonts w:cstheme="minorHAnsi"/>
              </w:rPr>
            </w:pPr>
            <w:r>
              <w:rPr>
                <w:rFonts w:cstheme="minorHAnsi"/>
              </w:rPr>
              <w:t>1/6/</w:t>
            </w:r>
            <w:r w:rsidRPr="00E150AD">
              <w:rPr>
                <w:rFonts w:cstheme="minorHAnsi"/>
              </w:rPr>
              <w:t>20</w:t>
            </w:r>
            <w:r>
              <w:rPr>
                <w:rFonts w:cstheme="minorHAnsi"/>
              </w:rPr>
              <w:t xml:space="preserve"> Org. Mtg.</w:t>
            </w:r>
          </w:p>
        </w:tc>
        <w:tc>
          <w:tcPr>
            <w:tcW w:w="3060" w:type="dxa"/>
            <w:tcBorders>
              <w:top w:val="single" w:sz="8" w:space="0" w:color="000000"/>
              <w:left w:val="nil"/>
              <w:bottom w:val="single" w:sz="8" w:space="0" w:color="000000"/>
              <w:right w:val="single" w:sz="8" w:space="0" w:color="000000"/>
            </w:tcBorders>
          </w:tcPr>
          <w:p w14:paraId="1EC31C49" w14:textId="77777777" w:rsidR="00DC6973" w:rsidRPr="001655F0" w:rsidRDefault="00DC6973" w:rsidP="009A4387">
            <w:pPr>
              <w:rPr>
                <w:rFonts w:cstheme="minorHAnsi"/>
              </w:rPr>
            </w:pPr>
            <w:r w:rsidRPr="001655F0">
              <w:rPr>
                <w:rFonts w:cstheme="minorHAnsi"/>
              </w:rPr>
              <w:t>4/28/20</w:t>
            </w:r>
          </w:p>
        </w:tc>
      </w:tr>
      <w:tr w:rsidR="00DC6973" w:rsidRPr="00E150AD" w14:paraId="20F461E1"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C9B073" w14:textId="77777777" w:rsidR="00DC6973" w:rsidRPr="00E150AD" w:rsidRDefault="00DC6973" w:rsidP="009A4387">
            <w:pPr>
              <w:rPr>
                <w:rFonts w:cstheme="minorHAnsi"/>
              </w:rPr>
            </w:pPr>
            <w:r w:rsidRPr="00E150AD">
              <w:rPr>
                <w:rFonts w:cstheme="minorHAnsi"/>
              </w:rPr>
              <w:t>Health Consortium Board</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3082DDE8" w14:textId="77777777" w:rsidR="00DC6973" w:rsidRPr="00E150AD" w:rsidRDefault="00DC6973" w:rsidP="009A4387">
            <w:pPr>
              <w:rPr>
                <w:rFonts w:cstheme="minorHAnsi"/>
              </w:rPr>
            </w:pPr>
            <w:r w:rsidRPr="00E150AD">
              <w:rPr>
                <w:rFonts w:cstheme="minorHAnsi"/>
              </w:rPr>
              <w:t>Rich Goldman, Nancy  Zahler (alt)</w:t>
            </w:r>
          </w:p>
        </w:tc>
        <w:tc>
          <w:tcPr>
            <w:tcW w:w="3060" w:type="dxa"/>
            <w:tcBorders>
              <w:top w:val="nil"/>
              <w:left w:val="nil"/>
              <w:bottom w:val="single" w:sz="8" w:space="0" w:color="000000"/>
              <w:right w:val="single" w:sz="8" w:space="0" w:color="000000"/>
            </w:tcBorders>
          </w:tcPr>
          <w:p w14:paraId="2787D49D" w14:textId="77777777" w:rsidR="00DC6973" w:rsidRPr="001655F0" w:rsidRDefault="00DC6973" w:rsidP="009A4387">
            <w:pPr>
              <w:rPr>
                <w:rFonts w:cstheme="minorHAnsi"/>
              </w:rPr>
            </w:pPr>
            <w:r w:rsidRPr="001655F0">
              <w:rPr>
                <w:rFonts w:cstheme="minorHAnsi"/>
              </w:rPr>
              <w:t>Rich Goldman</w:t>
            </w:r>
          </w:p>
        </w:tc>
      </w:tr>
      <w:tr w:rsidR="00DC6973" w:rsidRPr="00E150AD" w14:paraId="5F4F22D0"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5BBC38" w14:textId="77777777" w:rsidR="00DC6973" w:rsidRPr="00E150AD" w:rsidRDefault="00DC6973" w:rsidP="009A4387">
            <w:pPr>
              <w:rPr>
                <w:rFonts w:cstheme="minorHAnsi"/>
              </w:rPr>
            </w:pPr>
            <w:r w:rsidRPr="00E150AD">
              <w:rPr>
                <w:rFonts w:cstheme="minorHAnsi"/>
              </w:rPr>
              <w:t>Planning Board Chairperson</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0C509520" w14:textId="77777777" w:rsidR="00DC6973" w:rsidRPr="00E150AD" w:rsidRDefault="00DC6973" w:rsidP="009A4387">
            <w:pPr>
              <w:rPr>
                <w:rFonts w:cstheme="minorHAnsi"/>
              </w:rPr>
            </w:pPr>
            <w:r w:rsidRPr="00E150AD">
              <w:rPr>
                <w:rFonts w:cstheme="minorHAnsi"/>
              </w:rPr>
              <w:t xml:space="preserve"> Linda Liddle</w:t>
            </w:r>
          </w:p>
        </w:tc>
        <w:tc>
          <w:tcPr>
            <w:tcW w:w="3060" w:type="dxa"/>
            <w:tcBorders>
              <w:top w:val="nil"/>
              <w:left w:val="nil"/>
              <w:bottom w:val="single" w:sz="8" w:space="0" w:color="000000"/>
              <w:right w:val="single" w:sz="8" w:space="0" w:color="000000"/>
            </w:tcBorders>
          </w:tcPr>
          <w:p w14:paraId="0A75ABDE" w14:textId="77777777" w:rsidR="00DC6973" w:rsidRPr="001655F0" w:rsidRDefault="00DC6973" w:rsidP="009A4387">
            <w:pPr>
              <w:rPr>
                <w:rFonts w:cstheme="minorHAnsi"/>
              </w:rPr>
            </w:pPr>
            <w:r w:rsidRPr="001655F0">
              <w:rPr>
                <w:rFonts w:cstheme="minorHAnsi"/>
              </w:rPr>
              <w:t>Linda Liddle</w:t>
            </w:r>
          </w:p>
        </w:tc>
      </w:tr>
      <w:tr w:rsidR="00DC6973" w:rsidRPr="00E150AD" w14:paraId="403A2D42"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F7641E" w14:textId="77777777" w:rsidR="00DC6973" w:rsidRPr="00E150AD" w:rsidRDefault="00DC6973" w:rsidP="009A4387">
            <w:pPr>
              <w:rPr>
                <w:rFonts w:cstheme="minorHAnsi"/>
              </w:rPr>
            </w:pPr>
            <w:r w:rsidRPr="00E150AD">
              <w:rPr>
                <w:rFonts w:cstheme="minorHAnsi"/>
              </w:rPr>
              <w:t>Board of Zoning Appeals Chairperson</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22C8DBF2" w14:textId="77777777" w:rsidR="00DC6973" w:rsidRPr="00E150AD" w:rsidRDefault="00DC6973" w:rsidP="009A4387">
            <w:pPr>
              <w:rPr>
                <w:rFonts w:cstheme="minorHAnsi"/>
              </w:rPr>
            </w:pPr>
            <w:r w:rsidRPr="00E150AD">
              <w:rPr>
                <w:rFonts w:cstheme="minorHAnsi"/>
              </w:rPr>
              <w:t>Robert Howarth</w:t>
            </w:r>
          </w:p>
        </w:tc>
        <w:tc>
          <w:tcPr>
            <w:tcW w:w="3060" w:type="dxa"/>
            <w:tcBorders>
              <w:top w:val="nil"/>
              <w:left w:val="nil"/>
              <w:bottom w:val="single" w:sz="8" w:space="0" w:color="000000"/>
              <w:right w:val="single" w:sz="8" w:space="0" w:color="000000"/>
            </w:tcBorders>
          </w:tcPr>
          <w:p w14:paraId="0EAA8EEF" w14:textId="77777777" w:rsidR="00DC6973" w:rsidRPr="001655F0" w:rsidRDefault="00DC6973" w:rsidP="009A4387">
            <w:pPr>
              <w:rPr>
                <w:rFonts w:cstheme="minorHAnsi"/>
              </w:rPr>
            </w:pPr>
            <w:r w:rsidRPr="001655F0">
              <w:rPr>
                <w:rFonts w:cstheme="minorHAnsi"/>
              </w:rPr>
              <w:t xml:space="preserve">Steven </w:t>
            </w:r>
            <w:proofErr w:type="spellStart"/>
            <w:r w:rsidRPr="001655F0">
              <w:rPr>
                <w:rFonts w:cstheme="minorHAnsi"/>
              </w:rPr>
              <w:t>Morreale</w:t>
            </w:r>
            <w:proofErr w:type="spellEnd"/>
          </w:p>
        </w:tc>
      </w:tr>
      <w:tr w:rsidR="00DC6973" w:rsidRPr="00E150AD" w14:paraId="256D9AEB"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E70CEE" w14:textId="77777777" w:rsidR="00DC6973" w:rsidRPr="00E150AD" w:rsidRDefault="00DC6973" w:rsidP="009A4387">
            <w:pPr>
              <w:rPr>
                <w:rFonts w:cstheme="minorHAnsi"/>
              </w:rPr>
            </w:pPr>
            <w:r w:rsidRPr="00E150AD">
              <w:rPr>
                <w:rFonts w:cstheme="minorHAnsi"/>
              </w:rPr>
              <w:t>Clerk for Board of Zoning Appeals</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44E7B2AB" w14:textId="77777777" w:rsidR="00DC6973" w:rsidRPr="00E150AD" w:rsidRDefault="00DC6973" w:rsidP="009A4387">
            <w:pPr>
              <w:rPr>
                <w:rFonts w:cstheme="minorHAnsi"/>
              </w:rPr>
            </w:pPr>
            <w:r w:rsidRPr="00E150AD">
              <w:rPr>
                <w:rFonts w:cstheme="minorHAnsi"/>
              </w:rPr>
              <w:t xml:space="preserve">Louis </w:t>
            </w:r>
            <w:proofErr w:type="spellStart"/>
            <w:r w:rsidRPr="00E150AD">
              <w:rPr>
                <w:rFonts w:cstheme="minorHAnsi"/>
              </w:rPr>
              <w:t>DiPietro</w:t>
            </w:r>
            <w:proofErr w:type="spellEnd"/>
          </w:p>
        </w:tc>
        <w:tc>
          <w:tcPr>
            <w:tcW w:w="3060" w:type="dxa"/>
            <w:tcBorders>
              <w:top w:val="nil"/>
              <w:left w:val="nil"/>
              <w:bottom w:val="single" w:sz="8" w:space="0" w:color="000000"/>
              <w:right w:val="single" w:sz="8" w:space="0" w:color="000000"/>
            </w:tcBorders>
          </w:tcPr>
          <w:p w14:paraId="07BE2A68" w14:textId="77777777" w:rsidR="00DC6973" w:rsidRPr="001655F0" w:rsidRDefault="00DC6973" w:rsidP="009A4387">
            <w:pPr>
              <w:rPr>
                <w:rFonts w:cstheme="minorHAnsi"/>
              </w:rPr>
            </w:pPr>
            <w:r w:rsidRPr="001655F0">
              <w:rPr>
                <w:rFonts w:cstheme="minorHAnsi"/>
              </w:rPr>
              <w:t xml:space="preserve">Louis </w:t>
            </w:r>
            <w:proofErr w:type="spellStart"/>
            <w:r w:rsidRPr="001655F0">
              <w:rPr>
                <w:rFonts w:cstheme="minorHAnsi"/>
              </w:rPr>
              <w:t>DiPietro</w:t>
            </w:r>
            <w:proofErr w:type="spellEnd"/>
          </w:p>
        </w:tc>
      </w:tr>
      <w:tr w:rsidR="00DC6973" w:rsidRPr="00E150AD" w14:paraId="64602171"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DCF99E" w14:textId="77777777" w:rsidR="00DC6973" w:rsidRPr="00E150AD" w:rsidRDefault="00DC6973" w:rsidP="009A4387">
            <w:pPr>
              <w:rPr>
                <w:rFonts w:cstheme="minorHAnsi"/>
              </w:rPr>
            </w:pPr>
            <w:r w:rsidRPr="00E150AD">
              <w:rPr>
                <w:rFonts w:cstheme="minorHAnsi"/>
              </w:rPr>
              <w:t>Clerk for Planning Board</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506110D8" w14:textId="77777777" w:rsidR="00DC6973" w:rsidRPr="00E150AD" w:rsidRDefault="00DC6973" w:rsidP="009A4387">
            <w:pPr>
              <w:rPr>
                <w:rFonts w:cstheme="minorHAnsi"/>
              </w:rPr>
            </w:pPr>
            <w:r w:rsidRPr="00E150AD">
              <w:rPr>
                <w:rFonts w:cstheme="minorHAnsi"/>
              </w:rPr>
              <w:t>Maria Barry</w:t>
            </w:r>
          </w:p>
        </w:tc>
        <w:tc>
          <w:tcPr>
            <w:tcW w:w="3060" w:type="dxa"/>
            <w:tcBorders>
              <w:top w:val="nil"/>
              <w:left w:val="nil"/>
              <w:bottom w:val="single" w:sz="8" w:space="0" w:color="000000"/>
              <w:right w:val="single" w:sz="8" w:space="0" w:color="000000"/>
            </w:tcBorders>
          </w:tcPr>
          <w:p w14:paraId="36CFFE6B" w14:textId="77777777" w:rsidR="00DC6973" w:rsidRPr="001655F0" w:rsidRDefault="00DC6973" w:rsidP="009A4387">
            <w:pPr>
              <w:rPr>
                <w:rFonts w:cstheme="minorHAnsi"/>
              </w:rPr>
            </w:pPr>
            <w:r w:rsidRPr="001655F0">
              <w:rPr>
                <w:rFonts w:cstheme="minorHAnsi"/>
              </w:rPr>
              <w:t>Maria Barry</w:t>
            </w:r>
          </w:p>
        </w:tc>
      </w:tr>
      <w:tr w:rsidR="00DC6973" w:rsidRPr="00E150AD" w14:paraId="42052A7E"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EFCC55" w14:textId="77777777" w:rsidR="00DC6973" w:rsidRPr="00E150AD" w:rsidRDefault="00DC6973" w:rsidP="009A4387">
            <w:pPr>
              <w:rPr>
                <w:rFonts w:cstheme="minorHAnsi"/>
              </w:rPr>
            </w:pPr>
            <w:r w:rsidRPr="00E150AD">
              <w:rPr>
                <w:rFonts w:cstheme="minorHAnsi"/>
              </w:rPr>
              <w:lastRenderedPageBreak/>
              <w:t xml:space="preserve">Tompkins County Environmental </w:t>
            </w:r>
            <w:proofErr w:type="spellStart"/>
            <w:r w:rsidRPr="00E150AD">
              <w:rPr>
                <w:rFonts w:cstheme="minorHAnsi"/>
              </w:rPr>
              <w:t>Mgmt</w:t>
            </w:r>
            <w:proofErr w:type="spellEnd"/>
            <w:r w:rsidRPr="00E150AD">
              <w:rPr>
                <w:rFonts w:cstheme="minorHAnsi"/>
              </w:rPr>
              <w:t xml:space="preserve"> Council</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487EC261" w14:textId="77777777" w:rsidR="00DC6973" w:rsidRPr="00E150AD" w:rsidRDefault="00DC6973" w:rsidP="009A4387">
            <w:pPr>
              <w:rPr>
                <w:rFonts w:cstheme="minorHAnsi"/>
              </w:rPr>
            </w:pPr>
            <w:proofErr w:type="spellStart"/>
            <w:r w:rsidRPr="00E150AD">
              <w:rPr>
                <w:rFonts w:cstheme="minorHAnsi"/>
              </w:rPr>
              <w:t>Cait</w:t>
            </w:r>
            <w:proofErr w:type="spellEnd"/>
            <w:r w:rsidRPr="00E150AD">
              <w:rPr>
                <w:rFonts w:cstheme="minorHAnsi"/>
              </w:rPr>
              <w:t xml:space="preserve"> </w:t>
            </w:r>
            <w:proofErr w:type="spellStart"/>
            <w:r w:rsidRPr="00E150AD">
              <w:rPr>
                <w:rFonts w:cstheme="minorHAnsi"/>
              </w:rPr>
              <w:t>Darfler</w:t>
            </w:r>
            <w:proofErr w:type="spellEnd"/>
            <w:r w:rsidRPr="00E150AD">
              <w:rPr>
                <w:rFonts w:cstheme="minorHAnsi"/>
              </w:rPr>
              <w:t>, Liz Thomas (alternate)</w:t>
            </w:r>
          </w:p>
        </w:tc>
        <w:tc>
          <w:tcPr>
            <w:tcW w:w="3060" w:type="dxa"/>
            <w:tcBorders>
              <w:top w:val="nil"/>
              <w:left w:val="nil"/>
              <w:bottom w:val="single" w:sz="8" w:space="0" w:color="000000"/>
              <w:right w:val="single" w:sz="8" w:space="0" w:color="000000"/>
            </w:tcBorders>
          </w:tcPr>
          <w:p w14:paraId="41F3D37D" w14:textId="77777777" w:rsidR="00DC6973" w:rsidRPr="001655F0" w:rsidRDefault="00DC6973" w:rsidP="009A4387">
            <w:pPr>
              <w:rPr>
                <w:rFonts w:cstheme="minorHAnsi"/>
              </w:rPr>
            </w:pPr>
            <w:proofErr w:type="spellStart"/>
            <w:r w:rsidRPr="001655F0">
              <w:rPr>
                <w:rFonts w:cstheme="minorHAnsi"/>
              </w:rPr>
              <w:t>Cait</w:t>
            </w:r>
            <w:proofErr w:type="spellEnd"/>
            <w:r w:rsidRPr="001655F0">
              <w:rPr>
                <w:rFonts w:cstheme="minorHAnsi"/>
              </w:rPr>
              <w:t xml:space="preserve"> </w:t>
            </w:r>
            <w:proofErr w:type="spellStart"/>
            <w:r w:rsidRPr="001655F0">
              <w:rPr>
                <w:rFonts w:cstheme="minorHAnsi"/>
              </w:rPr>
              <w:t>Darfler</w:t>
            </w:r>
            <w:proofErr w:type="spellEnd"/>
            <w:r w:rsidRPr="001655F0">
              <w:rPr>
                <w:rFonts w:cstheme="minorHAnsi"/>
              </w:rPr>
              <w:t xml:space="preserve">, Marc </w:t>
            </w:r>
            <w:proofErr w:type="spellStart"/>
            <w:r w:rsidRPr="001655F0">
              <w:rPr>
                <w:rFonts w:cstheme="minorHAnsi"/>
              </w:rPr>
              <w:t>Devokaitis</w:t>
            </w:r>
            <w:proofErr w:type="spellEnd"/>
            <w:r w:rsidRPr="001655F0">
              <w:rPr>
                <w:rFonts w:cstheme="minorHAnsi"/>
              </w:rPr>
              <w:t xml:space="preserve"> (alternate)</w:t>
            </w:r>
          </w:p>
        </w:tc>
      </w:tr>
      <w:tr w:rsidR="00DC6973" w:rsidRPr="00E150AD" w14:paraId="26F0DC7F"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3BF392" w14:textId="77777777" w:rsidR="00DC6973" w:rsidRPr="00E150AD" w:rsidRDefault="00DC6973" w:rsidP="009A4387">
            <w:pPr>
              <w:rPr>
                <w:rFonts w:cstheme="minorHAnsi"/>
              </w:rPr>
            </w:pPr>
            <w:r w:rsidRPr="00E150AD">
              <w:rPr>
                <w:rFonts w:cstheme="minorHAnsi"/>
              </w:rPr>
              <w:t>Tompkins County Water Resources Council (WRC)</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25FC130A" w14:textId="77777777" w:rsidR="00DC6973" w:rsidRPr="00E150AD" w:rsidRDefault="00DC6973" w:rsidP="009A4387">
            <w:pPr>
              <w:rPr>
                <w:rFonts w:cstheme="minorHAnsi"/>
              </w:rPr>
            </w:pPr>
            <w:r w:rsidRPr="00E150AD">
              <w:rPr>
                <w:rFonts w:cstheme="minorHAnsi"/>
              </w:rPr>
              <w:t xml:space="preserve">Liz Thomas serving in an “at-large” position. </w:t>
            </w:r>
          </w:p>
        </w:tc>
        <w:tc>
          <w:tcPr>
            <w:tcW w:w="3060" w:type="dxa"/>
            <w:tcBorders>
              <w:top w:val="nil"/>
              <w:left w:val="nil"/>
              <w:bottom w:val="single" w:sz="8" w:space="0" w:color="000000"/>
              <w:right w:val="single" w:sz="8" w:space="0" w:color="000000"/>
            </w:tcBorders>
          </w:tcPr>
          <w:p w14:paraId="527328CB" w14:textId="77777777" w:rsidR="00DC6973" w:rsidRPr="001655F0" w:rsidRDefault="00DC6973" w:rsidP="009A4387">
            <w:pPr>
              <w:rPr>
                <w:rFonts w:cstheme="minorHAnsi"/>
                <w:i/>
                <w:iCs/>
              </w:rPr>
            </w:pPr>
            <w:r w:rsidRPr="001655F0">
              <w:rPr>
                <w:rFonts w:cstheme="minorHAnsi"/>
              </w:rPr>
              <w:t>Liz Thomas serving in an “at-large” position.</w:t>
            </w:r>
          </w:p>
        </w:tc>
      </w:tr>
      <w:tr w:rsidR="00DC6973" w:rsidRPr="00E150AD" w14:paraId="026AF60F"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47CB6F" w14:textId="77777777" w:rsidR="00DC6973" w:rsidRPr="00E150AD" w:rsidRDefault="00DC6973" w:rsidP="009A4387">
            <w:pPr>
              <w:rPr>
                <w:rFonts w:cstheme="minorHAnsi"/>
              </w:rPr>
            </w:pPr>
            <w:r w:rsidRPr="00E150AD">
              <w:rPr>
                <w:rFonts w:cstheme="minorHAnsi"/>
              </w:rPr>
              <w:t xml:space="preserve">Tompkins County </w:t>
            </w:r>
            <w:proofErr w:type="spellStart"/>
            <w:r w:rsidRPr="00E150AD">
              <w:rPr>
                <w:rFonts w:cstheme="minorHAnsi"/>
              </w:rPr>
              <w:t>Stormwater</w:t>
            </w:r>
            <w:proofErr w:type="spellEnd"/>
            <w:r w:rsidRPr="00E150AD">
              <w:rPr>
                <w:rFonts w:cstheme="minorHAnsi"/>
              </w:rPr>
              <w:t xml:space="preserve"> Coalition</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3A5405E4" w14:textId="77777777" w:rsidR="00DC6973" w:rsidRPr="00E150AD" w:rsidRDefault="00DC6973" w:rsidP="009A4387">
            <w:pPr>
              <w:rPr>
                <w:rFonts w:cstheme="minorHAnsi"/>
              </w:rPr>
            </w:pPr>
            <w:r w:rsidRPr="00E150AD">
              <w:rPr>
                <w:rFonts w:cstheme="minorHAnsi"/>
              </w:rPr>
              <w:t xml:space="preserve">John </w:t>
            </w:r>
            <w:proofErr w:type="spellStart"/>
            <w:r w:rsidRPr="00E150AD">
              <w:rPr>
                <w:rFonts w:cstheme="minorHAnsi"/>
              </w:rPr>
              <w:t>Zepko</w:t>
            </w:r>
            <w:proofErr w:type="spellEnd"/>
          </w:p>
        </w:tc>
        <w:tc>
          <w:tcPr>
            <w:tcW w:w="3060" w:type="dxa"/>
            <w:tcBorders>
              <w:top w:val="nil"/>
              <w:left w:val="nil"/>
              <w:bottom w:val="single" w:sz="8" w:space="0" w:color="000000"/>
              <w:right w:val="single" w:sz="8" w:space="0" w:color="000000"/>
            </w:tcBorders>
          </w:tcPr>
          <w:p w14:paraId="4472C7E2" w14:textId="77777777" w:rsidR="00DC6973" w:rsidRPr="001655F0" w:rsidRDefault="00DC6973" w:rsidP="009A4387">
            <w:pPr>
              <w:rPr>
                <w:rFonts w:cstheme="minorHAnsi"/>
              </w:rPr>
            </w:pPr>
            <w:r w:rsidRPr="001655F0">
              <w:rPr>
                <w:rFonts w:cstheme="minorHAnsi"/>
              </w:rPr>
              <w:t xml:space="preserve">John </w:t>
            </w:r>
            <w:proofErr w:type="spellStart"/>
            <w:r w:rsidRPr="001655F0">
              <w:rPr>
                <w:rFonts w:cstheme="minorHAnsi"/>
              </w:rPr>
              <w:t>Zepko</w:t>
            </w:r>
            <w:proofErr w:type="spellEnd"/>
          </w:p>
        </w:tc>
      </w:tr>
      <w:tr w:rsidR="00DC6973" w:rsidRPr="00E150AD" w14:paraId="25E27149"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6E3F77" w14:textId="77777777" w:rsidR="00DC6973" w:rsidRPr="00E150AD" w:rsidRDefault="00DC6973" w:rsidP="009A4387">
            <w:pPr>
              <w:rPr>
                <w:rFonts w:cstheme="minorHAnsi"/>
              </w:rPr>
            </w:pPr>
            <w:proofErr w:type="spellStart"/>
            <w:r w:rsidRPr="00E150AD">
              <w:rPr>
                <w:rFonts w:cstheme="minorHAnsi"/>
              </w:rPr>
              <w:t>Stormwater</w:t>
            </w:r>
            <w:proofErr w:type="spellEnd"/>
            <w:r w:rsidRPr="00E150AD">
              <w:rPr>
                <w:rFonts w:cstheme="minorHAnsi"/>
              </w:rPr>
              <w:t xml:space="preserve"> Officer</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0C85A3E9" w14:textId="77777777" w:rsidR="00DC6973" w:rsidRPr="00E150AD" w:rsidRDefault="00DC6973" w:rsidP="009A4387">
            <w:pPr>
              <w:rPr>
                <w:rFonts w:cstheme="minorHAnsi"/>
              </w:rPr>
            </w:pPr>
            <w:r w:rsidRPr="00E150AD">
              <w:rPr>
                <w:rFonts w:cstheme="minorHAnsi"/>
              </w:rPr>
              <w:t xml:space="preserve">John </w:t>
            </w:r>
            <w:proofErr w:type="spellStart"/>
            <w:r w:rsidRPr="00E150AD">
              <w:rPr>
                <w:rFonts w:cstheme="minorHAnsi"/>
              </w:rPr>
              <w:t>Zepko</w:t>
            </w:r>
            <w:proofErr w:type="spellEnd"/>
          </w:p>
        </w:tc>
        <w:tc>
          <w:tcPr>
            <w:tcW w:w="3060" w:type="dxa"/>
            <w:tcBorders>
              <w:top w:val="nil"/>
              <w:left w:val="nil"/>
              <w:bottom w:val="single" w:sz="8" w:space="0" w:color="000000"/>
              <w:right w:val="single" w:sz="8" w:space="0" w:color="000000"/>
            </w:tcBorders>
          </w:tcPr>
          <w:p w14:paraId="7DEDC66E" w14:textId="77777777" w:rsidR="00DC6973" w:rsidRPr="001655F0" w:rsidRDefault="00DC6973" w:rsidP="009A4387">
            <w:pPr>
              <w:rPr>
                <w:rFonts w:cstheme="minorHAnsi"/>
              </w:rPr>
            </w:pPr>
            <w:r w:rsidRPr="001655F0">
              <w:rPr>
                <w:rFonts w:cstheme="minorHAnsi"/>
              </w:rPr>
              <w:t xml:space="preserve">John </w:t>
            </w:r>
            <w:proofErr w:type="spellStart"/>
            <w:r w:rsidRPr="001655F0">
              <w:rPr>
                <w:rFonts w:cstheme="minorHAnsi"/>
              </w:rPr>
              <w:t>Zepko</w:t>
            </w:r>
            <w:proofErr w:type="spellEnd"/>
          </w:p>
        </w:tc>
      </w:tr>
      <w:tr w:rsidR="00DC6973" w:rsidRPr="00E150AD" w14:paraId="6D722D30"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20B2CA" w14:textId="77777777" w:rsidR="00DC6973" w:rsidRPr="00E150AD" w:rsidRDefault="00DC6973" w:rsidP="009A4387">
            <w:pPr>
              <w:rPr>
                <w:rFonts w:cstheme="minorHAnsi"/>
              </w:rPr>
            </w:pPr>
            <w:proofErr w:type="spellStart"/>
            <w:r w:rsidRPr="00E150AD">
              <w:rPr>
                <w:rFonts w:cstheme="minorHAnsi"/>
              </w:rPr>
              <w:t>Tburg</w:t>
            </w:r>
            <w:proofErr w:type="spellEnd"/>
            <w:r w:rsidRPr="00E150AD">
              <w:rPr>
                <w:rFonts w:cstheme="minorHAnsi"/>
              </w:rPr>
              <w:t xml:space="preserve"> Ulysses Youth Commission Reps</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3077F535" w14:textId="77777777" w:rsidR="00DC6973" w:rsidRPr="00E150AD" w:rsidRDefault="00DC6973" w:rsidP="009A4387">
            <w:pPr>
              <w:rPr>
                <w:rFonts w:cstheme="minorHAnsi"/>
              </w:rPr>
            </w:pPr>
            <w:r w:rsidRPr="00E150AD">
              <w:rPr>
                <w:rFonts w:cstheme="minorHAnsi"/>
              </w:rPr>
              <w:t xml:space="preserve">Sharon </w:t>
            </w:r>
            <w:proofErr w:type="spellStart"/>
            <w:r w:rsidRPr="00E150AD">
              <w:rPr>
                <w:rFonts w:cstheme="minorHAnsi"/>
              </w:rPr>
              <w:t>Bilotta</w:t>
            </w:r>
            <w:proofErr w:type="spellEnd"/>
            <w:r w:rsidRPr="00E150AD">
              <w:rPr>
                <w:rFonts w:cstheme="minorHAnsi"/>
              </w:rPr>
              <w:t>, Reanna Levine</w:t>
            </w:r>
          </w:p>
        </w:tc>
        <w:tc>
          <w:tcPr>
            <w:tcW w:w="3060" w:type="dxa"/>
            <w:tcBorders>
              <w:top w:val="nil"/>
              <w:left w:val="nil"/>
              <w:bottom w:val="single" w:sz="8" w:space="0" w:color="000000"/>
              <w:right w:val="single" w:sz="8" w:space="0" w:color="000000"/>
            </w:tcBorders>
          </w:tcPr>
          <w:p w14:paraId="0506B59E" w14:textId="77777777" w:rsidR="00DC6973" w:rsidRPr="001655F0" w:rsidRDefault="00DC6973" w:rsidP="009A4387">
            <w:pPr>
              <w:rPr>
                <w:rFonts w:cstheme="minorHAnsi"/>
              </w:rPr>
            </w:pPr>
            <w:r w:rsidRPr="001655F0">
              <w:rPr>
                <w:rFonts w:cstheme="minorHAnsi"/>
              </w:rPr>
              <w:t xml:space="preserve">Sharon </w:t>
            </w:r>
            <w:proofErr w:type="spellStart"/>
            <w:r w:rsidRPr="001655F0">
              <w:rPr>
                <w:rFonts w:cstheme="minorHAnsi"/>
              </w:rPr>
              <w:t>Bilotta</w:t>
            </w:r>
            <w:proofErr w:type="spellEnd"/>
            <w:r w:rsidRPr="001655F0">
              <w:rPr>
                <w:rFonts w:cstheme="minorHAnsi"/>
              </w:rPr>
              <w:t>, Reanna Levine</w:t>
            </w:r>
          </w:p>
        </w:tc>
      </w:tr>
      <w:tr w:rsidR="00DC6973" w:rsidRPr="00E150AD" w14:paraId="6948892E"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3C6C85" w14:textId="77777777" w:rsidR="00DC6973" w:rsidRPr="00E150AD" w:rsidRDefault="00DC6973" w:rsidP="009A4387">
            <w:pPr>
              <w:rPr>
                <w:rFonts w:cstheme="minorHAnsi"/>
              </w:rPr>
            </w:pPr>
            <w:r w:rsidRPr="00E150AD">
              <w:rPr>
                <w:rFonts w:cstheme="minorHAnsi"/>
              </w:rPr>
              <w:t>Rec Partnership rep.</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391BFB51" w14:textId="77777777" w:rsidR="00DC6973" w:rsidRPr="00E150AD" w:rsidRDefault="00DC6973" w:rsidP="009A4387">
            <w:pPr>
              <w:rPr>
                <w:rFonts w:cstheme="minorHAnsi"/>
              </w:rPr>
            </w:pPr>
            <w:r w:rsidRPr="00E150AD">
              <w:rPr>
                <w:rFonts w:cstheme="minorHAnsi"/>
              </w:rPr>
              <w:t xml:space="preserve">Durand Van </w:t>
            </w:r>
            <w:proofErr w:type="spellStart"/>
            <w:r w:rsidRPr="00E150AD">
              <w:rPr>
                <w:rFonts w:cstheme="minorHAnsi"/>
              </w:rPr>
              <w:t>Doren</w:t>
            </w:r>
            <w:proofErr w:type="spellEnd"/>
            <w:r w:rsidRPr="00E150AD">
              <w:rPr>
                <w:rFonts w:cstheme="minorHAnsi"/>
              </w:rPr>
              <w:t>, Nancy Zahler (alt)</w:t>
            </w:r>
          </w:p>
        </w:tc>
        <w:tc>
          <w:tcPr>
            <w:tcW w:w="3060" w:type="dxa"/>
            <w:tcBorders>
              <w:top w:val="nil"/>
              <w:left w:val="nil"/>
              <w:bottom w:val="single" w:sz="8" w:space="0" w:color="000000"/>
              <w:right w:val="single" w:sz="8" w:space="0" w:color="000000"/>
            </w:tcBorders>
          </w:tcPr>
          <w:p w14:paraId="01851378" w14:textId="5C6DCD58" w:rsidR="00DC6973" w:rsidRPr="001655F0" w:rsidRDefault="00DC6973" w:rsidP="009A4387">
            <w:pPr>
              <w:rPr>
                <w:rFonts w:cstheme="minorHAnsi"/>
              </w:rPr>
            </w:pPr>
            <w:r w:rsidRPr="001655F0">
              <w:rPr>
                <w:rFonts w:cstheme="minorHAnsi"/>
              </w:rPr>
              <w:t xml:space="preserve">Durand Van </w:t>
            </w:r>
            <w:proofErr w:type="spellStart"/>
            <w:r w:rsidRPr="001655F0">
              <w:rPr>
                <w:rFonts w:cstheme="minorHAnsi"/>
              </w:rPr>
              <w:t>Doren</w:t>
            </w:r>
            <w:proofErr w:type="spellEnd"/>
            <w:r w:rsidRPr="001655F0">
              <w:rPr>
                <w:rFonts w:cstheme="minorHAnsi"/>
              </w:rPr>
              <w:t>, (alt)/ Katelin</w:t>
            </w:r>
            <w:r>
              <w:rPr>
                <w:rFonts w:cstheme="minorHAnsi"/>
              </w:rPr>
              <w:t xml:space="preserve"> Olson</w:t>
            </w:r>
          </w:p>
        </w:tc>
      </w:tr>
      <w:tr w:rsidR="00DC6973" w:rsidRPr="00E150AD" w14:paraId="383CA733"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C39875" w14:textId="77777777" w:rsidR="00DC6973" w:rsidRPr="00E150AD" w:rsidRDefault="00DC6973" w:rsidP="009A4387">
            <w:pPr>
              <w:rPr>
                <w:rFonts w:cstheme="minorHAnsi"/>
              </w:rPr>
            </w:pPr>
            <w:r w:rsidRPr="00E150AD">
              <w:rPr>
                <w:rFonts w:cstheme="minorHAnsi"/>
              </w:rPr>
              <w:t>Tompkins County Youth Services Board</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50BC9147" w14:textId="77777777" w:rsidR="00DC6973" w:rsidRPr="002050F0" w:rsidRDefault="00DC6973" w:rsidP="009A4387">
            <w:pPr>
              <w:rPr>
                <w:rFonts w:cstheme="minorHAnsi"/>
                <w:i/>
                <w:iCs/>
              </w:rPr>
            </w:pPr>
            <w:r w:rsidRPr="002050F0">
              <w:rPr>
                <w:rFonts w:cstheme="minorHAnsi"/>
                <w:i/>
                <w:iCs/>
              </w:rPr>
              <w:t>vacant</w:t>
            </w:r>
          </w:p>
        </w:tc>
        <w:tc>
          <w:tcPr>
            <w:tcW w:w="3060" w:type="dxa"/>
            <w:tcBorders>
              <w:top w:val="nil"/>
              <w:left w:val="nil"/>
              <w:bottom w:val="single" w:sz="8" w:space="0" w:color="000000"/>
              <w:right w:val="single" w:sz="8" w:space="0" w:color="000000"/>
            </w:tcBorders>
          </w:tcPr>
          <w:p w14:paraId="6D1E2349" w14:textId="77777777" w:rsidR="00DC6973" w:rsidRPr="001655F0" w:rsidRDefault="00DC6973" w:rsidP="009A4387">
            <w:pPr>
              <w:rPr>
                <w:rFonts w:cstheme="minorHAnsi"/>
              </w:rPr>
            </w:pPr>
            <w:r w:rsidRPr="001655F0">
              <w:rPr>
                <w:rFonts w:cstheme="minorHAnsi"/>
                <w:i/>
                <w:iCs/>
              </w:rPr>
              <w:t>vacant</w:t>
            </w:r>
          </w:p>
        </w:tc>
      </w:tr>
      <w:tr w:rsidR="00DC6973" w:rsidRPr="00E150AD" w14:paraId="6E8EC826"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E716CA" w14:textId="77777777" w:rsidR="00DC6973" w:rsidRPr="00E150AD" w:rsidRDefault="00DC6973" w:rsidP="009A4387">
            <w:pPr>
              <w:rPr>
                <w:rFonts w:cstheme="minorHAnsi"/>
              </w:rPr>
            </w:pPr>
            <w:r w:rsidRPr="00E150AD">
              <w:rPr>
                <w:rFonts w:cstheme="minorHAnsi"/>
              </w:rPr>
              <w:t>Ithaca/Tompkins County Transportation Council Planning &amp; Policy Committees</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0161ECE6" w14:textId="77777777" w:rsidR="00DC6973" w:rsidRPr="00E150AD" w:rsidRDefault="00DC6973" w:rsidP="009A4387">
            <w:pPr>
              <w:rPr>
                <w:rFonts w:cstheme="minorHAnsi"/>
              </w:rPr>
            </w:pPr>
            <w:r w:rsidRPr="00E150AD">
              <w:rPr>
                <w:rFonts w:cstheme="minorHAnsi"/>
              </w:rPr>
              <w:t>Michelle E. Wright</w:t>
            </w:r>
          </w:p>
        </w:tc>
        <w:tc>
          <w:tcPr>
            <w:tcW w:w="3060" w:type="dxa"/>
            <w:tcBorders>
              <w:top w:val="nil"/>
              <w:left w:val="nil"/>
              <w:bottom w:val="single" w:sz="8" w:space="0" w:color="000000"/>
              <w:right w:val="single" w:sz="8" w:space="0" w:color="000000"/>
            </w:tcBorders>
          </w:tcPr>
          <w:p w14:paraId="24C9D8CC" w14:textId="77777777" w:rsidR="00DC6973" w:rsidRPr="001655F0" w:rsidRDefault="00DC6973" w:rsidP="009A4387">
            <w:pPr>
              <w:rPr>
                <w:rFonts w:cstheme="minorHAnsi"/>
              </w:rPr>
            </w:pPr>
            <w:r w:rsidRPr="001655F0">
              <w:rPr>
                <w:rFonts w:cstheme="minorHAnsi"/>
              </w:rPr>
              <w:t>Michelle E. Wright / Katelin Olson (alternate)</w:t>
            </w:r>
          </w:p>
        </w:tc>
      </w:tr>
      <w:tr w:rsidR="00DC6973" w:rsidRPr="00E150AD" w14:paraId="6529A504"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A14E6D" w14:textId="77777777" w:rsidR="00DC6973" w:rsidRPr="00E150AD" w:rsidRDefault="00DC6973" w:rsidP="009A4387">
            <w:pPr>
              <w:rPr>
                <w:rFonts w:cstheme="minorHAnsi"/>
              </w:rPr>
            </w:pPr>
            <w:r w:rsidRPr="00E150AD">
              <w:rPr>
                <w:rFonts w:cstheme="minorHAnsi"/>
              </w:rPr>
              <w:t>Tompkins County Council of Governments</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254AB47E" w14:textId="77777777" w:rsidR="00DC6973" w:rsidRPr="00E150AD" w:rsidRDefault="00DC6973" w:rsidP="009A4387">
            <w:pPr>
              <w:rPr>
                <w:rFonts w:cstheme="minorHAnsi"/>
              </w:rPr>
            </w:pPr>
            <w:r w:rsidRPr="00E150AD">
              <w:rPr>
                <w:rFonts w:cstheme="minorHAnsi"/>
              </w:rPr>
              <w:t>Supervisor &amp; Deputy Supervisor</w:t>
            </w:r>
          </w:p>
        </w:tc>
        <w:tc>
          <w:tcPr>
            <w:tcW w:w="3060" w:type="dxa"/>
            <w:tcBorders>
              <w:top w:val="nil"/>
              <w:left w:val="nil"/>
              <w:bottom w:val="single" w:sz="8" w:space="0" w:color="000000"/>
              <w:right w:val="single" w:sz="8" w:space="0" w:color="000000"/>
            </w:tcBorders>
          </w:tcPr>
          <w:p w14:paraId="3DFB1A38" w14:textId="77777777" w:rsidR="00DC6973" w:rsidRPr="001655F0" w:rsidRDefault="00DC6973" w:rsidP="009A4387">
            <w:pPr>
              <w:rPr>
                <w:rFonts w:cstheme="minorHAnsi"/>
              </w:rPr>
            </w:pPr>
            <w:r w:rsidRPr="001655F0">
              <w:rPr>
                <w:rFonts w:cstheme="minorHAnsi"/>
              </w:rPr>
              <w:t>Nancy Zahler, Michael Boggs (alternate)</w:t>
            </w:r>
          </w:p>
        </w:tc>
      </w:tr>
      <w:tr w:rsidR="00DC6973" w:rsidRPr="00E150AD" w14:paraId="2702B417"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AC8005" w14:textId="77777777" w:rsidR="00DC6973" w:rsidRPr="00E150AD" w:rsidRDefault="00DC6973" w:rsidP="009A4387">
            <w:pPr>
              <w:rPr>
                <w:rFonts w:cstheme="minorHAnsi"/>
              </w:rPr>
            </w:pPr>
            <w:r w:rsidRPr="00E150AD">
              <w:rPr>
                <w:rFonts w:cstheme="minorHAnsi"/>
              </w:rPr>
              <w:t>Fair Board liaison</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39B7F311" w14:textId="77777777" w:rsidR="00DC6973" w:rsidRPr="00E150AD" w:rsidRDefault="00DC6973" w:rsidP="009A4387">
            <w:pPr>
              <w:rPr>
                <w:rFonts w:cstheme="minorHAnsi"/>
              </w:rPr>
            </w:pPr>
            <w:r w:rsidRPr="00E150AD">
              <w:rPr>
                <w:rFonts w:cstheme="minorHAnsi"/>
              </w:rPr>
              <w:t>Michelle E. Wright</w:t>
            </w:r>
          </w:p>
        </w:tc>
        <w:tc>
          <w:tcPr>
            <w:tcW w:w="3060" w:type="dxa"/>
            <w:tcBorders>
              <w:top w:val="nil"/>
              <w:left w:val="nil"/>
              <w:bottom w:val="single" w:sz="8" w:space="0" w:color="000000"/>
              <w:right w:val="single" w:sz="8" w:space="0" w:color="000000"/>
            </w:tcBorders>
          </w:tcPr>
          <w:p w14:paraId="60F4B64E" w14:textId="77777777" w:rsidR="00DC6973" w:rsidRPr="001655F0" w:rsidRDefault="00DC6973" w:rsidP="009A4387">
            <w:pPr>
              <w:rPr>
                <w:rFonts w:cstheme="minorHAnsi"/>
              </w:rPr>
            </w:pPr>
            <w:r w:rsidRPr="001655F0">
              <w:rPr>
                <w:rFonts w:cstheme="minorHAnsi"/>
              </w:rPr>
              <w:t>Michelle E. Wright</w:t>
            </w:r>
          </w:p>
        </w:tc>
      </w:tr>
      <w:tr w:rsidR="00DC6973" w:rsidRPr="00E150AD" w14:paraId="7D2F7A1A"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C3A375" w14:textId="77777777" w:rsidR="00DC6973" w:rsidRPr="00E150AD" w:rsidRDefault="00DC6973" w:rsidP="009A4387">
            <w:pPr>
              <w:rPr>
                <w:rFonts w:cstheme="minorHAnsi"/>
              </w:rPr>
            </w:pPr>
            <w:r w:rsidRPr="00E150AD">
              <w:rPr>
                <w:rFonts w:cstheme="minorHAnsi"/>
              </w:rPr>
              <w:t>Historian</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456295D2" w14:textId="77777777" w:rsidR="00DC6973" w:rsidRPr="00E150AD" w:rsidRDefault="00DC6973" w:rsidP="009A4387">
            <w:pPr>
              <w:rPr>
                <w:rFonts w:cstheme="minorHAnsi"/>
              </w:rPr>
            </w:pPr>
            <w:r w:rsidRPr="00E150AD">
              <w:rPr>
                <w:rFonts w:cstheme="minorHAnsi"/>
              </w:rPr>
              <w:t xml:space="preserve">John </w:t>
            </w:r>
            <w:proofErr w:type="spellStart"/>
            <w:r w:rsidRPr="00E150AD">
              <w:rPr>
                <w:rFonts w:cstheme="minorHAnsi"/>
              </w:rPr>
              <w:t>Wertis</w:t>
            </w:r>
            <w:proofErr w:type="spellEnd"/>
          </w:p>
        </w:tc>
        <w:tc>
          <w:tcPr>
            <w:tcW w:w="3060" w:type="dxa"/>
            <w:tcBorders>
              <w:top w:val="nil"/>
              <w:left w:val="nil"/>
              <w:bottom w:val="single" w:sz="8" w:space="0" w:color="000000"/>
              <w:right w:val="single" w:sz="8" w:space="0" w:color="000000"/>
            </w:tcBorders>
          </w:tcPr>
          <w:p w14:paraId="721A7CB7" w14:textId="77777777" w:rsidR="00DC6973" w:rsidRPr="001655F0" w:rsidRDefault="00DC6973" w:rsidP="009A4387">
            <w:pPr>
              <w:rPr>
                <w:rFonts w:cstheme="minorHAnsi"/>
              </w:rPr>
            </w:pPr>
            <w:r w:rsidRPr="001655F0">
              <w:rPr>
                <w:rFonts w:cstheme="minorHAnsi"/>
              </w:rPr>
              <w:t xml:space="preserve">John </w:t>
            </w:r>
            <w:proofErr w:type="spellStart"/>
            <w:r w:rsidRPr="001655F0">
              <w:rPr>
                <w:rFonts w:cstheme="minorHAnsi"/>
              </w:rPr>
              <w:t>Wertis</w:t>
            </w:r>
            <w:proofErr w:type="spellEnd"/>
          </w:p>
        </w:tc>
      </w:tr>
      <w:tr w:rsidR="00DC6973" w:rsidRPr="00E150AD" w14:paraId="35D344E1"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6C40F1" w14:textId="77777777" w:rsidR="00DC6973" w:rsidRPr="00E150AD" w:rsidRDefault="00DC6973" w:rsidP="009A4387">
            <w:pPr>
              <w:rPr>
                <w:rFonts w:cstheme="minorHAnsi"/>
              </w:rPr>
            </w:pPr>
            <w:r w:rsidRPr="00E150AD">
              <w:rPr>
                <w:rFonts w:cstheme="minorHAnsi"/>
              </w:rPr>
              <w:t>Tompkins County Animal Control</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51041D04" w14:textId="77777777" w:rsidR="00DC6973" w:rsidRPr="00E150AD" w:rsidRDefault="00DC6973" w:rsidP="009A4387">
            <w:pPr>
              <w:rPr>
                <w:rFonts w:cstheme="minorHAnsi"/>
              </w:rPr>
            </w:pPr>
            <w:r w:rsidRPr="00E150AD">
              <w:rPr>
                <w:rFonts w:cstheme="minorHAnsi"/>
              </w:rPr>
              <w:t>Supervisor, Carissa Parlato (alt)</w:t>
            </w:r>
          </w:p>
        </w:tc>
        <w:tc>
          <w:tcPr>
            <w:tcW w:w="3060" w:type="dxa"/>
            <w:tcBorders>
              <w:top w:val="nil"/>
              <w:left w:val="nil"/>
              <w:bottom w:val="single" w:sz="8" w:space="0" w:color="000000"/>
              <w:right w:val="single" w:sz="8" w:space="0" w:color="000000"/>
            </w:tcBorders>
          </w:tcPr>
          <w:p w14:paraId="25D9F686" w14:textId="77777777" w:rsidR="00DC6973" w:rsidRPr="001655F0" w:rsidRDefault="00DC6973" w:rsidP="009A4387">
            <w:pPr>
              <w:rPr>
                <w:rFonts w:cstheme="minorHAnsi"/>
              </w:rPr>
            </w:pPr>
            <w:r w:rsidRPr="001655F0">
              <w:rPr>
                <w:rFonts w:cstheme="minorHAnsi"/>
              </w:rPr>
              <w:t>Carissa Parlato, Nancy Zahler (alternate)</w:t>
            </w:r>
          </w:p>
        </w:tc>
      </w:tr>
      <w:tr w:rsidR="00DC6973" w:rsidRPr="00E150AD" w14:paraId="4CD2CFC0"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06292F" w14:textId="77777777" w:rsidR="00DC6973" w:rsidRPr="00E150AD" w:rsidRDefault="00DC6973" w:rsidP="009A4387">
            <w:pPr>
              <w:rPr>
                <w:rFonts w:cstheme="minorHAnsi"/>
              </w:rPr>
            </w:pPr>
            <w:r w:rsidRPr="00E150AD">
              <w:rPr>
                <w:rFonts w:cstheme="minorHAnsi"/>
              </w:rPr>
              <w:t xml:space="preserve">Cayuga Lake Water Shed </w:t>
            </w:r>
            <w:proofErr w:type="spellStart"/>
            <w:r w:rsidRPr="00E150AD">
              <w:rPr>
                <w:rFonts w:cstheme="minorHAnsi"/>
              </w:rPr>
              <w:t>Intermunicipal</w:t>
            </w:r>
            <w:proofErr w:type="spellEnd"/>
            <w:r w:rsidRPr="00E150AD">
              <w:rPr>
                <w:rFonts w:cstheme="minorHAnsi"/>
              </w:rPr>
              <w:t xml:space="preserve"> Org. (IO)</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5866A173" w14:textId="77777777" w:rsidR="00DC6973" w:rsidRDefault="00DC6973" w:rsidP="009A4387">
            <w:pPr>
              <w:rPr>
                <w:rFonts w:cstheme="minorHAnsi"/>
              </w:rPr>
            </w:pPr>
            <w:r w:rsidRPr="00E150AD">
              <w:rPr>
                <w:rFonts w:cstheme="minorHAnsi"/>
              </w:rPr>
              <w:t>Supervisor, Michael Boggs (alt)</w:t>
            </w:r>
          </w:p>
          <w:p w14:paraId="744CAD83" w14:textId="77777777" w:rsidR="00DC6973" w:rsidRPr="00E150AD" w:rsidRDefault="00DC6973" w:rsidP="009A4387">
            <w:pPr>
              <w:rPr>
                <w:rFonts w:cstheme="minorHAnsi"/>
              </w:rPr>
            </w:pPr>
            <w:r>
              <w:rPr>
                <w:rFonts w:cstheme="minorHAnsi"/>
              </w:rPr>
              <w:t>Current:  Liz T &amp; Roxanne M</w:t>
            </w:r>
          </w:p>
        </w:tc>
        <w:tc>
          <w:tcPr>
            <w:tcW w:w="3060" w:type="dxa"/>
            <w:tcBorders>
              <w:top w:val="nil"/>
              <w:left w:val="nil"/>
              <w:bottom w:val="single" w:sz="8" w:space="0" w:color="000000"/>
              <w:right w:val="single" w:sz="8" w:space="0" w:color="000000"/>
            </w:tcBorders>
          </w:tcPr>
          <w:p w14:paraId="3CA97AA5" w14:textId="77777777" w:rsidR="00DC6973" w:rsidRPr="001655F0" w:rsidRDefault="00DC6973" w:rsidP="009A4387">
            <w:pPr>
              <w:rPr>
                <w:rFonts w:cstheme="minorHAnsi"/>
              </w:rPr>
            </w:pPr>
            <w:r w:rsidRPr="001655F0">
              <w:rPr>
                <w:rFonts w:cstheme="minorHAnsi"/>
              </w:rPr>
              <w:t>Liz Thomas/Roxanne Marino (alternate)</w:t>
            </w:r>
          </w:p>
        </w:tc>
      </w:tr>
      <w:tr w:rsidR="00DC6973" w:rsidRPr="00E150AD" w14:paraId="733E087E"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78E159" w14:textId="77777777" w:rsidR="00DC6973" w:rsidRPr="00E150AD" w:rsidRDefault="00DC6973" w:rsidP="009A4387">
            <w:pPr>
              <w:rPr>
                <w:rFonts w:cstheme="minorHAnsi"/>
              </w:rPr>
            </w:pPr>
            <w:r w:rsidRPr="00E150AD">
              <w:rPr>
                <w:rFonts w:cstheme="minorHAnsi"/>
              </w:rPr>
              <w:t>Chamber of Commerce</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0E6A030E" w14:textId="77777777" w:rsidR="00DC6973" w:rsidRPr="00E150AD" w:rsidRDefault="00DC6973" w:rsidP="009A4387">
            <w:pPr>
              <w:rPr>
                <w:rFonts w:cstheme="minorHAnsi"/>
              </w:rPr>
            </w:pPr>
            <w:r w:rsidRPr="00E150AD">
              <w:rPr>
                <w:rFonts w:cstheme="minorHAnsi"/>
              </w:rPr>
              <w:t>Nancy Zahler, Rich Goldman (alt)</w:t>
            </w:r>
          </w:p>
        </w:tc>
        <w:tc>
          <w:tcPr>
            <w:tcW w:w="3060" w:type="dxa"/>
            <w:tcBorders>
              <w:top w:val="nil"/>
              <w:left w:val="nil"/>
              <w:bottom w:val="single" w:sz="8" w:space="0" w:color="000000"/>
              <w:right w:val="single" w:sz="8" w:space="0" w:color="000000"/>
            </w:tcBorders>
          </w:tcPr>
          <w:p w14:paraId="1403DCE5" w14:textId="77777777" w:rsidR="00DC6973" w:rsidRPr="001655F0" w:rsidRDefault="00DC6973" w:rsidP="009A4387">
            <w:pPr>
              <w:rPr>
                <w:rFonts w:cstheme="minorHAnsi"/>
              </w:rPr>
            </w:pPr>
            <w:r w:rsidRPr="001655F0">
              <w:rPr>
                <w:rFonts w:cstheme="minorHAnsi"/>
              </w:rPr>
              <w:t>Katelin Olson/Rich Goldman (alternate)</w:t>
            </w:r>
          </w:p>
        </w:tc>
      </w:tr>
      <w:tr w:rsidR="00DC6973" w:rsidRPr="00E150AD" w14:paraId="4D97DDB7" w14:textId="77777777" w:rsidTr="009A4387">
        <w:trPr>
          <w:trHeight w:val="144"/>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8B8AB" w14:textId="77777777" w:rsidR="00DC6973" w:rsidRPr="00E150AD" w:rsidRDefault="00DC6973" w:rsidP="009A4387">
            <w:pPr>
              <w:rPr>
                <w:rFonts w:cstheme="minorHAnsi"/>
              </w:rPr>
            </w:pPr>
            <w:r w:rsidRPr="00E150AD">
              <w:rPr>
                <w:rFonts w:cstheme="minorHAnsi"/>
              </w:rPr>
              <w:t xml:space="preserve">Voucher Reviews </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6E314B5D" w14:textId="77777777" w:rsidR="00DC6973" w:rsidRPr="00E150AD" w:rsidRDefault="00DC6973" w:rsidP="009A4387">
            <w:pPr>
              <w:rPr>
                <w:rFonts w:cstheme="minorHAnsi"/>
              </w:rPr>
            </w:pPr>
            <w:r w:rsidRPr="00E150AD">
              <w:rPr>
                <w:rFonts w:cstheme="minorHAnsi"/>
              </w:rPr>
              <w:t>Nancy Zahler &amp; Rich Goldman (Jan-Jun)</w:t>
            </w:r>
          </w:p>
          <w:p w14:paraId="7425276B" w14:textId="77777777" w:rsidR="00DC6973" w:rsidRPr="00E150AD" w:rsidRDefault="00DC6973" w:rsidP="009A4387">
            <w:pPr>
              <w:rPr>
                <w:rFonts w:cstheme="minorHAnsi"/>
                <w:highlight w:val="yellow"/>
              </w:rPr>
            </w:pPr>
            <w:r w:rsidRPr="00E150AD">
              <w:rPr>
                <w:rFonts w:cstheme="minorHAnsi"/>
              </w:rPr>
              <w:t xml:space="preserve">Michael Boggs &amp; Katelin </w:t>
            </w:r>
            <w:r w:rsidRPr="00E150AD">
              <w:rPr>
                <w:rFonts w:cstheme="minorHAnsi"/>
              </w:rPr>
              <w:lastRenderedPageBreak/>
              <w:t>Olson (July-Dec)</w:t>
            </w:r>
          </w:p>
        </w:tc>
        <w:tc>
          <w:tcPr>
            <w:tcW w:w="3060" w:type="dxa"/>
            <w:tcBorders>
              <w:top w:val="nil"/>
              <w:left w:val="nil"/>
              <w:bottom w:val="single" w:sz="8" w:space="0" w:color="000000"/>
              <w:right w:val="single" w:sz="8" w:space="0" w:color="000000"/>
            </w:tcBorders>
          </w:tcPr>
          <w:p w14:paraId="50661ECB" w14:textId="77777777" w:rsidR="00DC6973" w:rsidRPr="001655F0" w:rsidRDefault="00DC6973" w:rsidP="009A4387">
            <w:pPr>
              <w:rPr>
                <w:rFonts w:cstheme="minorHAnsi"/>
              </w:rPr>
            </w:pPr>
            <w:r w:rsidRPr="001655F0">
              <w:rPr>
                <w:rFonts w:cstheme="minorHAnsi"/>
              </w:rPr>
              <w:lastRenderedPageBreak/>
              <w:t xml:space="preserve">Rich </w:t>
            </w:r>
            <w:r>
              <w:rPr>
                <w:rFonts w:cstheme="minorHAnsi"/>
              </w:rPr>
              <w:t xml:space="preserve">Goldman </w:t>
            </w:r>
            <w:r w:rsidRPr="001655F0">
              <w:rPr>
                <w:rFonts w:cstheme="minorHAnsi"/>
              </w:rPr>
              <w:t>&amp; Katelin (through June)</w:t>
            </w:r>
          </w:p>
          <w:p w14:paraId="78B83360" w14:textId="77777777" w:rsidR="00DC6973" w:rsidRPr="001655F0" w:rsidRDefault="00DC6973" w:rsidP="009A4387">
            <w:pPr>
              <w:rPr>
                <w:rFonts w:cstheme="minorHAnsi"/>
              </w:rPr>
            </w:pPr>
            <w:r w:rsidRPr="001655F0">
              <w:rPr>
                <w:rFonts w:cstheme="minorHAnsi"/>
              </w:rPr>
              <w:t xml:space="preserve">Michael </w:t>
            </w:r>
            <w:r>
              <w:rPr>
                <w:rFonts w:cstheme="minorHAnsi"/>
              </w:rPr>
              <w:t xml:space="preserve">Boggs </w:t>
            </w:r>
            <w:r w:rsidRPr="001655F0">
              <w:rPr>
                <w:rFonts w:cstheme="minorHAnsi"/>
              </w:rPr>
              <w:t>and Marc</w:t>
            </w:r>
            <w:r>
              <w:rPr>
                <w:rFonts w:cstheme="minorHAnsi"/>
              </w:rPr>
              <w:t xml:space="preserve"> </w:t>
            </w:r>
            <w:proofErr w:type="spellStart"/>
            <w:r>
              <w:rPr>
                <w:rFonts w:cstheme="minorHAnsi"/>
              </w:rPr>
              <w:lastRenderedPageBreak/>
              <w:t>Devokaitis</w:t>
            </w:r>
            <w:proofErr w:type="spellEnd"/>
            <w:r w:rsidRPr="001655F0">
              <w:rPr>
                <w:rFonts w:cstheme="minorHAnsi"/>
              </w:rPr>
              <w:t xml:space="preserve"> (July-Dec)</w:t>
            </w:r>
          </w:p>
        </w:tc>
      </w:tr>
    </w:tbl>
    <w:p w14:paraId="413B13E3" w14:textId="77777777" w:rsidR="00DC6973" w:rsidRDefault="00DC6973" w:rsidP="00BC51AE">
      <w:pPr>
        <w:pStyle w:val="CMPResolutionbody"/>
        <w:ind w:left="0"/>
      </w:pPr>
    </w:p>
    <w:p w14:paraId="49163D18" w14:textId="6CB7C6A3" w:rsidR="00BD6B67" w:rsidRDefault="00BD6B67" w:rsidP="00BD6B67">
      <w:pPr>
        <w:pStyle w:val="CMPResolutionbody"/>
        <w:rPr>
          <w:rFonts w:cstheme="minorHAnsi"/>
          <w:szCs w:val="24"/>
        </w:rPr>
      </w:pPr>
      <w:r>
        <w:t xml:space="preserve">Moved: </w:t>
      </w:r>
      <w:r w:rsidR="004125F9">
        <w:t>Ms. Zahler</w:t>
      </w:r>
      <w:r>
        <w:tab/>
      </w:r>
      <w:r>
        <w:tab/>
        <w:t>Seconded: Ms. Olson</w:t>
      </w:r>
    </w:p>
    <w:p w14:paraId="75329244" w14:textId="77777777" w:rsidR="00BD6B67" w:rsidRDefault="00BD6B67" w:rsidP="00BD6B67">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30221EA9" w14:textId="77777777" w:rsidR="00BD6B67" w:rsidRDefault="00BD6B67" w:rsidP="00BD6B67">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27FEF8DC" w14:textId="77777777" w:rsidR="00BD6B67" w:rsidRDefault="00BD6B67" w:rsidP="00BD6B67">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7B9DE3FD" w14:textId="77777777" w:rsidR="00BD6B67" w:rsidRDefault="00BD6B67" w:rsidP="00BD6B67">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73405978" w14:textId="77777777" w:rsidR="00BD6B67" w:rsidRDefault="00BD6B67" w:rsidP="00BD6B67">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06B5347A" w14:textId="77777777" w:rsidR="00BD6B67" w:rsidRDefault="00BD6B67" w:rsidP="00BD6B67">
      <w:pPr>
        <w:pStyle w:val="CMPBody1"/>
        <w:ind w:left="720"/>
        <w:rPr>
          <w:rFonts w:cstheme="minorHAnsi"/>
          <w:szCs w:val="24"/>
        </w:rPr>
      </w:pPr>
    </w:p>
    <w:p w14:paraId="70AAE4BD" w14:textId="77777777" w:rsidR="00BD6B67" w:rsidRDefault="00BD6B67" w:rsidP="00BD6B67">
      <w:pPr>
        <w:pStyle w:val="CMPResolutionbody"/>
        <w:spacing w:after="0"/>
        <w:rPr>
          <w:szCs w:val="24"/>
        </w:rPr>
      </w:pPr>
      <w:r>
        <w:rPr>
          <w:szCs w:val="24"/>
        </w:rPr>
        <w:t>Vote: 5-0</w:t>
      </w:r>
    </w:p>
    <w:p w14:paraId="67161E3E" w14:textId="77777777" w:rsidR="00BD6B67" w:rsidRDefault="00BD6B67" w:rsidP="00BD6B67">
      <w:pPr>
        <w:pStyle w:val="CMPResolutionbody"/>
        <w:rPr>
          <w:szCs w:val="24"/>
        </w:rPr>
      </w:pPr>
      <w:r>
        <w:rPr>
          <w:szCs w:val="24"/>
        </w:rPr>
        <w:t>Date Adopted: 4/28/2020</w:t>
      </w:r>
    </w:p>
    <w:p w14:paraId="100CE55E" w14:textId="77777777" w:rsidR="002447A0" w:rsidRDefault="002447A0" w:rsidP="002447A0">
      <w:pPr>
        <w:pStyle w:val="CMPSub-heading"/>
      </w:pPr>
      <w:r>
        <w:t xml:space="preserve">URGING </w:t>
      </w:r>
      <w:r w:rsidRPr="00AC3886">
        <w:t xml:space="preserve">FEDERAL FUNDING ASSISTANCE FOR LOCAL GOVERNMENTS, AND SCHOOL DISTRICTS IN </w:t>
      </w:r>
      <w:proofErr w:type="gramStart"/>
      <w:r w:rsidRPr="00AC3886">
        <w:t>NEW YORK</w:t>
      </w:r>
      <w:proofErr w:type="gramEnd"/>
      <w:r w:rsidRPr="00AC3886">
        <w:t xml:space="preserve"> STATE ADVERSELY IMPACTED BY COVID-19</w:t>
      </w:r>
    </w:p>
    <w:p w14:paraId="59C7FAFF" w14:textId="77777777" w:rsidR="002447A0" w:rsidRPr="00AC3886" w:rsidRDefault="002447A0" w:rsidP="002447A0">
      <w:pPr>
        <w:pStyle w:val="CMPSub-heading2"/>
        <w:rPr>
          <w:color w:val="auto"/>
        </w:rPr>
      </w:pPr>
      <w:r>
        <w:t>R</w:t>
      </w:r>
      <w:r w:rsidRPr="00AC3886">
        <w:t>ESOLUTION 2020</w:t>
      </w:r>
      <w:r>
        <w:t>-103:</w:t>
      </w:r>
      <w:r w:rsidRPr="00AC3886">
        <w:t xml:space="preserve"> IN SUPPORT OF FEDERAL FUNDING ASSISTANCE FOR LOCAL GOVERNMENTS, AND SCHOOL DISTRICTS IN NEW YORK STATE ADVERSELY IMPACTED BY COVID-19</w:t>
      </w:r>
    </w:p>
    <w:p w14:paraId="67F4FD26" w14:textId="77777777" w:rsidR="002447A0" w:rsidRPr="00AC3886" w:rsidRDefault="002447A0" w:rsidP="002447A0">
      <w:pPr>
        <w:pStyle w:val="CMPResolutionbody"/>
      </w:pPr>
      <w:r w:rsidRPr="00AC3886">
        <w:rPr>
          <w:rFonts w:eastAsia="Times New Roman"/>
        </w:rPr>
        <w:t>WHEREAS</w:t>
      </w:r>
      <w:r w:rsidRPr="00AC3886">
        <w:t>, the spread of COVID-19 in New York resulted in Governor Andrew Cuomo declared a State of Emergency on March 7, 2020 and closed non-essential businesses by executive order on March 20, 2020; and</w:t>
      </w:r>
    </w:p>
    <w:p w14:paraId="3CA085F4" w14:textId="77777777" w:rsidR="002447A0" w:rsidRPr="00AC3886" w:rsidRDefault="002447A0" w:rsidP="002447A0">
      <w:pPr>
        <w:pStyle w:val="CMPResolutionbody"/>
      </w:pPr>
      <w:r w:rsidRPr="00AC3886">
        <w:rPr>
          <w:rFonts w:eastAsia="Times New Roman"/>
        </w:rPr>
        <w:t>WHEREAS</w:t>
      </w:r>
      <w:r w:rsidRPr="00AC3886">
        <w:t>, President Donald J. Trump approved a Major Disaster Declaration for New York State on March 20, 2020; and</w:t>
      </w:r>
    </w:p>
    <w:p w14:paraId="753FB1BC" w14:textId="77777777" w:rsidR="002447A0" w:rsidRPr="00AC3886" w:rsidRDefault="002447A0" w:rsidP="002447A0">
      <w:pPr>
        <w:pStyle w:val="CMPResolutionbody"/>
      </w:pPr>
      <w:r w:rsidRPr="00AC3886">
        <w:rPr>
          <w:rFonts w:eastAsia="Times New Roman"/>
        </w:rPr>
        <w:t>WHEREAS</w:t>
      </w:r>
      <w:r w:rsidRPr="00AC3886">
        <w:t xml:space="preserve">, New York State is the most adversely impacted in the United States by the COVID-19 pandemic; and </w:t>
      </w:r>
    </w:p>
    <w:p w14:paraId="2792802B" w14:textId="77777777" w:rsidR="002447A0" w:rsidRPr="00AC3886" w:rsidRDefault="002447A0" w:rsidP="002447A0">
      <w:pPr>
        <w:pStyle w:val="CMPResolutionbody"/>
      </w:pPr>
      <w:r w:rsidRPr="00AC3886">
        <w:rPr>
          <w:rFonts w:eastAsia="Times New Roman"/>
        </w:rPr>
        <w:t>WHEREAS</w:t>
      </w:r>
      <w:r w:rsidRPr="00AC3886">
        <w:t>, Tompkins County is an economic hub in Upstate New York and attracts residents and visitors from all over the world to live, work and shop; and</w:t>
      </w:r>
    </w:p>
    <w:p w14:paraId="3A4BC9AA" w14:textId="77777777" w:rsidR="002447A0" w:rsidRPr="00AC3886" w:rsidRDefault="002447A0" w:rsidP="002447A0">
      <w:pPr>
        <w:pStyle w:val="CMPResolutionbody"/>
      </w:pPr>
      <w:r w:rsidRPr="00AC3886">
        <w:rPr>
          <w:rFonts w:eastAsia="Times New Roman"/>
        </w:rPr>
        <w:t>WHEREAS</w:t>
      </w:r>
      <w:r w:rsidRPr="00AC3886">
        <w:t>, all non-essential businesses in Tompkins are closed and sales tax revenue is projected to be upwards of 50% below original projections for 2020; and</w:t>
      </w:r>
    </w:p>
    <w:p w14:paraId="088442A6" w14:textId="77777777" w:rsidR="002447A0" w:rsidRPr="00AC3886" w:rsidRDefault="002447A0" w:rsidP="002447A0">
      <w:pPr>
        <w:pStyle w:val="CMPResolutionbody"/>
      </w:pPr>
      <w:r w:rsidRPr="00AC3886">
        <w:rPr>
          <w:rFonts w:eastAsia="Times New Roman"/>
        </w:rPr>
        <w:t>WHEREAS</w:t>
      </w:r>
      <w:r w:rsidRPr="00AC3886">
        <w:t xml:space="preserve">, the Town of Ulysses relies on sales tax revenue for approximately 20% of its budget; and </w:t>
      </w:r>
    </w:p>
    <w:p w14:paraId="54FD7D25" w14:textId="77777777" w:rsidR="002447A0" w:rsidRPr="00AC3886" w:rsidRDefault="002447A0" w:rsidP="002447A0">
      <w:pPr>
        <w:pStyle w:val="CMPResolutionbody"/>
      </w:pPr>
      <w:r w:rsidRPr="00AC3886">
        <w:rPr>
          <w:rFonts w:eastAsia="Times New Roman"/>
        </w:rPr>
        <w:t>WHEREAS</w:t>
      </w:r>
      <w:r w:rsidRPr="00AC3886">
        <w:t xml:space="preserve">, the Town of Ulysses and other regional municipal governments and school districts with populations less than 500,000 continue to provide essential services during these difficult times; and </w:t>
      </w:r>
    </w:p>
    <w:p w14:paraId="1BB6E00A" w14:textId="77777777" w:rsidR="002447A0" w:rsidRPr="00AC3886" w:rsidRDefault="002447A0" w:rsidP="002447A0">
      <w:pPr>
        <w:pStyle w:val="CMPResolutionbody"/>
      </w:pPr>
      <w:r w:rsidRPr="00AC3886">
        <w:rPr>
          <w:rFonts w:eastAsia="Times New Roman"/>
        </w:rPr>
        <w:t>WHEREAS</w:t>
      </w:r>
      <w:r w:rsidRPr="00AC3886">
        <w:t xml:space="preserve">, the Town of Ulysses and other regional municipal governments and school districts have expanded their service provisions to meet the necessary responsibilities created by this global pandemic; and </w:t>
      </w:r>
    </w:p>
    <w:p w14:paraId="51BDB32D" w14:textId="77777777" w:rsidR="002447A0" w:rsidRPr="00AC3886" w:rsidRDefault="002447A0" w:rsidP="002447A0">
      <w:pPr>
        <w:pStyle w:val="CMPResolutionbody"/>
      </w:pPr>
      <w:r w:rsidRPr="00AC3886">
        <w:rPr>
          <w:rFonts w:eastAsia="Times New Roman"/>
        </w:rPr>
        <w:lastRenderedPageBreak/>
        <w:t>WHEREAS</w:t>
      </w:r>
      <w:r w:rsidRPr="00AC3886">
        <w:t xml:space="preserve">, the State of New York is projected to have a $10-15 billion budgetary shortfall for 2020 and has indicated it may withhold its normal fiscal support to municipalities and school districts; now, therefore, be it </w:t>
      </w:r>
    </w:p>
    <w:p w14:paraId="758FB37D" w14:textId="02FC295B" w:rsidR="002447A0" w:rsidRDefault="002447A0" w:rsidP="002447A0">
      <w:pPr>
        <w:pStyle w:val="CMPResolutionbody"/>
      </w:pPr>
      <w:r w:rsidRPr="00AC3886">
        <w:t xml:space="preserve">RESOLVED that the Town of Ulysses requests that our federal representatives—Senator Chuck Schumer, Senator Kristen Gillibrand, and Representative Tom Reed—strongly advocate for municipalities and school districts in New York to receive direct monetary support from the federal government in the Phase 4 aid package. </w:t>
      </w:r>
    </w:p>
    <w:p w14:paraId="1ECB29C7" w14:textId="41D13B4D" w:rsidR="007955D5" w:rsidRDefault="007955D5" w:rsidP="002447A0">
      <w:pPr>
        <w:pStyle w:val="CMPResolutionbody"/>
      </w:pPr>
      <w:proofErr w:type="gramStart"/>
      <w:r>
        <w:t xml:space="preserve">RESOLVED that the </w:t>
      </w:r>
      <w:r w:rsidR="00F67059">
        <w:t>To</w:t>
      </w:r>
      <w:r>
        <w:t xml:space="preserve">wn </w:t>
      </w:r>
      <w:r w:rsidR="00F67059">
        <w:t>C</w:t>
      </w:r>
      <w:r>
        <w:t xml:space="preserve">lerk send certified copies to our </w:t>
      </w:r>
      <w:r w:rsidR="00F67059">
        <w:t>federal representatives.</w:t>
      </w:r>
      <w:proofErr w:type="gramEnd"/>
    </w:p>
    <w:p w14:paraId="24E5C310" w14:textId="292F9D1E" w:rsidR="002447A0" w:rsidRDefault="002447A0" w:rsidP="002447A0">
      <w:pPr>
        <w:pStyle w:val="CMPResolutionbody"/>
        <w:rPr>
          <w:rFonts w:cstheme="minorHAnsi"/>
          <w:szCs w:val="24"/>
        </w:rPr>
      </w:pPr>
      <w:r>
        <w:t>Moved: Ms. Olson</w:t>
      </w:r>
      <w:r>
        <w:tab/>
      </w:r>
      <w:r>
        <w:tab/>
        <w:t xml:space="preserve">Seconded: </w:t>
      </w:r>
      <w:r w:rsidR="007955D5">
        <w:t>Mr. Boggs</w:t>
      </w:r>
    </w:p>
    <w:p w14:paraId="1D791202" w14:textId="77777777" w:rsidR="002447A0" w:rsidRDefault="002447A0" w:rsidP="002447A0">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8B49E5C" w14:textId="77777777" w:rsidR="002447A0" w:rsidRDefault="002447A0" w:rsidP="002447A0">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542BFBC6" w14:textId="77777777" w:rsidR="002447A0" w:rsidRDefault="002447A0" w:rsidP="002447A0">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3666B84B" w14:textId="77777777" w:rsidR="002447A0" w:rsidRDefault="002447A0" w:rsidP="002447A0">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DB8D52A" w14:textId="77777777" w:rsidR="002447A0" w:rsidRDefault="002447A0" w:rsidP="002447A0">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56D65D69" w14:textId="77777777" w:rsidR="002447A0" w:rsidRDefault="002447A0" w:rsidP="002447A0">
      <w:pPr>
        <w:pStyle w:val="CMPBody1"/>
        <w:ind w:left="720"/>
        <w:rPr>
          <w:rFonts w:cstheme="minorHAnsi"/>
          <w:szCs w:val="24"/>
        </w:rPr>
      </w:pPr>
    </w:p>
    <w:p w14:paraId="78CA64FA" w14:textId="77777777" w:rsidR="002447A0" w:rsidRDefault="002447A0" w:rsidP="002447A0">
      <w:pPr>
        <w:pStyle w:val="CMPResolutionbody"/>
        <w:spacing w:after="0"/>
        <w:rPr>
          <w:szCs w:val="24"/>
        </w:rPr>
      </w:pPr>
      <w:r>
        <w:rPr>
          <w:szCs w:val="24"/>
        </w:rPr>
        <w:t>Vote: 5-0</w:t>
      </w:r>
    </w:p>
    <w:p w14:paraId="4A4988CE" w14:textId="0C53A6DE" w:rsidR="00BD6B67" w:rsidRPr="0048753E" w:rsidRDefault="002447A0" w:rsidP="0048753E">
      <w:pPr>
        <w:pStyle w:val="CMPResolutionbody"/>
        <w:rPr>
          <w:szCs w:val="24"/>
        </w:rPr>
      </w:pPr>
      <w:r>
        <w:rPr>
          <w:szCs w:val="24"/>
        </w:rPr>
        <w:t>Date Adopted: 4/28/2020</w:t>
      </w:r>
    </w:p>
    <w:p w14:paraId="441A6232" w14:textId="23F287EC" w:rsidR="004015A3" w:rsidRPr="004015A3" w:rsidRDefault="004015A3" w:rsidP="004015A3">
      <w:pPr>
        <w:pStyle w:val="BodyText"/>
        <w:spacing w:after="0"/>
        <w:rPr>
          <w:b/>
          <w:bCs/>
          <w:u w:val="single"/>
        </w:rPr>
      </w:pPr>
      <w:r w:rsidRPr="004015A3">
        <w:rPr>
          <w:b/>
          <w:bCs/>
          <w:u w:val="single"/>
        </w:rPr>
        <w:t>EXECUTIVE SESSION:</w:t>
      </w:r>
    </w:p>
    <w:p w14:paraId="53EA3E1C" w14:textId="063BD1AC" w:rsidR="004015A3" w:rsidRDefault="00965460" w:rsidP="004015A3">
      <w:pPr>
        <w:pStyle w:val="BodyText"/>
        <w:spacing w:after="0"/>
      </w:pPr>
      <w:r>
        <w:t>Ms. Zahler m</w:t>
      </w:r>
      <w:r w:rsidR="004015A3">
        <w:t xml:space="preserve">oved to go into Executive Session at </w:t>
      </w:r>
      <w:r w:rsidR="0048753E">
        <w:t>9:15</w:t>
      </w:r>
      <w:r w:rsidR="00BD6B67">
        <w:t xml:space="preserve">pm </w:t>
      </w:r>
      <w:r w:rsidR="004015A3">
        <w:t xml:space="preserve">to discuss matters leading to the appointment of a particular person. This was seconded by </w:t>
      </w:r>
      <w:r w:rsidR="00614B5C">
        <w:t xml:space="preserve">Mr. </w:t>
      </w:r>
      <w:r w:rsidR="0048753E">
        <w:t>G</w:t>
      </w:r>
      <w:r w:rsidR="00614B5C">
        <w:t>oldman</w:t>
      </w:r>
      <w:r w:rsidR="0048753E">
        <w:t xml:space="preserve"> </w:t>
      </w:r>
      <w:r w:rsidR="004015A3">
        <w:t>and passed unanimously.</w:t>
      </w:r>
    </w:p>
    <w:p w14:paraId="72250E97" w14:textId="12ADAEAB" w:rsidR="004015A3" w:rsidRDefault="004015A3" w:rsidP="004015A3">
      <w:pPr>
        <w:pStyle w:val="BodyText"/>
        <w:spacing w:after="0"/>
      </w:pPr>
    </w:p>
    <w:p w14:paraId="2C129AAF" w14:textId="68B987E1" w:rsidR="004015A3" w:rsidRPr="004015A3" w:rsidRDefault="00614B5C" w:rsidP="004015A3">
      <w:pPr>
        <w:pStyle w:val="BodyText"/>
        <w:spacing w:after="0"/>
      </w:pPr>
      <w:r>
        <w:t>Ms. Zahler m</w:t>
      </w:r>
      <w:r w:rsidR="004015A3">
        <w:t xml:space="preserve">oved to come out of Executive Session at </w:t>
      </w:r>
      <w:r w:rsidR="007F263A">
        <w:t>9:47pm</w:t>
      </w:r>
      <w:r w:rsidR="004015A3">
        <w:t xml:space="preserve">. This was seconded by </w:t>
      </w:r>
      <w:r>
        <w:t xml:space="preserve">Mr. </w:t>
      </w:r>
      <w:proofErr w:type="spellStart"/>
      <w:r>
        <w:t>Devokaitis</w:t>
      </w:r>
      <w:proofErr w:type="spellEnd"/>
      <w:r>
        <w:t xml:space="preserve"> </w:t>
      </w:r>
      <w:r w:rsidR="004015A3">
        <w:t>and passed unanimously.</w:t>
      </w:r>
    </w:p>
    <w:p w14:paraId="7FD996AC" w14:textId="77777777" w:rsidR="004015A3" w:rsidRDefault="004015A3" w:rsidP="004015A3">
      <w:pPr>
        <w:pStyle w:val="BodyText"/>
      </w:pPr>
    </w:p>
    <w:p w14:paraId="36059A56" w14:textId="6BB7BBE1" w:rsidR="004015A3" w:rsidRDefault="0057108C" w:rsidP="004015A3">
      <w:pPr>
        <w:pStyle w:val="BodyText"/>
        <w:rPr>
          <w:b/>
          <w:bCs/>
          <w:u w:val="single"/>
        </w:rPr>
      </w:pPr>
      <w:r w:rsidRPr="0057108C">
        <w:rPr>
          <w:b/>
          <w:bCs/>
          <w:u w:val="single"/>
        </w:rPr>
        <w:t>NEW BUSINESS</w:t>
      </w:r>
      <w:r w:rsidR="00BD6B67">
        <w:rPr>
          <w:b/>
          <w:bCs/>
          <w:u w:val="single"/>
        </w:rPr>
        <w:t xml:space="preserve"> continued</w:t>
      </w:r>
      <w:r w:rsidRPr="0057108C">
        <w:rPr>
          <w:b/>
          <w:bCs/>
          <w:u w:val="single"/>
        </w:rPr>
        <w:t>:</w:t>
      </w:r>
    </w:p>
    <w:p w14:paraId="74421F97" w14:textId="27C2E46F" w:rsidR="0057108C" w:rsidRPr="00614B5C" w:rsidRDefault="0057108C" w:rsidP="004015A3">
      <w:pPr>
        <w:pStyle w:val="BodyText"/>
        <w:rPr>
          <w:b/>
          <w:bCs/>
          <w:u w:val="single"/>
        </w:rPr>
      </w:pPr>
      <w:r w:rsidRPr="00614B5C">
        <w:rPr>
          <w:rFonts w:cstheme="minorHAnsi"/>
          <w:b/>
          <w:bCs/>
          <w:iCs/>
        </w:rPr>
        <w:t>APPOINTMENT OF CODE ENFORCEMENT OFFICER</w:t>
      </w:r>
    </w:p>
    <w:p w14:paraId="605B1500" w14:textId="4E5A4503" w:rsidR="00D81C0C" w:rsidRPr="00AC3886" w:rsidRDefault="00614B5C" w:rsidP="00614B5C">
      <w:pPr>
        <w:pStyle w:val="CMPResolutionbody"/>
        <w:ind w:left="0"/>
        <w:rPr>
          <w:iCs/>
        </w:rPr>
      </w:pPr>
      <w:r>
        <w:t xml:space="preserve">The board decided to </w:t>
      </w:r>
      <w:r w:rsidR="007F263A">
        <w:t>continue t</w:t>
      </w:r>
      <w:r>
        <w:t xml:space="preserve">he search for a new Code Officer before appointing anyone at this time. </w:t>
      </w:r>
    </w:p>
    <w:p w14:paraId="0F37CCF4" w14:textId="77777777" w:rsidR="00614B5C" w:rsidRDefault="00614B5C" w:rsidP="00D0336B">
      <w:pPr>
        <w:pStyle w:val="CMPHeading"/>
        <w:rPr>
          <w:szCs w:val="24"/>
        </w:rPr>
      </w:pPr>
    </w:p>
    <w:p w14:paraId="35D16951" w14:textId="78166BF0" w:rsidR="00EE2A89" w:rsidRDefault="00EE2A89" w:rsidP="00D0336B">
      <w:pPr>
        <w:pStyle w:val="CMPHeading"/>
        <w:rPr>
          <w:szCs w:val="24"/>
        </w:rPr>
      </w:pPr>
      <w:r>
        <w:rPr>
          <w:szCs w:val="24"/>
        </w:rPr>
        <w:t>APPROVAL OF MINUTES:</w:t>
      </w:r>
    </w:p>
    <w:p w14:paraId="03669D1F" w14:textId="7E6E9815" w:rsidR="00EE2A89" w:rsidRPr="00EE2A89" w:rsidRDefault="00EE2A89" w:rsidP="00EE2A89">
      <w:pPr>
        <w:pStyle w:val="CMPSub-heading2"/>
      </w:pPr>
      <w:r w:rsidRPr="00EE2A89">
        <w:t>RESOLUTION</w:t>
      </w:r>
      <w:r>
        <w:t xml:space="preserve"> </w:t>
      </w:r>
      <w:r w:rsidRPr="00EE2A89">
        <w:t>2020</w:t>
      </w:r>
      <w:r>
        <w:t>-</w:t>
      </w:r>
      <w:r w:rsidR="004C3764">
        <w:t>104</w:t>
      </w:r>
      <w:r w:rsidRPr="00EE2A89">
        <w:t>: APPROVAL OF MINUTES</w:t>
      </w:r>
    </w:p>
    <w:p w14:paraId="12A6505B" w14:textId="1C5FEFD6" w:rsidR="00EE2A89" w:rsidRDefault="00EE2A89" w:rsidP="00EE2A89">
      <w:pPr>
        <w:pStyle w:val="CMPResolutionbody"/>
      </w:pPr>
      <w:proofErr w:type="gramStart"/>
      <w:r w:rsidRPr="00EE2A89">
        <w:t xml:space="preserve">RESOLVED that the Ulysses Town Board approves the minutes from the </w:t>
      </w:r>
      <w:r w:rsidR="007B5413">
        <w:t>3/1</w:t>
      </w:r>
      <w:r w:rsidR="004C3764">
        <w:t>8</w:t>
      </w:r>
      <w:r w:rsidR="007B5413">
        <w:t xml:space="preserve">/20, </w:t>
      </w:r>
      <w:r w:rsidRPr="00EE2A89">
        <w:t>3/2</w:t>
      </w:r>
      <w:r w:rsidR="004C3764">
        <w:t>1</w:t>
      </w:r>
      <w:r w:rsidRPr="00EE2A89">
        <w:t>/20</w:t>
      </w:r>
      <w:r w:rsidR="004C3764">
        <w:t>, 3/23/20</w:t>
      </w:r>
      <w:r w:rsidRPr="00EE2A89">
        <w:t xml:space="preserve"> and the 4/1</w:t>
      </w:r>
      <w:r w:rsidR="004C3764">
        <w:t>4</w:t>
      </w:r>
      <w:r w:rsidRPr="00EE2A89">
        <w:t>/20.</w:t>
      </w:r>
      <w:proofErr w:type="gramEnd"/>
    </w:p>
    <w:p w14:paraId="7150CEF6" w14:textId="7E8B0FC2" w:rsidR="00EE2A89" w:rsidRDefault="00EE2A89" w:rsidP="00EE2A89">
      <w:pPr>
        <w:pStyle w:val="CMPResolutionbody"/>
        <w:rPr>
          <w:rFonts w:cstheme="minorHAnsi"/>
          <w:szCs w:val="24"/>
        </w:rPr>
      </w:pPr>
      <w:r>
        <w:t xml:space="preserve">Moved: Ms. </w:t>
      </w:r>
      <w:r w:rsidR="00425EF9">
        <w:t>Zahler</w:t>
      </w:r>
      <w:r>
        <w:tab/>
      </w:r>
      <w:r>
        <w:tab/>
        <w:t xml:space="preserve">Seconded: </w:t>
      </w:r>
      <w:r w:rsidR="00425EF9">
        <w:t>Ms. Olson</w:t>
      </w:r>
    </w:p>
    <w:p w14:paraId="44209958" w14:textId="77777777" w:rsidR="00EE2A89" w:rsidRDefault="00EE2A89" w:rsidP="00EE2A89">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31A7A70D" w14:textId="77777777" w:rsidR="00EE2A89" w:rsidRDefault="00EE2A89" w:rsidP="00EE2A89">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07C06EA6" w14:textId="77777777" w:rsidR="00EE2A89" w:rsidRDefault="00EE2A89" w:rsidP="00EE2A89">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7C61905F" w14:textId="77777777" w:rsidR="00EE2A89" w:rsidRDefault="00EE2A89" w:rsidP="00EE2A89">
      <w:pPr>
        <w:pStyle w:val="CMPBody1"/>
        <w:ind w:left="720"/>
        <w:rPr>
          <w:rFonts w:cstheme="minorHAnsi"/>
          <w:szCs w:val="24"/>
        </w:rPr>
      </w:pPr>
      <w:r>
        <w:rPr>
          <w:rFonts w:cstheme="minorHAnsi"/>
          <w:szCs w:val="24"/>
        </w:rPr>
        <w:lastRenderedPageBreak/>
        <w:t>Mr. Goldman</w:t>
      </w:r>
      <w:r>
        <w:rPr>
          <w:rFonts w:cstheme="minorHAnsi"/>
          <w:szCs w:val="24"/>
        </w:rPr>
        <w:tab/>
      </w:r>
      <w:r>
        <w:rPr>
          <w:rFonts w:cstheme="minorHAnsi"/>
          <w:szCs w:val="24"/>
        </w:rPr>
        <w:tab/>
        <w:t>aye</w:t>
      </w:r>
    </w:p>
    <w:p w14:paraId="45EC83F3" w14:textId="77777777" w:rsidR="00EE2A89" w:rsidRDefault="00EE2A89" w:rsidP="00EE2A89">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1D8EC949" w14:textId="77777777" w:rsidR="00EE2A89" w:rsidRDefault="00EE2A89" w:rsidP="00EE2A89">
      <w:pPr>
        <w:pStyle w:val="CMPBody1"/>
        <w:ind w:left="720"/>
        <w:rPr>
          <w:rFonts w:cstheme="minorHAnsi"/>
          <w:szCs w:val="24"/>
        </w:rPr>
      </w:pPr>
    </w:p>
    <w:p w14:paraId="09CCBE5A" w14:textId="77777777" w:rsidR="00EE2A89" w:rsidRDefault="00EE2A89" w:rsidP="00EE2A89">
      <w:pPr>
        <w:pStyle w:val="CMPResolutionbody"/>
        <w:spacing w:after="0"/>
        <w:rPr>
          <w:szCs w:val="24"/>
        </w:rPr>
      </w:pPr>
      <w:r>
        <w:rPr>
          <w:szCs w:val="24"/>
        </w:rPr>
        <w:t>Vote: 5-0</w:t>
      </w:r>
    </w:p>
    <w:p w14:paraId="0EAF4B74" w14:textId="344D4957" w:rsidR="00EE2A89" w:rsidRDefault="00EE2A89" w:rsidP="00EE2A89">
      <w:pPr>
        <w:pStyle w:val="CMPResolutionbody"/>
        <w:rPr>
          <w:szCs w:val="24"/>
        </w:rPr>
      </w:pPr>
      <w:r>
        <w:rPr>
          <w:szCs w:val="24"/>
        </w:rPr>
        <w:t>Date Adopted: 4/</w:t>
      </w:r>
      <w:r w:rsidR="004C3764">
        <w:rPr>
          <w:szCs w:val="24"/>
        </w:rPr>
        <w:t>28</w:t>
      </w:r>
      <w:r>
        <w:rPr>
          <w:szCs w:val="24"/>
        </w:rPr>
        <w:t>/2020</w:t>
      </w:r>
    </w:p>
    <w:p w14:paraId="538724F6" w14:textId="036E3E89" w:rsidR="005A7224" w:rsidRPr="00483ECC" w:rsidRDefault="005A7224" w:rsidP="005A7224">
      <w:pPr>
        <w:rPr>
          <w:rFonts w:cstheme="minorHAnsi"/>
        </w:rPr>
      </w:pPr>
      <w:r w:rsidRPr="008379E3">
        <w:rPr>
          <w:rFonts w:cstheme="minorHAnsi"/>
          <w:b/>
          <w:u w:val="single"/>
        </w:rPr>
        <w:t>ADJOURN</w:t>
      </w:r>
      <w:r w:rsidRPr="008379E3">
        <w:rPr>
          <w:rFonts w:cstheme="minorHAnsi"/>
        </w:rPr>
        <w:t>:</w:t>
      </w:r>
    </w:p>
    <w:p w14:paraId="10902943" w14:textId="2D10DB7F" w:rsidR="00C64330" w:rsidRDefault="00F55F3E">
      <w:pPr>
        <w:rPr>
          <w:rFonts w:cstheme="minorHAnsi"/>
        </w:rPr>
      </w:pPr>
      <w:r>
        <w:rPr>
          <w:rFonts w:cstheme="minorHAnsi"/>
        </w:rPr>
        <w:t>Mr. G</w:t>
      </w:r>
      <w:r w:rsidR="00BB3ED8">
        <w:rPr>
          <w:rFonts w:cstheme="minorHAnsi"/>
        </w:rPr>
        <w:t>oldman</w:t>
      </w:r>
      <w:r w:rsidR="007919C5">
        <w:rPr>
          <w:rFonts w:cstheme="minorHAnsi"/>
        </w:rPr>
        <w:t xml:space="preserve"> </w:t>
      </w:r>
      <w:r w:rsidR="005A7224" w:rsidRPr="00483ECC">
        <w:rPr>
          <w:rFonts w:cstheme="minorHAnsi"/>
        </w:rPr>
        <w:t>moved</w:t>
      </w:r>
      <w:r w:rsidR="009055C0" w:rsidRPr="00483ECC">
        <w:rPr>
          <w:rFonts w:cstheme="minorHAnsi"/>
        </w:rPr>
        <w:t xml:space="preserve"> to adjourn the meeting at</w:t>
      </w:r>
      <w:r w:rsidR="00EE313F">
        <w:rPr>
          <w:rFonts w:cstheme="minorHAnsi"/>
        </w:rPr>
        <w:t xml:space="preserve"> </w:t>
      </w:r>
      <w:r w:rsidR="00BB3ED8">
        <w:rPr>
          <w:rFonts w:cstheme="minorHAnsi"/>
        </w:rPr>
        <w:t>9:</w:t>
      </w:r>
      <w:r w:rsidR="00425EF9">
        <w:rPr>
          <w:rFonts w:cstheme="minorHAnsi"/>
        </w:rPr>
        <w:t>50</w:t>
      </w:r>
      <w:r w:rsidR="00B51B69">
        <w:rPr>
          <w:rFonts w:cstheme="minorHAnsi"/>
        </w:rPr>
        <w:t>p</w:t>
      </w:r>
      <w:r w:rsidR="00143CE8">
        <w:rPr>
          <w:rFonts w:cstheme="minorHAnsi"/>
        </w:rPr>
        <w:t>m</w:t>
      </w:r>
      <w:r w:rsidR="009D4ED6">
        <w:rPr>
          <w:rFonts w:cstheme="minorHAnsi"/>
        </w:rPr>
        <w:t>. This was</w:t>
      </w:r>
      <w:r w:rsidR="00A41749" w:rsidRPr="00483ECC">
        <w:rPr>
          <w:rFonts w:cstheme="minorHAnsi"/>
        </w:rPr>
        <w:t xml:space="preserve"> seconded by</w:t>
      </w:r>
      <w:r w:rsidR="00143CE8">
        <w:rPr>
          <w:rFonts w:cstheme="minorHAnsi"/>
        </w:rPr>
        <w:t xml:space="preserve"> </w:t>
      </w:r>
      <w:r w:rsidR="00425EF9">
        <w:rPr>
          <w:rFonts w:cstheme="minorHAnsi"/>
        </w:rPr>
        <w:t>Ms. Olson</w:t>
      </w:r>
      <w:r w:rsidR="00A73A78">
        <w:rPr>
          <w:rFonts w:cstheme="minorHAnsi"/>
        </w:rPr>
        <w:t xml:space="preserve"> </w:t>
      </w:r>
      <w:r w:rsidR="00143CE8">
        <w:rPr>
          <w:rFonts w:cstheme="minorHAnsi"/>
        </w:rPr>
        <w:t>and</w:t>
      </w:r>
      <w:r w:rsidR="009D4ED6">
        <w:rPr>
          <w:rFonts w:cstheme="minorHAnsi"/>
        </w:rPr>
        <w:t xml:space="preserve"> </w:t>
      </w:r>
      <w:r w:rsidR="00143CE8">
        <w:rPr>
          <w:rFonts w:cstheme="minorHAnsi"/>
        </w:rPr>
        <w:t>passed unanimously.</w:t>
      </w:r>
    </w:p>
    <w:p w14:paraId="7D646E07" w14:textId="77777777" w:rsidR="00913CBE" w:rsidRPr="00140060" w:rsidRDefault="00913CBE">
      <w:pPr>
        <w:rPr>
          <w:rFonts w:cstheme="minorHAnsi"/>
        </w:rPr>
      </w:pPr>
    </w:p>
    <w:p w14:paraId="4F480C09" w14:textId="608DD8A7" w:rsidR="00D2308A" w:rsidRDefault="00D2308A" w:rsidP="00D2308A">
      <w:pPr>
        <w:rPr>
          <w:rFonts w:cstheme="minorHAnsi"/>
          <w:i/>
        </w:rPr>
      </w:pPr>
      <w:r>
        <w:rPr>
          <w:rFonts w:cstheme="minorHAnsi"/>
          <w:i/>
        </w:rPr>
        <w:t>Respectfully Submitted by Carissa Parlato,</w:t>
      </w:r>
    </w:p>
    <w:p w14:paraId="41FB4B8B" w14:textId="4CA1A732" w:rsidR="00D2308A" w:rsidRPr="00D2308A" w:rsidRDefault="00614B5C" w:rsidP="00D2308A">
      <w:pPr>
        <w:rPr>
          <w:rFonts w:cstheme="minorHAnsi"/>
          <w:i/>
        </w:rPr>
      </w:pPr>
      <w:r>
        <w:rPr>
          <w:rFonts w:cstheme="minorHAnsi"/>
          <w:i/>
        </w:rPr>
        <w:t>5/11/</w:t>
      </w:r>
      <w:r w:rsidR="00476838">
        <w:rPr>
          <w:rFonts w:cstheme="minorHAnsi"/>
          <w:i/>
        </w:rPr>
        <w:t>2020</w:t>
      </w:r>
    </w:p>
    <w:sectPr w:rsidR="00D2308A" w:rsidRPr="00D2308A" w:rsidSect="00E24F99">
      <w:headerReference w:type="even" r:id="rId11"/>
      <w:footerReference w:type="even" r:id="rId12"/>
      <w:footerReference w:type="default" r:id="rId13"/>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15685" w14:textId="77777777" w:rsidR="00164EC3" w:rsidRDefault="00164EC3">
      <w:r>
        <w:separator/>
      </w:r>
    </w:p>
  </w:endnote>
  <w:endnote w:type="continuationSeparator" w:id="0">
    <w:p w14:paraId="72DC91A4" w14:textId="77777777" w:rsidR="00164EC3" w:rsidRDefault="0016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4015A3" w:rsidRDefault="004015A3">
    <w:pPr>
      <w:pStyle w:val="Footer"/>
    </w:pPr>
  </w:p>
  <w:p w14:paraId="6BFF6E0E" w14:textId="77777777" w:rsidR="004015A3" w:rsidRDefault="004015A3"/>
  <w:p w14:paraId="61ABDA6A" w14:textId="77777777" w:rsidR="004015A3" w:rsidRDefault="004015A3"/>
  <w:p w14:paraId="36ABE8EF" w14:textId="77777777" w:rsidR="004015A3" w:rsidRDefault="004015A3"/>
  <w:p w14:paraId="44D639CE" w14:textId="77777777" w:rsidR="004015A3" w:rsidRDefault="004015A3"/>
  <w:p w14:paraId="3F52036A" w14:textId="77777777" w:rsidR="004015A3" w:rsidRDefault="004015A3"/>
  <w:p w14:paraId="222D3577" w14:textId="77777777" w:rsidR="004015A3" w:rsidRDefault="004015A3"/>
  <w:p w14:paraId="36627BC8" w14:textId="77777777" w:rsidR="004015A3" w:rsidRDefault="004015A3"/>
  <w:p w14:paraId="53698D38" w14:textId="77777777" w:rsidR="004015A3" w:rsidRDefault="004015A3"/>
  <w:p w14:paraId="48112C63" w14:textId="77777777" w:rsidR="004015A3" w:rsidRDefault="004015A3"/>
  <w:p w14:paraId="64C42283" w14:textId="77777777" w:rsidR="004015A3" w:rsidRDefault="004015A3"/>
  <w:p w14:paraId="680D3872" w14:textId="77777777" w:rsidR="004015A3" w:rsidRDefault="004015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578615"/>
      <w:docPartObj>
        <w:docPartGallery w:val="Page Numbers (Bottom of Page)"/>
        <w:docPartUnique/>
      </w:docPartObj>
    </w:sdtPr>
    <w:sdtEndPr>
      <w:rPr>
        <w:noProof/>
      </w:rPr>
    </w:sdtEndPr>
    <w:sdtContent>
      <w:p w14:paraId="647303EF" w14:textId="3B0457E0" w:rsidR="004015A3" w:rsidRDefault="004015A3">
        <w:pPr>
          <w:pStyle w:val="Footer"/>
          <w:jc w:val="right"/>
        </w:pPr>
        <w:r>
          <w:fldChar w:fldCharType="begin"/>
        </w:r>
        <w:r>
          <w:instrText xml:space="preserve"> PAGE   \* MERGEFORMAT </w:instrText>
        </w:r>
        <w:r>
          <w:fldChar w:fldCharType="separate"/>
        </w:r>
        <w:r w:rsidR="00B711BC">
          <w:rPr>
            <w:noProof/>
          </w:rPr>
          <w:t>9</w:t>
        </w:r>
        <w:r>
          <w:rPr>
            <w:noProof/>
          </w:rPr>
          <w:fldChar w:fldCharType="end"/>
        </w:r>
      </w:p>
    </w:sdtContent>
  </w:sdt>
  <w:p w14:paraId="52BC9F53" w14:textId="77777777" w:rsidR="004015A3" w:rsidRDefault="004015A3"/>
  <w:p w14:paraId="623D655A" w14:textId="77777777" w:rsidR="004015A3" w:rsidRDefault="004015A3"/>
  <w:p w14:paraId="7C08407B" w14:textId="77777777" w:rsidR="004015A3" w:rsidRDefault="004015A3"/>
  <w:p w14:paraId="04FD0E1A" w14:textId="77777777" w:rsidR="004015A3" w:rsidRDefault="004015A3"/>
  <w:p w14:paraId="41CD4883" w14:textId="77777777" w:rsidR="004015A3" w:rsidRDefault="004015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6EC23" w14:textId="77777777" w:rsidR="00164EC3" w:rsidRDefault="00164EC3">
      <w:r>
        <w:separator/>
      </w:r>
    </w:p>
  </w:footnote>
  <w:footnote w:type="continuationSeparator" w:id="0">
    <w:p w14:paraId="4D990796" w14:textId="77777777" w:rsidR="00164EC3" w:rsidRDefault="0016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4015A3" w:rsidRDefault="004015A3">
    <w:pPr>
      <w:pStyle w:val="Header"/>
    </w:pPr>
  </w:p>
  <w:p w14:paraId="12A5E9AA" w14:textId="77777777" w:rsidR="004015A3" w:rsidRDefault="004015A3"/>
  <w:p w14:paraId="01BFB3BE" w14:textId="77777777" w:rsidR="004015A3" w:rsidRDefault="004015A3"/>
  <w:p w14:paraId="2EB5E87D" w14:textId="77777777" w:rsidR="004015A3" w:rsidRDefault="004015A3"/>
  <w:p w14:paraId="388ACB6D" w14:textId="77777777" w:rsidR="004015A3" w:rsidRDefault="004015A3"/>
  <w:p w14:paraId="36BC7648" w14:textId="77777777" w:rsidR="004015A3" w:rsidRDefault="004015A3"/>
  <w:p w14:paraId="27BEAC62" w14:textId="77777777" w:rsidR="004015A3" w:rsidRDefault="004015A3"/>
  <w:p w14:paraId="01A55AF5" w14:textId="77777777" w:rsidR="004015A3" w:rsidRDefault="004015A3"/>
  <w:p w14:paraId="78101290" w14:textId="77777777" w:rsidR="004015A3" w:rsidRDefault="004015A3"/>
  <w:p w14:paraId="21F51C9C" w14:textId="77777777" w:rsidR="004015A3" w:rsidRDefault="004015A3"/>
  <w:p w14:paraId="6CAE5455" w14:textId="77777777" w:rsidR="004015A3" w:rsidRDefault="004015A3"/>
  <w:p w14:paraId="3336E368" w14:textId="77777777" w:rsidR="004015A3" w:rsidRDefault="004015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1221BFD"/>
    <w:multiLevelType w:val="hybridMultilevel"/>
    <w:tmpl w:val="BF22144E"/>
    <w:lvl w:ilvl="0" w:tplc="5A889BF6">
      <w:start w:val="1"/>
      <w:numFmt w:val="bullet"/>
      <w:lvlText w:val=""/>
      <w:lvlJc w:val="left"/>
      <w:pPr>
        <w:ind w:left="751" w:hanging="181"/>
      </w:pPr>
      <w:rPr>
        <w:rFonts w:ascii="Wingdings" w:eastAsia="Wingdings" w:hAnsi="Wingdings" w:hint="default"/>
        <w:sz w:val="22"/>
        <w:szCs w:val="22"/>
      </w:rPr>
    </w:lvl>
    <w:lvl w:ilvl="1" w:tplc="A7F4DCC4">
      <w:start w:val="1"/>
      <w:numFmt w:val="bullet"/>
      <w:lvlText w:val=""/>
      <w:lvlJc w:val="left"/>
      <w:pPr>
        <w:ind w:left="1560" w:hanging="361"/>
      </w:pPr>
      <w:rPr>
        <w:rFonts w:ascii="Wingdings" w:eastAsia="Wingdings" w:hAnsi="Wingdings" w:hint="default"/>
        <w:sz w:val="22"/>
        <w:szCs w:val="22"/>
      </w:rPr>
    </w:lvl>
    <w:lvl w:ilvl="2" w:tplc="E72C1230">
      <w:start w:val="1"/>
      <w:numFmt w:val="bullet"/>
      <w:lvlText w:val="•"/>
      <w:lvlJc w:val="left"/>
      <w:pPr>
        <w:ind w:left="2451" w:hanging="361"/>
      </w:pPr>
      <w:rPr>
        <w:rFonts w:hint="default"/>
      </w:rPr>
    </w:lvl>
    <w:lvl w:ilvl="3" w:tplc="033A107A">
      <w:start w:val="1"/>
      <w:numFmt w:val="bullet"/>
      <w:lvlText w:val="•"/>
      <w:lvlJc w:val="left"/>
      <w:pPr>
        <w:ind w:left="3342" w:hanging="361"/>
      </w:pPr>
      <w:rPr>
        <w:rFonts w:hint="default"/>
      </w:rPr>
    </w:lvl>
    <w:lvl w:ilvl="4" w:tplc="9ECA2848">
      <w:start w:val="1"/>
      <w:numFmt w:val="bullet"/>
      <w:lvlText w:val="•"/>
      <w:lvlJc w:val="left"/>
      <w:pPr>
        <w:ind w:left="4233" w:hanging="361"/>
      </w:pPr>
      <w:rPr>
        <w:rFonts w:hint="default"/>
      </w:rPr>
    </w:lvl>
    <w:lvl w:ilvl="5" w:tplc="D5129E40">
      <w:start w:val="1"/>
      <w:numFmt w:val="bullet"/>
      <w:lvlText w:val="•"/>
      <w:lvlJc w:val="left"/>
      <w:pPr>
        <w:ind w:left="5124" w:hanging="361"/>
      </w:pPr>
      <w:rPr>
        <w:rFonts w:hint="default"/>
      </w:rPr>
    </w:lvl>
    <w:lvl w:ilvl="6" w:tplc="91364EE2">
      <w:start w:val="1"/>
      <w:numFmt w:val="bullet"/>
      <w:lvlText w:val="•"/>
      <w:lvlJc w:val="left"/>
      <w:pPr>
        <w:ind w:left="6015" w:hanging="361"/>
      </w:pPr>
      <w:rPr>
        <w:rFonts w:hint="default"/>
      </w:rPr>
    </w:lvl>
    <w:lvl w:ilvl="7" w:tplc="AC50F09A">
      <w:start w:val="1"/>
      <w:numFmt w:val="bullet"/>
      <w:lvlText w:val="•"/>
      <w:lvlJc w:val="left"/>
      <w:pPr>
        <w:ind w:left="6906" w:hanging="361"/>
      </w:pPr>
      <w:rPr>
        <w:rFonts w:hint="default"/>
      </w:rPr>
    </w:lvl>
    <w:lvl w:ilvl="8" w:tplc="01B6EC56">
      <w:start w:val="1"/>
      <w:numFmt w:val="bullet"/>
      <w:lvlText w:val="•"/>
      <w:lvlJc w:val="left"/>
      <w:pPr>
        <w:ind w:left="7797" w:hanging="361"/>
      </w:pPr>
      <w:rPr>
        <w:rFonts w:hint="default"/>
      </w:rPr>
    </w:lvl>
  </w:abstractNum>
  <w:abstractNum w:abstractNumId="11">
    <w:nsid w:val="0231470F"/>
    <w:multiLevelType w:val="hybridMultilevel"/>
    <w:tmpl w:val="79181A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13281EA3"/>
    <w:multiLevelType w:val="hybridMultilevel"/>
    <w:tmpl w:val="0888B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96038F"/>
    <w:multiLevelType w:val="hybridMultilevel"/>
    <w:tmpl w:val="4370A4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nsid w:val="15F4634A"/>
    <w:multiLevelType w:val="hybridMultilevel"/>
    <w:tmpl w:val="A75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A667B7"/>
    <w:multiLevelType w:val="hybridMultilevel"/>
    <w:tmpl w:val="5EF2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553984"/>
    <w:multiLevelType w:val="hybridMultilevel"/>
    <w:tmpl w:val="3832396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BC6090"/>
    <w:multiLevelType w:val="hybridMultilevel"/>
    <w:tmpl w:val="857AFB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1E7D4732"/>
    <w:multiLevelType w:val="hybridMultilevel"/>
    <w:tmpl w:val="3D843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3B3F81"/>
    <w:multiLevelType w:val="hybridMultilevel"/>
    <w:tmpl w:val="0D9E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23092F"/>
    <w:multiLevelType w:val="hybridMultilevel"/>
    <w:tmpl w:val="EDEAA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F05042"/>
    <w:multiLevelType w:val="hybridMultilevel"/>
    <w:tmpl w:val="5E58B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4756467"/>
    <w:multiLevelType w:val="hybridMultilevel"/>
    <w:tmpl w:val="FD16E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796A5E"/>
    <w:multiLevelType w:val="hybridMultilevel"/>
    <w:tmpl w:val="9058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8945EF"/>
    <w:multiLevelType w:val="hybridMultilevel"/>
    <w:tmpl w:val="2B0E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F6105C"/>
    <w:multiLevelType w:val="hybridMultilevel"/>
    <w:tmpl w:val="A698BDC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nsid w:val="266C309F"/>
    <w:multiLevelType w:val="hybridMultilevel"/>
    <w:tmpl w:val="EF5C387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
    <w:nsid w:val="2DAA136E"/>
    <w:multiLevelType w:val="hybridMultilevel"/>
    <w:tmpl w:val="3A949D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EB0638B"/>
    <w:multiLevelType w:val="hybridMultilevel"/>
    <w:tmpl w:val="30A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495BA8"/>
    <w:multiLevelType w:val="hybridMultilevel"/>
    <w:tmpl w:val="EB1C20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0">
    <w:nsid w:val="343C21CF"/>
    <w:multiLevelType w:val="hybridMultilevel"/>
    <w:tmpl w:val="51CA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2448F1"/>
    <w:multiLevelType w:val="hybridMultilevel"/>
    <w:tmpl w:val="38546006"/>
    <w:lvl w:ilvl="0" w:tplc="300EE3FC">
      <w:start w:val="1"/>
      <w:numFmt w:val="bullet"/>
      <w:lvlText w:val=""/>
      <w:lvlJc w:val="left"/>
      <w:pPr>
        <w:ind w:left="840" w:hanging="361"/>
      </w:pPr>
      <w:rPr>
        <w:rFonts w:ascii="Symbol" w:eastAsia="Symbol" w:hAnsi="Symbol" w:hint="default"/>
        <w:sz w:val="22"/>
        <w:szCs w:val="22"/>
      </w:rPr>
    </w:lvl>
    <w:lvl w:ilvl="1" w:tplc="F60E1A6A">
      <w:start w:val="1"/>
      <w:numFmt w:val="bullet"/>
      <w:lvlText w:val="•"/>
      <w:lvlJc w:val="left"/>
      <w:pPr>
        <w:ind w:left="1714" w:hanging="361"/>
      </w:pPr>
      <w:rPr>
        <w:rFonts w:hint="default"/>
      </w:rPr>
    </w:lvl>
    <w:lvl w:ilvl="2" w:tplc="D250BF1A">
      <w:start w:val="1"/>
      <w:numFmt w:val="bullet"/>
      <w:lvlText w:val="•"/>
      <w:lvlJc w:val="left"/>
      <w:pPr>
        <w:ind w:left="2588" w:hanging="361"/>
      </w:pPr>
      <w:rPr>
        <w:rFonts w:hint="default"/>
      </w:rPr>
    </w:lvl>
    <w:lvl w:ilvl="3" w:tplc="ED5A5950">
      <w:start w:val="1"/>
      <w:numFmt w:val="bullet"/>
      <w:lvlText w:val="•"/>
      <w:lvlJc w:val="left"/>
      <w:pPr>
        <w:ind w:left="3462" w:hanging="361"/>
      </w:pPr>
      <w:rPr>
        <w:rFonts w:hint="default"/>
      </w:rPr>
    </w:lvl>
    <w:lvl w:ilvl="4" w:tplc="CC44E4BE">
      <w:start w:val="1"/>
      <w:numFmt w:val="bullet"/>
      <w:lvlText w:val="•"/>
      <w:lvlJc w:val="left"/>
      <w:pPr>
        <w:ind w:left="4336" w:hanging="361"/>
      </w:pPr>
      <w:rPr>
        <w:rFonts w:hint="default"/>
      </w:rPr>
    </w:lvl>
    <w:lvl w:ilvl="5" w:tplc="C8D083DC">
      <w:start w:val="1"/>
      <w:numFmt w:val="bullet"/>
      <w:lvlText w:val="•"/>
      <w:lvlJc w:val="left"/>
      <w:pPr>
        <w:ind w:left="5210" w:hanging="361"/>
      </w:pPr>
      <w:rPr>
        <w:rFonts w:hint="default"/>
      </w:rPr>
    </w:lvl>
    <w:lvl w:ilvl="6" w:tplc="FD7C17E0">
      <w:start w:val="1"/>
      <w:numFmt w:val="bullet"/>
      <w:lvlText w:val="•"/>
      <w:lvlJc w:val="left"/>
      <w:pPr>
        <w:ind w:left="6084" w:hanging="361"/>
      </w:pPr>
      <w:rPr>
        <w:rFonts w:hint="default"/>
      </w:rPr>
    </w:lvl>
    <w:lvl w:ilvl="7" w:tplc="4704BDEA">
      <w:start w:val="1"/>
      <w:numFmt w:val="bullet"/>
      <w:lvlText w:val="•"/>
      <w:lvlJc w:val="left"/>
      <w:pPr>
        <w:ind w:left="6958" w:hanging="361"/>
      </w:pPr>
      <w:rPr>
        <w:rFonts w:hint="default"/>
      </w:rPr>
    </w:lvl>
    <w:lvl w:ilvl="8" w:tplc="3058F7AC">
      <w:start w:val="1"/>
      <w:numFmt w:val="bullet"/>
      <w:lvlText w:val="•"/>
      <w:lvlJc w:val="left"/>
      <w:pPr>
        <w:ind w:left="7832" w:hanging="361"/>
      </w:pPr>
      <w:rPr>
        <w:rFonts w:hint="default"/>
      </w:rPr>
    </w:lvl>
  </w:abstractNum>
  <w:abstractNum w:abstractNumId="32">
    <w:nsid w:val="36D415E2"/>
    <w:multiLevelType w:val="hybridMultilevel"/>
    <w:tmpl w:val="546632E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3">
    <w:nsid w:val="39AC4AB9"/>
    <w:multiLevelType w:val="hybridMultilevel"/>
    <w:tmpl w:val="7306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3D0268"/>
    <w:multiLevelType w:val="hybridMultilevel"/>
    <w:tmpl w:val="FF74C2A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5">
    <w:nsid w:val="451F6973"/>
    <w:multiLevelType w:val="multilevel"/>
    <w:tmpl w:val="631C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B60C58"/>
    <w:multiLevelType w:val="hybridMultilevel"/>
    <w:tmpl w:val="785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154671"/>
    <w:multiLevelType w:val="hybridMultilevel"/>
    <w:tmpl w:val="203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7869FB"/>
    <w:multiLevelType w:val="hybridMultilevel"/>
    <w:tmpl w:val="32F4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CE519B"/>
    <w:multiLevelType w:val="hybridMultilevel"/>
    <w:tmpl w:val="E47273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0">
    <w:nsid w:val="4D1D0F39"/>
    <w:multiLevelType w:val="hybridMultilevel"/>
    <w:tmpl w:val="6CB6188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1">
    <w:nsid w:val="50272A27"/>
    <w:multiLevelType w:val="hybridMultilevel"/>
    <w:tmpl w:val="A0C6637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2">
    <w:nsid w:val="5083035D"/>
    <w:multiLevelType w:val="hybridMultilevel"/>
    <w:tmpl w:val="F4DAE81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3">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8E26E3"/>
    <w:multiLevelType w:val="hybridMultilevel"/>
    <w:tmpl w:val="F37A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960630"/>
    <w:multiLevelType w:val="hybridMultilevel"/>
    <w:tmpl w:val="1F54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9B18FB"/>
    <w:multiLevelType w:val="hybridMultilevel"/>
    <w:tmpl w:val="200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811A1C"/>
    <w:multiLevelType w:val="hybridMultilevel"/>
    <w:tmpl w:val="273A5AF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9">
    <w:nsid w:val="62A220CE"/>
    <w:multiLevelType w:val="hybridMultilevel"/>
    <w:tmpl w:val="86806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6195E98"/>
    <w:multiLevelType w:val="hybridMultilevel"/>
    <w:tmpl w:val="299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463C90"/>
    <w:multiLevelType w:val="hybridMultilevel"/>
    <w:tmpl w:val="4664D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D30758C"/>
    <w:multiLevelType w:val="hybridMultilevel"/>
    <w:tmpl w:val="36DE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4"/>
  </w:num>
  <w:num w:numId="12">
    <w:abstractNumId w:val="43"/>
  </w:num>
  <w:num w:numId="13">
    <w:abstractNumId w:val="23"/>
  </w:num>
  <w:num w:numId="14">
    <w:abstractNumId w:val="50"/>
  </w:num>
  <w:num w:numId="15">
    <w:abstractNumId w:val="36"/>
  </w:num>
  <w:num w:numId="16">
    <w:abstractNumId w:val="16"/>
  </w:num>
  <w:num w:numId="17">
    <w:abstractNumId w:val="33"/>
  </w:num>
  <w:num w:numId="18">
    <w:abstractNumId w:val="45"/>
  </w:num>
  <w:num w:numId="19">
    <w:abstractNumId w:val="51"/>
  </w:num>
  <w:num w:numId="20">
    <w:abstractNumId w:val="27"/>
  </w:num>
  <w:num w:numId="21">
    <w:abstractNumId w:val="49"/>
  </w:num>
  <w:num w:numId="22">
    <w:abstractNumId w:val="17"/>
  </w:num>
  <w:num w:numId="23">
    <w:abstractNumId w:val="32"/>
  </w:num>
  <w:num w:numId="24">
    <w:abstractNumId w:val="40"/>
  </w:num>
  <w:num w:numId="25">
    <w:abstractNumId w:val="25"/>
  </w:num>
  <w:num w:numId="26">
    <w:abstractNumId w:val="26"/>
  </w:num>
  <w:num w:numId="27">
    <w:abstractNumId w:val="39"/>
  </w:num>
  <w:num w:numId="28">
    <w:abstractNumId w:val="48"/>
  </w:num>
  <w:num w:numId="29">
    <w:abstractNumId w:val="13"/>
  </w:num>
  <w:num w:numId="30">
    <w:abstractNumId w:val="42"/>
  </w:num>
  <w:num w:numId="31">
    <w:abstractNumId w:val="41"/>
  </w:num>
  <w:num w:numId="32">
    <w:abstractNumId w:val="31"/>
  </w:num>
  <w:num w:numId="33">
    <w:abstractNumId w:val="10"/>
  </w:num>
  <w:num w:numId="34">
    <w:abstractNumId w:val="35"/>
  </w:num>
  <w:num w:numId="35">
    <w:abstractNumId w:val="19"/>
  </w:num>
  <w:num w:numId="36">
    <w:abstractNumId w:val="30"/>
  </w:num>
  <w:num w:numId="37">
    <w:abstractNumId w:val="52"/>
  </w:num>
  <w:num w:numId="38">
    <w:abstractNumId w:val="24"/>
  </w:num>
  <w:num w:numId="39">
    <w:abstractNumId w:val="46"/>
  </w:num>
  <w:num w:numId="40">
    <w:abstractNumId w:val="28"/>
  </w:num>
  <w:num w:numId="41">
    <w:abstractNumId w:val="37"/>
  </w:num>
  <w:num w:numId="42">
    <w:abstractNumId w:val="15"/>
  </w:num>
  <w:num w:numId="43">
    <w:abstractNumId w:val="47"/>
  </w:num>
  <w:num w:numId="44">
    <w:abstractNumId w:val="14"/>
  </w:num>
  <w:num w:numId="45">
    <w:abstractNumId w:val="38"/>
  </w:num>
  <w:num w:numId="46">
    <w:abstractNumId w:val="21"/>
  </w:num>
  <w:num w:numId="47">
    <w:abstractNumId w:val="12"/>
  </w:num>
  <w:num w:numId="48">
    <w:abstractNumId w:val="11"/>
  </w:num>
  <w:num w:numId="49">
    <w:abstractNumId w:val="22"/>
  </w:num>
  <w:num w:numId="50">
    <w:abstractNumId w:val="20"/>
  </w:num>
  <w:num w:numId="51">
    <w:abstractNumId w:val="34"/>
  </w:num>
  <w:num w:numId="52">
    <w:abstractNumId w:val="29"/>
  </w:num>
  <w:num w:numId="53">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328"/>
    <w:rsid w:val="000003E3"/>
    <w:rsid w:val="0000059A"/>
    <w:rsid w:val="000005DC"/>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911"/>
    <w:rsid w:val="00005C8C"/>
    <w:rsid w:val="00005DA3"/>
    <w:rsid w:val="0000610A"/>
    <w:rsid w:val="00006334"/>
    <w:rsid w:val="00006449"/>
    <w:rsid w:val="000064E0"/>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99E"/>
    <w:rsid w:val="00021ADB"/>
    <w:rsid w:val="00021B5C"/>
    <w:rsid w:val="00021CB2"/>
    <w:rsid w:val="00021F2C"/>
    <w:rsid w:val="00022429"/>
    <w:rsid w:val="000225AC"/>
    <w:rsid w:val="00022632"/>
    <w:rsid w:val="00022793"/>
    <w:rsid w:val="00022831"/>
    <w:rsid w:val="00022928"/>
    <w:rsid w:val="00022A62"/>
    <w:rsid w:val="00022B92"/>
    <w:rsid w:val="00022CA1"/>
    <w:rsid w:val="0002360C"/>
    <w:rsid w:val="000236E7"/>
    <w:rsid w:val="00023A28"/>
    <w:rsid w:val="00023C37"/>
    <w:rsid w:val="00023E4B"/>
    <w:rsid w:val="00023E85"/>
    <w:rsid w:val="0002411E"/>
    <w:rsid w:val="000246D8"/>
    <w:rsid w:val="00024846"/>
    <w:rsid w:val="000248D3"/>
    <w:rsid w:val="000249E6"/>
    <w:rsid w:val="00024A11"/>
    <w:rsid w:val="00024D60"/>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1F"/>
    <w:rsid w:val="00027828"/>
    <w:rsid w:val="00027AB3"/>
    <w:rsid w:val="00027AB6"/>
    <w:rsid w:val="000300E2"/>
    <w:rsid w:val="00030260"/>
    <w:rsid w:val="00030581"/>
    <w:rsid w:val="000305C5"/>
    <w:rsid w:val="0003070D"/>
    <w:rsid w:val="0003074D"/>
    <w:rsid w:val="00030E34"/>
    <w:rsid w:val="0003112B"/>
    <w:rsid w:val="0003177F"/>
    <w:rsid w:val="00031C24"/>
    <w:rsid w:val="00031DCC"/>
    <w:rsid w:val="00031DDD"/>
    <w:rsid w:val="00031F39"/>
    <w:rsid w:val="00032092"/>
    <w:rsid w:val="000321D3"/>
    <w:rsid w:val="00032498"/>
    <w:rsid w:val="00032572"/>
    <w:rsid w:val="000326D2"/>
    <w:rsid w:val="0003273A"/>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CC0"/>
    <w:rsid w:val="00043156"/>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665"/>
    <w:rsid w:val="000866AA"/>
    <w:rsid w:val="00086963"/>
    <w:rsid w:val="00086ACE"/>
    <w:rsid w:val="00086CDE"/>
    <w:rsid w:val="00086DF6"/>
    <w:rsid w:val="00086F9C"/>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7FA"/>
    <w:rsid w:val="000A4BDE"/>
    <w:rsid w:val="000A4CF6"/>
    <w:rsid w:val="000A4CFF"/>
    <w:rsid w:val="000A509E"/>
    <w:rsid w:val="000A5295"/>
    <w:rsid w:val="000A5401"/>
    <w:rsid w:val="000A5894"/>
    <w:rsid w:val="000A5A08"/>
    <w:rsid w:val="000A5F9D"/>
    <w:rsid w:val="000A64E9"/>
    <w:rsid w:val="000A68FA"/>
    <w:rsid w:val="000A697B"/>
    <w:rsid w:val="000A6AD1"/>
    <w:rsid w:val="000A6BF0"/>
    <w:rsid w:val="000A709F"/>
    <w:rsid w:val="000A71A8"/>
    <w:rsid w:val="000A75B3"/>
    <w:rsid w:val="000A7721"/>
    <w:rsid w:val="000A789C"/>
    <w:rsid w:val="000A7D39"/>
    <w:rsid w:val="000A7DA9"/>
    <w:rsid w:val="000A7DE8"/>
    <w:rsid w:val="000A7E30"/>
    <w:rsid w:val="000A7FB1"/>
    <w:rsid w:val="000B013A"/>
    <w:rsid w:val="000B0211"/>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D96"/>
    <w:rsid w:val="000B3DE4"/>
    <w:rsid w:val="000B3E61"/>
    <w:rsid w:val="000B3E71"/>
    <w:rsid w:val="000B403B"/>
    <w:rsid w:val="000B40F0"/>
    <w:rsid w:val="000B4104"/>
    <w:rsid w:val="000B4466"/>
    <w:rsid w:val="000B4585"/>
    <w:rsid w:val="000B4A6F"/>
    <w:rsid w:val="000B4AD5"/>
    <w:rsid w:val="000B4AF6"/>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BB5"/>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24C"/>
    <w:rsid w:val="000D24CA"/>
    <w:rsid w:val="000D252D"/>
    <w:rsid w:val="000D2617"/>
    <w:rsid w:val="000D2934"/>
    <w:rsid w:val="000D2C47"/>
    <w:rsid w:val="000D2D74"/>
    <w:rsid w:val="000D2EA1"/>
    <w:rsid w:val="000D2EE6"/>
    <w:rsid w:val="000D2FEA"/>
    <w:rsid w:val="000D2FF1"/>
    <w:rsid w:val="000D31CD"/>
    <w:rsid w:val="000D3A38"/>
    <w:rsid w:val="000D3B8E"/>
    <w:rsid w:val="000D3C36"/>
    <w:rsid w:val="000D3CF9"/>
    <w:rsid w:val="000D3EC8"/>
    <w:rsid w:val="000D407A"/>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7BC"/>
    <w:rsid w:val="000D6AA6"/>
    <w:rsid w:val="000D6F06"/>
    <w:rsid w:val="000D70F1"/>
    <w:rsid w:val="000D7250"/>
    <w:rsid w:val="000D772F"/>
    <w:rsid w:val="000D7946"/>
    <w:rsid w:val="000D7EEA"/>
    <w:rsid w:val="000D7FCE"/>
    <w:rsid w:val="000E00C5"/>
    <w:rsid w:val="000E01D0"/>
    <w:rsid w:val="000E0318"/>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383"/>
    <w:rsid w:val="00104A2B"/>
    <w:rsid w:val="00104BE6"/>
    <w:rsid w:val="00104C03"/>
    <w:rsid w:val="00104E80"/>
    <w:rsid w:val="00104FC4"/>
    <w:rsid w:val="0010509B"/>
    <w:rsid w:val="00105149"/>
    <w:rsid w:val="00105465"/>
    <w:rsid w:val="00105657"/>
    <w:rsid w:val="00105671"/>
    <w:rsid w:val="001059CE"/>
    <w:rsid w:val="00105A84"/>
    <w:rsid w:val="00105C72"/>
    <w:rsid w:val="00105F2C"/>
    <w:rsid w:val="00106129"/>
    <w:rsid w:val="001064F4"/>
    <w:rsid w:val="00106654"/>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4A3"/>
    <w:rsid w:val="00133577"/>
    <w:rsid w:val="0013359B"/>
    <w:rsid w:val="001337AE"/>
    <w:rsid w:val="00133CB4"/>
    <w:rsid w:val="00133DF5"/>
    <w:rsid w:val="00133FD9"/>
    <w:rsid w:val="00134252"/>
    <w:rsid w:val="00134356"/>
    <w:rsid w:val="00134510"/>
    <w:rsid w:val="00134974"/>
    <w:rsid w:val="00134BFA"/>
    <w:rsid w:val="001355F0"/>
    <w:rsid w:val="00135944"/>
    <w:rsid w:val="00135C03"/>
    <w:rsid w:val="00135C88"/>
    <w:rsid w:val="00135CB9"/>
    <w:rsid w:val="00135D3D"/>
    <w:rsid w:val="00135E4F"/>
    <w:rsid w:val="00135E93"/>
    <w:rsid w:val="00135EF4"/>
    <w:rsid w:val="001365F6"/>
    <w:rsid w:val="0013670F"/>
    <w:rsid w:val="00136858"/>
    <w:rsid w:val="00136BCC"/>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F6"/>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4EC3"/>
    <w:rsid w:val="0016508A"/>
    <w:rsid w:val="00165097"/>
    <w:rsid w:val="0016518F"/>
    <w:rsid w:val="001651CD"/>
    <w:rsid w:val="0016524E"/>
    <w:rsid w:val="0016556D"/>
    <w:rsid w:val="00165595"/>
    <w:rsid w:val="001656AC"/>
    <w:rsid w:val="00165979"/>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4255"/>
    <w:rsid w:val="001845AC"/>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505D"/>
    <w:rsid w:val="001954DA"/>
    <w:rsid w:val="00195BAE"/>
    <w:rsid w:val="00195D64"/>
    <w:rsid w:val="001961D1"/>
    <w:rsid w:val="001961EC"/>
    <w:rsid w:val="001963BB"/>
    <w:rsid w:val="00196737"/>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78C"/>
    <w:rsid w:val="001A79C7"/>
    <w:rsid w:val="001A7C18"/>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3061"/>
    <w:rsid w:val="001B31FD"/>
    <w:rsid w:val="001B322D"/>
    <w:rsid w:val="001B3290"/>
    <w:rsid w:val="001B36F8"/>
    <w:rsid w:val="001B38BB"/>
    <w:rsid w:val="001B3B21"/>
    <w:rsid w:val="001B3C03"/>
    <w:rsid w:val="001B3E0E"/>
    <w:rsid w:val="001B404F"/>
    <w:rsid w:val="001B409F"/>
    <w:rsid w:val="001B429A"/>
    <w:rsid w:val="001B4629"/>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F08"/>
    <w:rsid w:val="001C003F"/>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D0"/>
    <w:rsid w:val="001C41A2"/>
    <w:rsid w:val="001C41EE"/>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829"/>
    <w:rsid w:val="001C685D"/>
    <w:rsid w:val="001C6935"/>
    <w:rsid w:val="001C6AC8"/>
    <w:rsid w:val="001C6B28"/>
    <w:rsid w:val="001C6B60"/>
    <w:rsid w:val="001C6CC2"/>
    <w:rsid w:val="001C6FFF"/>
    <w:rsid w:val="001C70BF"/>
    <w:rsid w:val="001C71D6"/>
    <w:rsid w:val="001C73C2"/>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49AB"/>
    <w:rsid w:val="001E4A2E"/>
    <w:rsid w:val="001E4A4F"/>
    <w:rsid w:val="001E4ED6"/>
    <w:rsid w:val="001E519A"/>
    <w:rsid w:val="001E5471"/>
    <w:rsid w:val="001E679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806"/>
    <w:rsid w:val="00210825"/>
    <w:rsid w:val="00210F50"/>
    <w:rsid w:val="00210F8B"/>
    <w:rsid w:val="0021121D"/>
    <w:rsid w:val="002113A8"/>
    <w:rsid w:val="002113DA"/>
    <w:rsid w:val="0021142D"/>
    <w:rsid w:val="0021156D"/>
    <w:rsid w:val="00211825"/>
    <w:rsid w:val="00211CDF"/>
    <w:rsid w:val="00212279"/>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318"/>
    <w:rsid w:val="0021746D"/>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7A0"/>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5A2"/>
    <w:rsid w:val="00253759"/>
    <w:rsid w:val="00253A84"/>
    <w:rsid w:val="00253BE8"/>
    <w:rsid w:val="00253D6E"/>
    <w:rsid w:val="00253D7B"/>
    <w:rsid w:val="002540BA"/>
    <w:rsid w:val="0025410C"/>
    <w:rsid w:val="0025416A"/>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E82"/>
    <w:rsid w:val="0026417F"/>
    <w:rsid w:val="00264215"/>
    <w:rsid w:val="00264B49"/>
    <w:rsid w:val="00264D7D"/>
    <w:rsid w:val="00264F7E"/>
    <w:rsid w:val="00264FDB"/>
    <w:rsid w:val="002650D0"/>
    <w:rsid w:val="00265305"/>
    <w:rsid w:val="0026532F"/>
    <w:rsid w:val="002655FF"/>
    <w:rsid w:val="00265952"/>
    <w:rsid w:val="00265C20"/>
    <w:rsid w:val="00265DD3"/>
    <w:rsid w:val="00265E12"/>
    <w:rsid w:val="00265F7C"/>
    <w:rsid w:val="00265FDD"/>
    <w:rsid w:val="00266087"/>
    <w:rsid w:val="00266110"/>
    <w:rsid w:val="0026611C"/>
    <w:rsid w:val="0026635F"/>
    <w:rsid w:val="00266426"/>
    <w:rsid w:val="0026662E"/>
    <w:rsid w:val="002668AE"/>
    <w:rsid w:val="00266A27"/>
    <w:rsid w:val="00266B71"/>
    <w:rsid w:val="00266FE3"/>
    <w:rsid w:val="0026718D"/>
    <w:rsid w:val="00267570"/>
    <w:rsid w:val="0026781E"/>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CF"/>
    <w:rsid w:val="0028391B"/>
    <w:rsid w:val="0028422D"/>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C6"/>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D1D"/>
    <w:rsid w:val="002B3D4D"/>
    <w:rsid w:val="002B3E12"/>
    <w:rsid w:val="002B3EDD"/>
    <w:rsid w:val="002B3FA1"/>
    <w:rsid w:val="002B45EC"/>
    <w:rsid w:val="002B4700"/>
    <w:rsid w:val="002B48D9"/>
    <w:rsid w:val="002B4C74"/>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7F6"/>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201D"/>
    <w:rsid w:val="002E2113"/>
    <w:rsid w:val="002E223E"/>
    <w:rsid w:val="002E22C2"/>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18EC"/>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3001E3"/>
    <w:rsid w:val="00300AAE"/>
    <w:rsid w:val="00300CB6"/>
    <w:rsid w:val="00300EA7"/>
    <w:rsid w:val="0030145D"/>
    <w:rsid w:val="003015CD"/>
    <w:rsid w:val="00301685"/>
    <w:rsid w:val="003017CF"/>
    <w:rsid w:val="00301C11"/>
    <w:rsid w:val="003021D0"/>
    <w:rsid w:val="00302296"/>
    <w:rsid w:val="00302359"/>
    <w:rsid w:val="0030247E"/>
    <w:rsid w:val="00302DC9"/>
    <w:rsid w:val="00302EDC"/>
    <w:rsid w:val="00302F9E"/>
    <w:rsid w:val="00303251"/>
    <w:rsid w:val="003037B3"/>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A00"/>
    <w:rsid w:val="00312E92"/>
    <w:rsid w:val="00313040"/>
    <w:rsid w:val="00313150"/>
    <w:rsid w:val="00313447"/>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AE6"/>
    <w:rsid w:val="00320B8A"/>
    <w:rsid w:val="00320D50"/>
    <w:rsid w:val="00320DCD"/>
    <w:rsid w:val="00321173"/>
    <w:rsid w:val="0032117F"/>
    <w:rsid w:val="0032127D"/>
    <w:rsid w:val="003212E1"/>
    <w:rsid w:val="00321864"/>
    <w:rsid w:val="00321A13"/>
    <w:rsid w:val="00321B3A"/>
    <w:rsid w:val="00321BB3"/>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128"/>
    <w:rsid w:val="00327287"/>
    <w:rsid w:val="003275A2"/>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6D0"/>
    <w:rsid w:val="00341D4E"/>
    <w:rsid w:val="00342980"/>
    <w:rsid w:val="003429F4"/>
    <w:rsid w:val="00342A6B"/>
    <w:rsid w:val="00342E2F"/>
    <w:rsid w:val="00342F1D"/>
    <w:rsid w:val="00343121"/>
    <w:rsid w:val="00343653"/>
    <w:rsid w:val="0034393D"/>
    <w:rsid w:val="00343984"/>
    <w:rsid w:val="003440BA"/>
    <w:rsid w:val="0034418C"/>
    <w:rsid w:val="0034426B"/>
    <w:rsid w:val="0034452A"/>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AAC"/>
    <w:rsid w:val="00352AC1"/>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0B"/>
    <w:rsid w:val="003619C1"/>
    <w:rsid w:val="003619D7"/>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08D"/>
    <w:rsid w:val="00365273"/>
    <w:rsid w:val="00365303"/>
    <w:rsid w:val="0036563B"/>
    <w:rsid w:val="00365943"/>
    <w:rsid w:val="00365BB7"/>
    <w:rsid w:val="00365C56"/>
    <w:rsid w:val="00365EC7"/>
    <w:rsid w:val="00365EC8"/>
    <w:rsid w:val="00366119"/>
    <w:rsid w:val="00366477"/>
    <w:rsid w:val="00366497"/>
    <w:rsid w:val="003664E8"/>
    <w:rsid w:val="00366683"/>
    <w:rsid w:val="003667B1"/>
    <w:rsid w:val="00366DC0"/>
    <w:rsid w:val="00367001"/>
    <w:rsid w:val="00367075"/>
    <w:rsid w:val="0036707D"/>
    <w:rsid w:val="003672DB"/>
    <w:rsid w:val="003676B3"/>
    <w:rsid w:val="00367B95"/>
    <w:rsid w:val="00367EF5"/>
    <w:rsid w:val="00367F51"/>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855"/>
    <w:rsid w:val="003838F5"/>
    <w:rsid w:val="00383CB3"/>
    <w:rsid w:val="00383D2F"/>
    <w:rsid w:val="00383D9B"/>
    <w:rsid w:val="00383FD2"/>
    <w:rsid w:val="00384243"/>
    <w:rsid w:val="0038457D"/>
    <w:rsid w:val="003848F4"/>
    <w:rsid w:val="003849F7"/>
    <w:rsid w:val="00384A6D"/>
    <w:rsid w:val="00384CB3"/>
    <w:rsid w:val="00384E3F"/>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AA1"/>
    <w:rsid w:val="00391FF9"/>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4CC"/>
    <w:rsid w:val="003B1582"/>
    <w:rsid w:val="003B1839"/>
    <w:rsid w:val="003B187F"/>
    <w:rsid w:val="003B18B3"/>
    <w:rsid w:val="003B1909"/>
    <w:rsid w:val="003B224B"/>
    <w:rsid w:val="003B29AF"/>
    <w:rsid w:val="003B2CC7"/>
    <w:rsid w:val="003B2E5F"/>
    <w:rsid w:val="003B30F0"/>
    <w:rsid w:val="003B345E"/>
    <w:rsid w:val="003B3E86"/>
    <w:rsid w:val="003B40F9"/>
    <w:rsid w:val="003B417F"/>
    <w:rsid w:val="003B4287"/>
    <w:rsid w:val="003B48D5"/>
    <w:rsid w:val="003B4A57"/>
    <w:rsid w:val="003B4B7C"/>
    <w:rsid w:val="003B4FE6"/>
    <w:rsid w:val="003B5045"/>
    <w:rsid w:val="003B528B"/>
    <w:rsid w:val="003B55E4"/>
    <w:rsid w:val="003B5926"/>
    <w:rsid w:val="003B5B13"/>
    <w:rsid w:val="003B5B74"/>
    <w:rsid w:val="003B5F04"/>
    <w:rsid w:val="003B6161"/>
    <w:rsid w:val="003B6307"/>
    <w:rsid w:val="003B6478"/>
    <w:rsid w:val="003B64EF"/>
    <w:rsid w:val="003B674C"/>
    <w:rsid w:val="003B6B79"/>
    <w:rsid w:val="003B7259"/>
    <w:rsid w:val="003B76CF"/>
    <w:rsid w:val="003B796A"/>
    <w:rsid w:val="003B7F77"/>
    <w:rsid w:val="003C0045"/>
    <w:rsid w:val="003C036A"/>
    <w:rsid w:val="003C0538"/>
    <w:rsid w:val="003C0697"/>
    <w:rsid w:val="003C07E1"/>
    <w:rsid w:val="003C0937"/>
    <w:rsid w:val="003C0C12"/>
    <w:rsid w:val="003C0C99"/>
    <w:rsid w:val="003C0CF1"/>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9A3"/>
    <w:rsid w:val="00400DCA"/>
    <w:rsid w:val="004015A3"/>
    <w:rsid w:val="004018E3"/>
    <w:rsid w:val="00401A0B"/>
    <w:rsid w:val="00401B72"/>
    <w:rsid w:val="00401D2E"/>
    <w:rsid w:val="00401DDF"/>
    <w:rsid w:val="00401EB7"/>
    <w:rsid w:val="00401EB8"/>
    <w:rsid w:val="00401F04"/>
    <w:rsid w:val="0040256D"/>
    <w:rsid w:val="004026FE"/>
    <w:rsid w:val="00402C96"/>
    <w:rsid w:val="00402D4B"/>
    <w:rsid w:val="00403719"/>
    <w:rsid w:val="004037C2"/>
    <w:rsid w:val="004037CC"/>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948"/>
    <w:rsid w:val="00405ABA"/>
    <w:rsid w:val="00405B44"/>
    <w:rsid w:val="00405D9C"/>
    <w:rsid w:val="00405EC0"/>
    <w:rsid w:val="0040628F"/>
    <w:rsid w:val="00406432"/>
    <w:rsid w:val="0040665E"/>
    <w:rsid w:val="0040710D"/>
    <w:rsid w:val="004075B9"/>
    <w:rsid w:val="004079C5"/>
    <w:rsid w:val="00407FC0"/>
    <w:rsid w:val="00410546"/>
    <w:rsid w:val="00410B7B"/>
    <w:rsid w:val="00410EC8"/>
    <w:rsid w:val="0041118B"/>
    <w:rsid w:val="00411238"/>
    <w:rsid w:val="004113CA"/>
    <w:rsid w:val="00411864"/>
    <w:rsid w:val="00412347"/>
    <w:rsid w:val="0041234A"/>
    <w:rsid w:val="004125F9"/>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8DB"/>
    <w:rsid w:val="00417B18"/>
    <w:rsid w:val="00417ECE"/>
    <w:rsid w:val="00417FEC"/>
    <w:rsid w:val="00420378"/>
    <w:rsid w:val="00420394"/>
    <w:rsid w:val="004206A5"/>
    <w:rsid w:val="00420833"/>
    <w:rsid w:val="00420B5F"/>
    <w:rsid w:val="00420BF8"/>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A85"/>
    <w:rsid w:val="00422F6B"/>
    <w:rsid w:val="00423500"/>
    <w:rsid w:val="00423591"/>
    <w:rsid w:val="004238E5"/>
    <w:rsid w:val="00424BA1"/>
    <w:rsid w:val="00424C04"/>
    <w:rsid w:val="00424C45"/>
    <w:rsid w:val="00424C6E"/>
    <w:rsid w:val="004251AA"/>
    <w:rsid w:val="004251C6"/>
    <w:rsid w:val="00425519"/>
    <w:rsid w:val="004256F9"/>
    <w:rsid w:val="00425AD6"/>
    <w:rsid w:val="00425EF9"/>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9D6"/>
    <w:rsid w:val="00442AB2"/>
    <w:rsid w:val="00442E8F"/>
    <w:rsid w:val="00443038"/>
    <w:rsid w:val="00443248"/>
    <w:rsid w:val="004435CA"/>
    <w:rsid w:val="00443622"/>
    <w:rsid w:val="004437A2"/>
    <w:rsid w:val="00443939"/>
    <w:rsid w:val="00443ECC"/>
    <w:rsid w:val="00443F1A"/>
    <w:rsid w:val="00443F20"/>
    <w:rsid w:val="00443F5A"/>
    <w:rsid w:val="004444DF"/>
    <w:rsid w:val="00444A94"/>
    <w:rsid w:val="00444B2D"/>
    <w:rsid w:val="00444B8B"/>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C22"/>
    <w:rsid w:val="00463C2A"/>
    <w:rsid w:val="0046425C"/>
    <w:rsid w:val="0046454E"/>
    <w:rsid w:val="00464B24"/>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3200"/>
    <w:rsid w:val="00473214"/>
    <w:rsid w:val="00473620"/>
    <w:rsid w:val="00473708"/>
    <w:rsid w:val="00473738"/>
    <w:rsid w:val="00473897"/>
    <w:rsid w:val="00473A08"/>
    <w:rsid w:val="0047418B"/>
    <w:rsid w:val="004741BD"/>
    <w:rsid w:val="0047438C"/>
    <w:rsid w:val="00474878"/>
    <w:rsid w:val="004748B7"/>
    <w:rsid w:val="00474917"/>
    <w:rsid w:val="00474A74"/>
    <w:rsid w:val="00474CFF"/>
    <w:rsid w:val="00474D55"/>
    <w:rsid w:val="00474DFB"/>
    <w:rsid w:val="00475365"/>
    <w:rsid w:val="00475422"/>
    <w:rsid w:val="004754F0"/>
    <w:rsid w:val="00475719"/>
    <w:rsid w:val="004759F0"/>
    <w:rsid w:val="00475CB3"/>
    <w:rsid w:val="004760AA"/>
    <w:rsid w:val="00476251"/>
    <w:rsid w:val="004764AC"/>
    <w:rsid w:val="00476838"/>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9EB"/>
    <w:rsid w:val="00483D5A"/>
    <w:rsid w:val="00483ECC"/>
    <w:rsid w:val="00483F01"/>
    <w:rsid w:val="00484489"/>
    <w:rsid w:val="004844A5"/>
    <w:rsid w:val="00484A99"/>
    <w:rsid w:val="00484DDE"/>
    <w:rsid w:val="00485051"/>
    <w:rsid w:val="00485068"/>
    <w:rsid w:val="00485099"/>
    <w:rsid w:val="00485397"/>
    <w:rsid w:val="004853D5"/>
    <w:rsid w:val="00485595"/>
    <w:rsid w:val="00485813"/>
    <w:rsid w:val="0048593B"/>
    <w:rsid w:val="00485DA1"/>
    <w:rsid w:val="00485DC9"/>
    <w:rsid w:val="0048663E"/>
    <w:rsid w:val="0048671E"/>
    <w:rsid w:val="0048676C"/>
    <w:rsid w:val="00486780"/>
    <w:rsid w:val="00486F67"/>
    <w:rsid w:val="004871AD"/>
    <w:rsid w:val="00487394"/>
    <w:rsid w:val="0048753E"/>
    <w:rsid w:val="004878BE"/>
    <w:rsid w:val="00487975"/>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FE"/>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764"/>
    <w:rsid w:val="004C38A5"/>
    <w:rsid w:val="004C390D"/>
    <w:rsid w:val="004C3CBA"/>
    <w:rsid w:val="004C3D0E"/>
    <w:rsid w:val="004C4032"/>
    <w:rsid w:val="004C419E"/>
    <w:rsid w:val="004C41A0"/>
    <w:rsid w:val="004C48AC"/>
    <w:rsid w:val="004C51E1"/>
    <w:rsid w:val="004C5273"/>
    <w:rsid w:val="004C5327"/>
    <w:rsid w:val="004C540C"/>
    <w:rsid w:val="004C57E3"/>
    <w:rsid w:val="004C60A0"/>
    <w:rsid w:val="004C63AE"/>
    <w:rsid w:val="004C6512"/>
    <w:rsid w:val="004C6C5A"/>
    <w:rsid w:val="004C7053"/>
    <w:rsid w:val="004C752D"/>
    <w:rsid w:val="004C7664"/>
    <w:rsid w:val="004C7797"/>
    <w:rsid w:val="004C78D0"/>
    <w:rsid w:val="004C7E63"/>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493"/>
    <w:rsid w:val="005065A2"/>
    <w:rsid w:val="00506728"/>
    <w:rsid w:val="00506795"/>
    <w:rsid w:val="005067F9"/>
    <w:rsid w:val="0050685E"/>
    <w:rsid w:val="0050760A"/>
    <w:rsid w:val="00507844"/>
    <w:rsid w:val="0050795C"/>
    <w:rsid w:val="00507F54"/>
    <w:rsid w:val="00510058"/>
    <w:rsid w:val="00510700"/>
    <w:rsid w:val="00510E46"/>
    <w:rsid w:val="0051232F"/>
    <w:rsid w:val="00512907"/>
    <w:rsid w:val="00512926"/>
    <w:rsid w:val="00512959"/>
    <w:rsid w:val="0051297B"/>
    <w:rsid w:val="00512BC0"/>
    <w:rsid w:val="00512C62"/>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5E52"/>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4284"/>
    <w:rsid w:val="00524342"/>
    <w:rsid w:val="005244A6"/>
    <w:rsid w:val="0052509C"/>
    <w:rsid w:val="00525150"/>
    <w:rsid w:val="005252FB"/>
    <w:rsid w:val="005255A2"/>
    <w:rsid w:val="005257A8"/>
    <w:rsid w:val="00525BF1"/>
    <w:rsid w:val="00525BFE"/>
    <w:rsid w:val="00525D47"/>
    <w:rsid w:val="00526140"/>
    <w:rsid w:val="00526362"/>
    <w:rsid w:val="005263B8"/>
    <w:rsid w:val="005264B9"/>
    <w:rsid w:val="005264CC"/>
    <w:rsid w:val="00526517"/>
    <w:rsid w:val="0052661F"/>
    <w:rsid w:val="005267EE"/>
    <w:rsid w:val="0052688F"/>
    <w:rsid w:val="005268C1"/>
    <w:rsid w:val="005268D1"/>
    <w:rsid w:val="00526B37"/>
    <w:rsid w:val="00526B8F"/>
    <w:rsid w:val="00526C41"/>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41FF"/>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C3"/>
    <w:rsid w:val="00566510"/>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08C"/>
    <w:rsid w:val="00571451"/>
    <w:rsid w:val="00571457"/>
    <w:rsid w:val="00571C2C"/>
    <w:rsid w:val="00572026"/>
    <w:rsid w:val="005725A1"/>
    <w:rsid w:val="00572609"/>
    <w:rsid w:val="0057295B"/>
    <w:rsid w:val="00573B34"/>
    <w:rsid w:val="00574027"/>
    <w:rsid w:val="00574464"/>
    <w:rsid w:val="00574837"/>
    <w:rsid w:val="00574956"/>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13B0"/>
    <w:rsid w:val="005814E5"/>
    <w:rsid w:val="0058180A"/>
    <w:rsid w:val="0058188F"/>
    <w:rsid w:val="0058192B"/>
    <w:rsid w:val="005819B9"/>
    <w:rsid w:val="00581A86"/>
    <w:rsid w:val="00581C32"/>
    <w:rsid w:val="00581C60"/>
    <w:rsid w:val="00581D8D"/>
    <w:rsid w:val="00581EC7"/>
    <w:rsid w:val="00581F89"/>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B08"/>
    <w:rsid w:val="00584C9F"/>
    <w:rsid w:val="00584D9E"/>
    <w:rsid w:val="00584E2F"/>
    <w:rsid w:val="00584E71"/>
    <w:rsid w:val="0058500D"/>
    <w:rsid w:val="005859D7"/>
    <w:rsid w:val="00585DDA"/>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AC8"/>
    <w:rsid w:val="005A7B5D"/>
    <w:rsid w:val="005A7D5E"/>
    <w:rsid w:val="005B005C"/>
    <w:rsid w:val="005B00AB"/>
    <w:rsid w:val="005B00DD"/>
    <w:rsid w:val="005B01A2"/>
    <w:rsid w:val="005B02C9"/>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59"/>
    <w:rsid w:val="005B5F89"/>
    <w:rsid w:val="005B6071"/>
    <w:rsid w:val="005B65A3"/>
    <w:rsid w:val="005B65FE"/>
    <w:rsid w:val="005B6A47"/>
    <w:rsid w:val="005B6DB5"/>
    <w:rsid w:val="005B6F37"/>
    <w:rsid w:val="005B6FA3"/>
    <w:rsid w:val="005B6FBA"/>
    <w:rsid w:val="005B72BB"/>
    <w:rsid w:val="005B770C"/>
    <w:rsid w:val="005B7CE4"/>
    <w:rsid w:val="005C00E1"/>
    <w:rsid w:val="005C04C4"/>
    <w:rsid w:val="005C050E"/>
    <w:rsid w:val="005C0827"/>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59A"/>
    <w:rsid w:val="00611703"/>
    <w:rsid w:val="00611EBB"/>
    <w:rsid w:val="00611FAE"/>
    <w:rsid w:val="00611FE6"/>
    <w:rsid w:val="0061234F"/>
    <w:rsid w:val="006125C5"/>
    <w:rsid w:val="00612AED"/>
    <w:rsid w:val="00612B4F"/>
    <w:rsid w:val="00612B9E"/>
    <w:rsid w:val="00612C1E"/>
    <w:rsid w:val="00612E90"/>
    <w:rsid w:val="00612FB7"/>
    <w:rsid w:val="00613021"/>
    <w:rsid w:val="00613563"/>
    <w:rsid w:val="00613642"/>
    <w:rsid w:val="00613E47"/>
    <w:rsid w:val="006146AD"/>
    <w:rsid w:val="00614870"/>
    <w:rsid w:val="00614B5C"/>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66E"/>
    <w:rsid w:val="00653B99"/>
    <w:rsid w:val="00653E7B"/>
    <w:rsid w:val="00654335"/>
    <w:rsid w:val="006544CE"/>
    <w:rsid w:val="0065496B"/>
    <w:rsid w:val="0065497F"/>
    <w:rsid w:val="00654D39"/>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3A"/>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36"/>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B8"/>
    <w:rsid w:val="00676487"/>
    <w:rsid w:val="006764E5"/>
    <w:rsid w:val="0067657D"/>
    <w:rsid w:val="0067663F"/>
    <w:rsid w:val="006766DB"/>
    <w:rsid w:val="00676AF5"/>
    <w:rsid w:val="00676BB2"/>
    <w:rsid w:val="00676C52"/>
    <w:rsid w:val="00676CCC"/>
    <w:rsid w:val="00677227"/>
    <w:rsid w:val="006773AA"/>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C8B"/>
    <w:rsid w:val="00683FB9"/>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D01"/>
    <w:rsid w:val="00686DCE"/>
    <w:rsid w:val="00687681"/>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74A"/>
    <w:rsid w:val="00691890"/>
    <w:rsid w:val="006918A4"/>
    <w:rsid w:val="00691A05"/>
    <w:rsid w:val="00691C0B"/>
    <w:rsid w:val="00692171"/>
    <w:rsid w:val="0069243D"/>
    <w:rsid w:val="00692452"/>
    <w:rsid w:val="006929CF"/>
    <w:rsid w:val="0069324E"/>
    <w:rsid w:val="00693382"/>
    <w:rsid w:val="006933A0"/>
    <w:rsid w:val="006937C9"/>
    <w:rsid w:val="00693C6C"/>
    <w:rsid w:val="00694562"/>
    <w:rsid w:val="00694720"/>
    <w:rsid w:val="006949EA"/>
    <w:rsid w:val="00694C62"/>
    <w:rsid w:val="00695124"/>
    <w:rsid w:val="00695401"/>
    <w:rsid w:val="00695849"/>
    <w:rsid w:val="0069598A"/>
    <w:rsid w:val="00695DB0"/>
    <w:rsid w:val="006963DD"/>
    <w:rsid w:val="00696453"/>
    <w:rsid w:val="006965D2"/>
    <w:rsid w:val="0069669B"/>
    <w:rsid w:val="00696721"/>
    <w:rsid w:val="00696F1D"/>
    <w:rsid w:val="006970B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CE"/>
    <w:rsid w:val="006A302E"/>
    <w:rsid w:val="006A30E0"/>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970"/>
    <w:rsid w:val="006B7EF2"/>
    <w:rsid w:val="006C09C9"/>
    <w:rsid w:val="006C0AAF"/>
    <w:rsid w:val="006C0AF7"/>
    <w:rsid w:val="006C0BFF"/>
    <w:rsid w:val="006C0EBA"/>
    <w:rsid w:val="006C1232"/>
    <w:rsid w:val="006C14EB"/>
    <w:rsid w:val="006C1535"/>
    <w:rsid w:val="006C16D7"/>
    <w:rsid w:val="006C1B3B"/>
    <w:rsid w:val="006C1BC4"/>
    <w:rsid w:val="006C1CED"/>
    <w:rsid w:val="006C2067"/>
    <w:rsid w:val="006C2113"/>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A45"/>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E7D"/>
    <w:rsid w:val="006E1696"/>
    <w:rsid w:val="006E17F7"/>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6398"/>
    <w:rsid w:val="006F658D"/>
    <w:rsid w:val="006F6C96"/>
    <w:rsid w:val="006F7020"/>
    <w:rsid w:val="006F72FA"/>
    <w:rsid w:val="006F748D"/>
    <w:rsid w:val="006F7B0D"/>
    <w:rsid w:val="006F7B97"/>
    <w:rsid w:val="006F7C72"/>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00"/>
    <w:rsid w:val="00715575"/>
    <w:rsid w:val="007155E0"/>
    <w:rsid w:val="00715ABE"/>
    <w:rsid w:val="00715CCB"/>
    <w:rsid w:val="00716372"/>
    <w:rsid w:val="00716856"/>
    <w:rsid w:val="007169A3"/>
    <w:rsid w:val="00716CDF"/>
    <w:rsid w:val="00716E11"/>
    <w:rsid w:val="00717692"/>
    <w:rsid w:val="00717E3F"/>
    <w:rsid w:val="0072009F"/>
    <w:rsid w:val="007203EE"/>
    <w:rsid w:val="00720694"/>
    <w:rsid w:val="00720747"/>
    <w:rsid w:val="00720B4A"/>
    <w:rsid w:val="00720C3E"/>
    <w:rsid w:val="00720D37"/>
    <w:rsid w:val="00721844"/>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BC"/>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741"/>
    <w:rsid w:val="007478AB"/>
    <w:rsid w:val="007479FC"/>
    <w:rsid w:val="00750231"/>
    <w:rsid w:val="007502AD"/>
    <w:rsid w:val="007503C5"/>
    <w:rsid w:val="00750759"/>
    <w:rsid w:val="007509B1"/>
    <w:rsid w:val="00750A9C"/>
    <w:rsid w:val="00750E8E"/>
    <w:rsid w:val="0075100A"/>
    <w:rsid w:val="007512C6"/>
    <w:rsid w:val="0075152B"/>
    <w:rsid w:val="007516B0"/>
    <w:rsid w:val="00751972"/>
    <w:rsid w:val="00751E31"/>
    <w:rsid w:val="00751E73"/>
    <w:rsid w:val="00751E9B"/>
    <w:rsid w:val="00751F44"/>
    <w:rsid w:val="007522C3"/>
    <w:rsid w:val="0075245B"/>
    <w:rsid w:val="0075259A"/>
    <w:rsid w:val="00752735"/>
    <w:rsid w:val="00752B19"/>
    <w:rsid w:val="00752D11"/>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4E4"/>
    <w:rsid w:val="00757500"/>
    <w:rsid w:val="0075777F"/>
    <w:rsid w:val="00757A98"/>
    <w:rsid w:val="00757B5E"/>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BB4"/>
    <w:rsid w:val="00767C41"/>
    <w:rsid w:val="00767DE2"/>
    <w:rsid w:val="007701AB"/>
    <w:rsid w:val="00770513"/>
    <w:rsid w:val="00770760"/>
    <w:rsid w:val="007708FA"/>
    <w:rsid w:val="00771270"/>
    <w:rsid w:val="0077156E"/>
    <w:rsid w:val="007717A9"/>
    <w:rsid w:val="00771BA6"/>
    <w:rsid w:val="00772160"/>
    <w:rsid w:val="007724C0"/>
    <w:rsid w:val="007726D9"/>
    <w:rsid w:val="00772882"/>
    <w:rsid w:val="00772E94"/>
    <w:rsid w:val="0077327C"/>
    <w:rsid w:val="00773887"/>
    <w:rsid w:val="00773B43"/>
    <w:rsid w:val="00774134"/>
    <w:rsid w:val="0077465D"/>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CD6"/>
    <w:rsid w:val="007774F1"/>
    <w:rsid w:val="00777508"/>
    <w:rsid w:val="007775AC"/>
    <w:rsid w:val="0077796A"/>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FA7"/>
    <w:rsid w:val="007821E0"/>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D06"/>
    <w:rsid w:val="007871FC"/>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44C3"/>
    <w:rsid w:val="007945E7"/>
    <w:rsid w:val="00794610"/>
    <w:rsid w:val="00794676"/>
    <w:rsid w:val="007948DC"/>
    <w:rsid w:val="00794C20"/>
    <w:rsid w:val="00794E9E"/>
    <w:rsid w:val="007952C1"/>
    <w:rsid w:val="0079535A"/>
    <w:rsid w:val="0079540C"/>
    <w:rsid w:val="007955D5"/>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61E"/>
    <w:rsid w:val="007B2EE8"/>
    <w:rsid w:val="007B2F14"/>
    <w:rsid w:val="007B325D"/>
    <w:rsid w:val="007B35EF"/>
    <w:rsid w:val="007B3A46"/>
    <w:rsid w:val="007B3A94"/>
    <w:rsid w:val="007B3E4D"/>
    <w:rsid w:val="007B4016"/>
    <w:rsid w:val="007B41E5"/>
    <w:rsid w:val="007B457B"/>
    <w:rsid w:val="007B46CB"/>
    <w:rsid w:val="007B4947"/>
    <w:rsid w:val="007B4C4B"/>
    <w:rsid w:val="007B4FCB"/>
    <w:rsid w:val="007B5413"/>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CF7"/>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E00A5"/>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7FB"/>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4E2"/>
    <w:rsid w:val="007F1702"/>
    <w:rsid w:val="007F17A6"/>
    <w:rsid w:val="007F1903"/>
    <w:rsid w:val="007F1A8A"/>
    <w:rsid w:val="007F1B06"/>
    <w:rsid w:val="007F1D35"/>
    <w:rsid w:val="007F1DB0"/>
    <w:rsid w:val="007F2049"/>
    <w:rsid w:val="007F250E"/>
    <w:rsid w:val="007F25C0"/>
    <w:rsid w:val="007F263A"/>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59F"/>
    <w:rsid w:val="007F79A0"/>
    <w:rsid w:val="007F7D4D"/>
    <w:rsid w:val="00800236"/>
    <w:rsid w:val="008004F1"/>
    <w:rsid w:val="0080057B"/>
    <w:rsid w:val="008005D8"/>
    <w:rsid w:val="00800621"/>
    <w:rsid w:val="00800817"/>
    <w:rsid w:val="00800898"/>
    <w:rsid w:val="00800B49"/>
    <w:rsid w:val="00800E45"/>
    <w:rsid w:val="00801032"/>
    <w:rsid w:val="00801183"/>
    <w:rsid w:val="008014AA"/>
    <w:rsid w:val="00801924"/>
    <w:rsid w:val="00801937"/>
    <w:rsid w:val="00802013"/>
    <w:rsid w:val="008021B3"/>
    <w:rsid w:val="00802367"/>
    <w:rsid w:val="0080261E"/>
    <w:rsid w:val="0080265D"/>
    <w:rsid w:val="00802A7D"/>
    <w:rsid w:val="00802ABA"/>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973"/>
    <w:rsid w:val="00816AE6"/>
    <w:rsid w:val="00816BA7"/>
    <w:rsid w:val="00816C0D"/>
    <w:rsid w:val="00816DC4"/>
    <w:rsid w:val="00817387"/>
    <w:rsid w:val="00817638"/>
    <w:rsid w:val="00817AD8"/>
    <w:rsid w:val="00817BD6"/>
    <w:rsid w:val="00817C87"/>
    <w:rsid w:val="00817F99"/>
    <w:rsid w:val="00820306"/>
    <w:rsid w:val="00820366"/>
    <w:rsid w:val="008204D5"/>
    <w:rsid w:val="00820612"/>
    <w:rsid w:val="00820897"/>
    <w:rsid w:val="008208B3"/>
    <w:rsid w:val="008209A7"/>
    <w:rsid w:val="00820BBB"/>
    <w:rsid w:val="00820DEC"/>
    <w:rsid w:val="0082104B"/>
    <w:rsid w:val="00821414"/>
    <w:rsid w:val="00821A30"/>
    <w:rsid w:val="00821CA7"/>
    <w:rsid w:val="0082288C"/>
    <w:rsid w:val="00822B75"/>
    <w:rsid w:val="00822BD7"/>
    <w:rsid w:val="00822C9E"/>
    <w:rsid w:val="00822DF0"/>
    <w:rsid w:val="00822FF7"/>
    <w:rsid w:val="00823118"/>
    <w:rsid w:val="0082329E"/>
    <w:rsid w:val="008232A6"/>
    <w:rsid w:val="00823704"/>
    <w:rsid w:val="00823B1D"/>
    <w:rsid w:val="00823B6B"/>
    <w:rsid w:val="00823FD2"/>
    <w:rsid w:val="0082445D"/>
    <w:rsid w:val="008244F8"/>
    <w:rsid w:val="00824C8E"/>
    <w:rsid w:val="0082518B"/>
    <w:rsid w:val="0082534A"/>
    <w:rsid w:val="00825491"/>
    <w:rsid w:val="00825908"/>
    <w:rsid w:val="008259BA"/>
    <w:rsid w:val="008259F2"/>
    <w:rsid w:val="00825A48"/>
    <w:rsid w:val="00825D62"/>
    <w:rsid w:val="00825F33"/>
    <w:rsid w:val="00825F56"/>
    <w:rsid w:val="0082605D"/>
    <w:rsid w:val="008260B2"/>
    <w:rsid w:val="00826535"/>
    <w:rsid w:val="008266B7"/>
    <w:rsid w:val="00826BB2"/>
    <w:rsid w:val="00827455"/>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2012"/>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8AB"/>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A3F"/>
    <w:rsid w:val="00843B0C"/>
    <w:rsid w:val="00843C9C"/>
    <w:rsid w:val="00843CB3"/>
    <w:rsid w:val="00843E2E"/>
    <w:rsid w:val="00844213"/>
    <w:rsid w:val="00844248"/>
    <w:rsid w:val="008446EF"/>
    <w:rsid w:val="008448BE"/>
    <w:rsid w:val="00844B27"/>
    <w:rsid w:val="00844D8A"/>
    <w:rsid w:val="00844ED7"/>
    <w:rsid w:val="00845001"/>
    <w:rsid w:val="00845041"/>
    <w:rsid w:val="0084510A"/>
    <w:rsid w:val="008452B5"/>
    <w:rsid w:val="00845532"/>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89E"/>
    <w:rsid w:val="00862CB4"/>
    <w:rsid w:val="00862CF9"/>
    <w:rsid w:val="00862DD3"/>
    <w:rsid w:val="00862E2A"/>
    <w:rsid w:val="00863080"/>
    <w:rsid w:val="0086348D"/>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E6"/>
    <w:rsid w:val="008917F1"/>
    <w:rsid w:val="008919A5"/>
    <w:rsid w:val="00891A47"/>
    <w:rsid w:val="00891AD9"/>
    <w:rsid w:val="00891C8C"/>
    <w:rsid w:val="00891FEE"/>
    <w:rsid w:val="00892013"/>
    <w:rsid w:val="008925F5"/>
    <w:rsid w:val="008926C0"/>
    <w:rsid w:val="00892738"/>
    <w:rsid w:val="0089273D"/>
    <w:rsid w:val="00892761"/>
    <w:rsid w:val="00892B1B"/>
    <w:rsid w:val="00892C80"/>
    <w:rsid w:val="00892DFE"/>
    <w:rsid w:val="00892EC6"/>
    <w:rsid w:val="00893088"/>
    <w:rsid w:val="00893233"/>
    <w:rsid w:val="008935AF"/>
    <w:rsid w:val="00893778"/>
    <w:rsid w:val="00893F19"/>
    <w:rsid w:val="00893F1A"/>
    <w:rsid w:val="00893F65"/>
    <w:rsid w:val="0089422E"/>
    <w:rsid w:val="008946C9"/>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F8"/>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7A3"/>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AFA"/>
    <w:rsid w:val="00912C0E"/>
    <w:rsid w:val="00912CD7"/>
    <w:rsid w:val="00912DCC"/>
    <w:rsid w:val="00912DDF"/>
    <w:rsid w:val="0091304D"/>
    <w:rsid w:val="00913077"/>
    <w:rsid w:val="009130B5"/>
    <w:rsid w:val="009130C4"/>
    <w:rsid w:val="0091333F"/>
    <w:rsid w:val="00913340"/>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AAA"/>
    <w:rsid w:val="00933E25"/>
    <w:rsid w:val="00933EC4"/>
    <w:rsid w:val="0093420B"/>
    <w:rsid w:val="00934230"/>
    <w:rsid w:val="009343E6"/>
    <w:rsid w:val="009345FA"/>
    <w:rsid w:val="00934925"/>
    <w:rsid w:val="00934BD5"/>
    <w:rsid w:val="00934DF8"/>
    <w:rsid w:val="00935436"/>
    <w:rsid w:val="0093573A"/>
    <w:rsid w:val="0093580E"/>
    <w:rsid w:val="009359EF"/>
    <w:rsid w:val="00935BA3"/>
    <w:rsid w:val="00935D50"/>
    <w:rsid w:val="009365E8"/>
    <w:rsid w:val="0093677C"/>
    <w:rsid w:val="009368C2"/>
    <w:rsid w:val="0093691B"/>
    <w:rsid w:val="009369C1"/>
    <w:rsid w:val="00936A1F"/>
    <w:rsid w:val="00937472"/>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EF8"/>
    <w:rsid w:val="00947F27"/>
    <w:rsid w:val="00947F75"/>
    <w:rsid w:val="00947FA8"/>
    <w:rsid w:val="00950713"/>
    <w:rsid w:val="009507C9"/>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A1F"/>
    <w:rsid w:val="00954A34"/>
    <w:rsid w:val="00954CB8"/>
    <w:rsid w:val="00954DD3"/>
    <w:rsid w:val="0095502F"/>
    <w:rsid w:val="009551C6"/>
    <w:rsid w:val="009555A4"/>
    <w:rsid w:val="009557ED"/>
    <w:rsid w:val="00955C58"/>
    <w:rsid w:val="00955CE8"/>
    <w:rsid w:val="0095601A"/>
    <w:rsid w:val="00956224"/>
    <w:rsid w:val="00956260"/>
    <w:rsid w:val="00956360"/>
    <w:rsid w:val="009563FC"/>
    <w:rsid w:val="009569BC"/>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ED5"/>
    <w:rsid w:val="00962F3A"/>
    <w:rsid w:val="009631DB"/>
    <w:rsid w:val="00963412"/>
    <w:rsid w:val="00963483"/>
    <w:rsid w:val="009634B2"/>
    <w:rsid w:val="009634F0"/>
    <w:rsid w:val="00963526"/>
    <w:rsid w:val="0096354B"/>
    <w:rsid w:val="009635FF"/>
    <w:rsid w:val="00963871"/>
    <w:rsid w:val="009639C1"/>
    <w:rsid w:val="00963D19"/>
    <w:rsid w:val="00963DFA"/>
    <w:rsid w:val="00963F32"/>
    <w:rsid w:val="0096413C"/>
    <w:rsid w:val="00964B72"/>
    <w:rsid w:val="00964BF6"/>
    <w:rsid w:val="00964C6C"/>
    <w:rsid w:val="00964F18"/>
    <w:rsid w:val="00965460"/>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EEF"/>
    <w:rsid w:val="00975783"/>
    <w:rsid w:val="00975DDB"/>
    <w:rsid w:val="009761C4"/>
    <w:rsid w:val="009763DD"/>
    <w:rsid w:val="00976897"/>
    <w:rsid w:val="00976AEA"/>
    <w:rsid w:val="00976B61"/>
    <w:rsid w:val="009777AE"/>
    <w:rsid w:val="00977854"/>
    <w:rsid w:val="00977A77"/>
    <w:rsid w:val="00977F0D"/>
    <w:rsid w:val="00980039"/>
    <w:rsid w:val="009800C7"/>
    <w:rsid w:val="009800EA"/>
    <w:rsid w:val="009801C2"/>
    <w:rsid w:val="00980861"/>
    <w:rsid w:val="00980BCC"/>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4C1D"/>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9030B"/>
    <w:rsid w:val="00990623"/>
    <w:rsid w:val="00990673"/>
    <w:rsid w:val="00990702"/>
    <w:rsid w:val="00990900"/>
    <w:rsid w:val="009909BD"/>
    <w:rsid w:val="00990DB0"/>
    <w:rsid w:val="00990F00"/>
    <w:rsid w:val="0099179C"/>
    <w:rsid w:val="00991D36"/>
    <w:rsid w:val="009922E8"/>
    <w:rsid w:val="009922EA"/>
    <w:rsid w:val="00992466"/>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070"/>
    <w:rsid w:val="00996188"/>
    <w:rsid w:val="009961BD"/>
    <w:rsid w:val="009961C7"/>
    <w:rsid w:val="009961D5"/>
    <w:rsid w:val="00996816"/>
    <w:rsid w:val="00996ADB"/>
    <w:rsid w:val="00996C88"/>
    <w:rsid w:val="00996EBF"/>
    <w:rsid w:val="00996F77"/>
    <w:rsid w:val="0099706E"/>
    <w:rsid w:val="00997090"/>
    <w:rsid w:val="0099780C"/>
    <w:rsid w:val="009979F2"/>
    <w:rsid w:val="00997B9D"/>
    <w:rsid w:val="00997D61"/>
    <w:rsid w:val="00997F05"/>
    <w:rsid w:val="009A0362"/>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F54"/>
    <w:rsid w:val="009D3026"/>
    <w:rsid w:val="009D3107"/>
    <w:rsid w:val="009D335C"/>
    <w:rsid w:val="009D364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2BD"/>
    <w:rsid w:val="009E242C"/>
    <w:rsid w:val="009E27D6"/>
    <w:rsid w:val="009E297A"/>
    <w:rsid w:val="009E2B3F"/>
    <w:rsid w:val="009E3112"/>
    <w:rsid w:val="009E35BA"/>
    <w:rsid w:val="009E35DC"/>
    <w:rsid w:val="009E369F"/>
    <w:rsid w:val="009E36D8"/>
    <w:rsid w:val="009E3EAE"/>
    <w:rsid w:val="009E4260"/>
    <w:rsid w:val="009E449C"/>
    <w:rsid w:val="009E45BC"/>
    <w:rsid w:val="009E45C7"/>
    <w:rsid w:val="009E47D6"/>
    <w:rsid w:val="009E4A05"/>
    <w:rsid w:val="009E4A90"/>
    <w:rsid w:val="009E4AC7"/>
    <w:rsid w:val="009E4B03"/>
    <w:rsid w:val="009E4DC5"/>
    <w:rsid w:val="009E507F"/>
    <w:rsid w:val="009E5259"/>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EA7"/>
    <w:rsid w:val="00A060F5"/>
    <w:rsid w:val="00A0635F"/>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749"/>
    <w:rsid w:val="00A4193D"/>
    <w:rsid w:val="00A41A13"/>
    <w:rsid w:val="00A41ABC"/>
    <w:rsid w:val="00A41B54"/>
    <w:rsid w:val="00A41BE1"/>
    <w:rsid w:val="00A41F1F"/>
    <w:rsid w:val="00A42239"/>
    <w:rsid w:val="00A4227B"/>
    <w:rsid w:val="00A42414"/>
    <w:rsid w:val="00A4264B"/>
    <w:rsid w:val="00A427F5"/>
    <w:rsid w:val="00A42AA5"/>
    <w:rsid w:val="00A42ACF"/>
    <w:rsid w:val="00A42B30"/>
    <w:rsid w:val="00A42FAB"/>
    <w:rsid w:val="00A43253"/>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F9"/>
    <w:rsid w:val="00A55C00"/>
    <w:rsid w:val="00A55F36"/>
    <w:rsid w:val="00A560D5"/>
    <w:rsid w:val="00A5619A"/>
    <w:rsid w:val="00A562FB"/>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198"/>
    <w:rsid w:val="00A63626"/>
    <w:rsid w:val="00A6391B"/>
    <w:rsid w:val="00A63A92"/>
    <w:rsid w:val="00A63AC8"/>
    <w:rsid w:val="00A63B48"/>
    <w:rsid w:val="00A63C01"/>
    <w:rsid w:val="00A63F99"/>
    <w:rsid w:val="00A63FF1"/>
    <w:rsid w:val="00A641EE"/>
    <w:rsid w:val="00A644F5"/>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61B"/>
    <w:rsid w:val="00A67875"/>
    <w:rsid w:val="00A67884"/>
    <w:rsid w:val="00A67B02"/>
    <w:rsid w:val="00A70352"/>
    <w:rsid w:val="00A707B7"/>
    <w:rsid w:val="00A70958"/>
    <w:rsid w:val="00A709C7"/>
    <w:rsid w:val="00A70AEE"/>
    <w:rsid w:val="00A711D9"/>
    <w:rsid w:val="00A7140E"/>
    <w:rsid w:val="00A715F8"/>
    <w:rsid w:val="00A71651"/>
    <w:rsid w:val="00A71BD7"/>
    <w:rsid w:val="00A71C1B"/>
    <w:rsid w:val="00A72057"/>
    <w:rsid w:val="00A720C6"/>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C33"/>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D5C"/>
    <w:rsid w:val="00AB6DD5"/>
    <w:rsid w:val="00AB7074"/>
    <w:rsid w:val="00AB70D4"/>
    <w:rsid w:val="00AB7244"/>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B9E"/>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7EB"/>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3A2"/>
    <w:rsid w:val="00AE34AB"/>
    <w:rsid w:val="00AE36DB"/>
    <w:rsid w:val="00AE39AE"/>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986"/>
    <w:rsid w:val="00AF49D5"/>
    <w:rsid w:val="00AF55AF"/>
    <w:rsid w:val="00AF57B2"/>
    <w:rsid w:val="00AF5AAA"/>
    <w:rsid w:val="00AF631C"/>
    <w:rsid w:val="00AF638E"/>
    <w:rsid w:val="00AF6609"/>
    <w:rsid w:val="00AF6798"/>
    <w:rsid w:val="00AF682C"/>
    <w:rsid w:val="00AF6A96"/>
    <w:rsid w:val="00AF6D6B"/>
    <w:rsid w:val="00AF6DB4"/>
    <w:rsid w:val="00AF7101"/>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881"/>
    <w:rsid w:val="00B019D2"/>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0A49"/>
    <w:rsid w:val="00B211D4"/>
    <w:rsid w:val="00B21345"/>
    <w:rsid w:val="00B21692"/>
    <w:rsid w:val="00B216BD"/>
    <w:rsid w:val="00B220EB"/>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30039"/>
    <w:rsid w:val="00B302C4"/>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BFD"/>
    <w:rsid w:val="00B6421B"/>
    <w:rsid w:val="00B642AF"/>
    <w:rsid w:val="00B642C2"/>
    <w:rsid w:val="00B64586"/>
    <w:rsid w:val="00B646F9"/>
    <w:rsid w:val="00B6473F"/>
    <w:rsid w:val="00B6479A"/>
    <w:rsid w:val="00B64897"/>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4AF"/>
    <w:rsid w:val="00B70510"/>
    <w:rsid w:val="00B70AD5"/>
    <w:rsid w:val="00B70C5C"/>
    <w:rsid w:val="00B70D85"/>
    <w:rsid w:val="00B70F63"/>
    <w:rsid w:val="00B7113A"/>
    <w:rsid w:val="00B711BC"/>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1B1"/>
    <w:rsid w:val="00B80600"/>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543"/>
    <w:rsid w:val="00B82D57"/>
    <w:rsid w:val="00B82E0B"/>
    <w:rsid w:val="00B83024"/>
    <w:rsid w:val="00B8324E"/>
    <w:rsid w:val="00B83388"/>
    <w:rsid w:val="00B837E2"/>
    <w:rsid w:val="00B83884"/>
    <w:rsid w:val="00B83956"/>
    <w:rsid w:val="00B83A5C"/>
    <w:rsid w:val="00B83F9E"/>
    <w:rsid w:val="00B842C9"/>
    <w:rsid w:val="00B842ED"/>
    <w:rsid w:val="00B84830"/>
    <w:rsid w:val="00B848A1"/>
    <w:rsid w:val="00B84E36"/>
    <w:rsid w:val="00B853A2"/>
    <w:rsid w:val="00B8549E"/>
    <w:rsid w:val="00B855F8"/>
    <w:rsid w:val="00B85BFD"/>
    <w:rsid w:val="00B85C2E"/>
    <w:rsid w:val="00B86029"/>
    <w:rsid w:val="00B86050"/>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7D6"/>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1AE"/>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67"/>
    <w:rsid w:val="00BD6B89"/>
    <w:rsid w:val="00BD70F2"/>
    <w:rsid w:val="00BD7107"/>
    <w:rsid w:val="00BD74C8"/>
    <w:rsid w:val="00BD7535"/>
    <w:rsid w:val="00BD7C43"/>
    <w:rsid w:val="00BD7E84"/>
    <w:rsid w:val="00BD7F55"/>
    <w:rsid w:val="00BD7F98"/>
    <w:rsid w:val="00BE0235"/>
    <w:rsid w:val="00BE0555"/>
    <w:rsid w:val="00BE07D0"/>
    <w:rsid w:val="00BE0B66"/>
    <w:rsid w:val="00BE0D15"/>
    <w:rsid w:val="00BE0D1D"/>
    <w:rsid w:val="00BE0D6C"/>
    <w:rsid w:val="00BE1072"/>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922"/>
    <w:rsid w:val="00C07A11"/>
    <w:rsid w:val="00C100C5"/>
    <w:rsid w:val="00C10696"/>
    <w:rsid w:val="00C10BCB"/>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52B"/>
    <w:rsid w:val="00C17574"/>
    <w:rsid w:val="00C178A3"/>
    <w:rsid w:val="00C17A17"/>
    <w:rsid w:val="00C17AF7"/>
    <w:rsid w:val="00C2004F"/>
    <w:rsid w:val="00C201E7"/>
    <w:rsid w:val="00C20208"/>
    <w:rsid w:val="00C2029B"/>
    <w:rsid w:val="00C20507"/>
    <w:rsid w:val="00C205C0"/>
    <w:rsid w:val="00C20862"/>
    <w:rsid w:val="00C20B44"/>
    <w:rsid w:val="00C20B51"/>
    <w:rsid w:val="00C20BE0"/>
    <w:rsid w:val="00C20E1C"/>
    <w:rsid w:val="00C20F6C"/>
    <w:rsid w:val="00C21020"/>
    <w:rsid w:val="00C212D7"/>
    <w:rsid w:val="00C2131E"/>
    <w:rsid w:val="00C21356"/>
    <w:rsid w:val="00C21719"/>
    <w:rsid w:val="00C21B5C"/>
    <w:rsid w:val="00C21C8D"/>
    <w:rsid w:val="00C21DF2"/>
    <w:rsid w:val="00C21E4D"/>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CEE"/>
    <w:rsid w:val="00C47F33"/>
    <w:rsid w:val="00C5008F"/>
    <w:rsid w:val="00C50163"/>
    <w:rsid w:val="00C5099C"/>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2FF"/>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03D"/>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87B"/>
    <w:rsid w:val="00C858A9"/>
    <w:rsid w:val="00C858ED"/>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904B8"/>
    <w:rsid w:val="00C9060F"/>
    <w:rsid w:val="00C907CF"/>
    <w:rsid w:val="00C90E1B"/>
    <w:rsid w:val="00C90E30"/>
    <w:rsid w:val="00C90FEA"/>
    <w:rsid w:val="00C91143"/>
    <w:rsid w:val="00C91196"/>
    <w:rsid w:val="00C9188A"/>
    <w:rsid w:val="00C920FB"/>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F7"/>
    <w:rsid w:val="00CB1163"/>
    <w:rsid w:val="00CB128B"/>
    <w:rsid w:val="00CB155F"/>
    <w:rsid w:val="00CB15BE"/>
    <w:rsid w:val="00CB16DA"/>
    <w:rsid w:val="00CB17C6"/>
    <w:rsid w:val="00CB1B18"/>
    <w:rsid w:val="00CB1E14"/>
    <w:rsid w:val="00CB1F4B"/>
    <w:rsid w:val="00CB20E8"/>
    <w:rsid w:val="00CB248A"/>
    <w:rsid w:val="00CB2B90"/>
    <w:rsid w:val="00CB33B9"/>
    <w:rsid w:val="00CB3A6D"/>
    <w:rsid w:val="00CB3EF2"/>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E29"/>
    <w:rsid w:val="00CC4FDB"/>
    <w:rsid w:val="00CC5233"/>
    <w:rsid w:val="00CC55B0"/>
    <w:rsid w:val="00CC6117"/>
    <w:rsid w:val="00CC6178"/>
    <w:rsid w:val="00CC639C"/>
    <w:rsid w:val="00CC63C8"/>
    <w:rsid w:val="00CC65F9"/>
    <w:rsid w:val="00CC683C"/>
    <w:rsid w:val="00CC68A2"/>
    <w:rsid w:val="00CC6953"/>
    <w:rsid w:val="00CC711A"/>
    <w:rsid w:val="00CC7318"/>
    <w:rsid w:val="00CC748F"/>
    <w:rsid w:val="00CC77BB"/>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95"/>
    <w:rsid w:val="00CF27EC"/>
    <w:rsid w:val="00CF294E"/>
    <w:rsid w:val="00CF2950"/>
    <w:rsid w:val="00CF2A7B"/>
    <w:rsid w:val="00CF2C37"/>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AEE"/>
    <w:rsid w:val="00D05FDA"/>
    <w:rsid w:val="00D06137"/>
    <w:rsid w:val="00D06231"/>
    <w:rsid w:val="00D06AA5"/>
    <w:rsid w:val="00D06B19"/>
    <w:rsid w:val="00D06F74"/>
    <w:rsid w:val="00D0709E"/>
    <w:rsid w:val="00D07101"/>
    <w:rsid w:val="00D071C6"/>
    <w:rsid w:val="00D074F1"/>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45B"/>
    <w:rsid w:val="00D144AB"/>
    <w:rsid w:val="00D14561"/>
    <w:rsid w:val="00D14708"/>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399"/>
    <w:rsid w:val="00D273F5"/>
    <w:rsid w:val="00D27895"/>
    <w:rsid w:val="00D278BE"/>
    <w:rsid w:val="00D27916"/>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629"/>
    <w:rsid w:val="00D42A29"/>
    <w:rsid w:val="00D42BC9"/>
    <w:rsid w:val="00D42DFD"/>
    <w:rsid w:val="00D430D6"/>
    <w:rsid w:val="00D43804"/>
    <w:rsid w:val="00D43CD3"/>
    <w:rsid w:val="00D43DEF"/>
    <w:rsid w:val="00D4403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8D4"/>
    <w:rsid w:val="00D54AE5"/>
    <w:rsid w:val="00D54FC4"/>
    <w:rsid w:val="00D552E8"/>
    <w:rsid w:val="00D55353"/>
    <w:rsid w:val="00D55422"/>
    <w:rsid w:val="00D5553D"/>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839"/>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C0C"/>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D85"/>
    <w:rsid w:val="00D90189"/>
    <w:rsid w:val="00D9032A"/>
    <w:rsid w:val="00D903A3"/>
    <w:rsid w:val="00D90541"/>
    <w:rsid w:val="00D90829"/>
    <w:rsid w:val="00D90BA7"/>
    <w:rsid w:val="00D9100A"/>
    <w:rsid w:val="00D91633"/>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4DB"/>
    <w:rsid w:val="00D94743"/>
    <w:rsid w:val="00D948E4"/>
    <w:rsid w:val="00D94AD6"/>
    <w:rsid w:val="00D951F9"/>
    <w:rsid w:val="00D95AC7"/>
    <w:rsid w:val="00D95B38"/>
    <w:rsid w:val="00D95C20"/>
    <w:rsid w:val="00D960F9"/>
    <w:rsid w:val="00D961A3"/>
    <w:rsid w:val="00D9631B"/>
    <w:rsid w:val="00D96444"/>
    <w:rsid w:val="00D967F5"/>
    <w:rsid w:val="00D97146"/>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2E6F"/>
    <w:rsid w:val="00DA37EF"/>
    <w:rsid w:val="00DA3B54"/>
    <w:rsid w:val="00DA402A"/>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35"/>
    <w:rsid w:val="00DC5945"/>
    <w:rsid w:val="00DC597F"/>
    <w:rsid w:val="00DC5EEE"/>
    <w:rsid w:val="00DC620B"/>
    <w:rsid w:val="00DC6973"/>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1EA"/>
    <w:rsid w:val="00DD6392"/>
    <w:rsid w:val="00DD6400"/>
    <w:rsid w:val="00DD6470"/>
    <w:rsid w:val="00DD6695"/>
    <w:rsid w:val="00DD697A"/>
    <w:rsid w:val="00DD6A11"/>
    <w:rsid w:val="00DD70B4"/>
    <w:rsid w:val="00DD7185"/>
    <w:rsid w:val="00DD786A"/>
    <w:rsid w:val="00DD78D8"/>
    <w:rsid w:val="00DD7C88"/>
    <w:rsid w:val="00DE0456"/>
    <w:rsid w:val="00DE076B"/>
    <w:rsid w:val="00DE090A"/>
    <w:rsid w:val="00DE0A32"/>
    <w:rsid w:val="00DE0EEF"/>
    <w:rsid w:val="00DE1280"/>
    <w:rsid w:val="00DE12DE"/>
    <w:rsid w:val="00DE1468"/>
    <w:rsid w:val="00DE1653"/>
    <w:rsid w:val="00DE1917"/>
    <w:rsid w:val="00DE238A"/>
    <w:rsid w:val="00DE2993"/>
    <w:rsid w:val="00DE2B30"/>
    <w:rsid w:val="00DE32F1"/>
    <w:rsid w:val="00DE3351"/>
    <w:rsid w:val="00DE34A6"/>
    <w:rsid w:val="00DE37E1"/>
    <w:rsid w:val="00DE3DB4"/>
    <w:rsid w:val="00DE3DE4"/>
    <w:rsid w:val="00DE46BB"/>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C7F"/>
    <w:rsid w:val="00E12F8F"/>
    <w:rsid w:val="00E12FF7"/>
    <w:rsid w:val="00E131E5"/>
    <w:rsid w:val="00E13333"/>
    <w:rsid w:val="00E133B7"/>
    <w:rsid w:val="00E134B2"/>
    <w:rsid w:val="00E1364C"/>
    <w:rsid w:val="00E13977"/>
    <w:rsid w:val="00E13A02"/>
    <w:rsid w:val="00E13BA6"/>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99"/>
    <w:rsid w:val="00E2514B"/>
    <w:rsid w:val="00E256C5"/>
    <w:rsid w:val="00E25CD6"/>
    <w:rsid w:val="00E25FFF"/>
    <w:rsid w:val="00E260EF"/>
    <w:rsid w:val="00E26251"/>
    <w:rsid w:val="00E26B51"/>
    <w:rsid w:val="00E27085"/>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5A"/>
    <w:rsid w:val="00E521C6"/>
    <w:rsid w:val="00E52858"/>
    <w:rsid w:val="00E52CE6"/>
    <w:rsid w:val="00E52DE1"/>
    <w:rsid w:val="00E52F02"/>
    <w:rsid w:val="00E534C0"/>
    <w:rsid w:val="00E53946"/>
    <w:rsid w:val="00E53CAE"/>
    <w:rsid w:val="00E540F9"/>
    <w:rsid w:val="00E545EB"/>
    <w:rsid w:val="00E546EA"/>
    <w:rsid w:val="00E54B76"/>
    <w:rsid w:val="00E5526B"/>
    <w:rsid w:val="00E55EE1"/>
    <w:rsid w:val="00E565C5"/>
    <w:rsid w:val="00E568CF"/>
    <w:rsid w:val="00E5692F"/>
    <w:rsid w:val="00E56A2E"/>
    <w:rsid w:val="00E56AC2"/>
    <w:rsid w:val="00E57227"/>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AA7"/>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D77"/>
    <w:rsid w:val="00E673F0"/>
    <w:rsid w:val="00E67512"/>
    <w:rsid w:val="00E67887"/>
    <w:rsid w:val="00E67A88"/>
    <w:rsid w:val="00E67B0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4220"/>
    <w:rsid w:val="00E74320"/>
    <w:rsid w:val="00E74527"/>
    <w:rsid w:val="00E745D7"/>
    <w:rsid w:val="00E748C9"/>
    <w:rsid w:val="00E74A4F"/>
    <w:rsid w:val="00E74D38"/>
    <w:rsid w:val="00E74EAF"/>
    <w:rsid w:val="00E75031"/>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9D"/>
    <w:rsid w:val="00E8408B"/>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C0E"/>
    <w:rsid w:val="00E90468"/>
    <w:rsid w:val="00E9071F"/>
    <w:rsid w:val="00E907D9"/>
    <w:rsid w:val="00E908F2"/>
    <w:rsid w:val="00E90DBE"/>
    <w:rsid w:val="00E90ED1"/>
    <w:rsid w:val="00E90FB5"/>
    <w:rsid w:val="00E912BF"/>
    <w:rsid w:val="00E91375"/>
    <w:rsid w:val="00E91385"/>
    <w:rsid w:val="00E917B4"/>
    <w:rsid w:val="00E91AB1"/>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C8C"/>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D7A"/>
    <w:rsid w:val="00E95F04"/>
    <w:rsid w:val="00E966C0"/>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6C2"/>
    <w:rsid w:val="00EA3CDB"/>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316"/>
    <w:rsid w:val="00EB443A"/>
    <w:rsid w:val="00EB469F"/>
    <w:rsid w:val="00EB4C36"/>
    <w:rsid w:val="00EB544B"/>
    <w:rsid w:val="00EB5534"/>
    <w:rsid w:val="00EB57BF"/>
    <w:rsid w:val="00EB5AC0"/>
    <w:rsid w:val="00EB5D17"/>
    <w:rsid w:val="00EB5D24"/>
    <w:rsid w:val="00EB612D"/>
    <w:rsid w:val="00EB6A35"/>
    <w:rsid w:val="00EB6C9E"/>
    <w:rsid w:val="00EB6D44"/>
    <w:rsid w:val="00EB75FB"/>
    <w:rsid w:val="00EB7F86"/>
    <w:rsid w:val="00EC0357"/>
    <w:rsid w:val="00EC04BF"/>
    <w:rsid w:val="00EC05E2"/>
    <w:rsid w:val="00EC07C0"/>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E776E"/>
    <w:rsid w:val="00EF027E"/>
    <w:rsid w:val="00EF06F5"/>
    <w:rsid w:val="00EF0961"/>
    <w:rsid w:val="00EF0A65"/>
    <w:rsid w:val="00EF1141"/>
    <w:rsid w:val="00EF13D3"/>
    <w:rsid w:val="00EF17C0"/>
    <w:rsid w:val="00EF1E26"/>
    <w:rsid w:val="00EF2138"/>
    <w:rsid w:val="00EF2146"/>
    <w:rsid w:val="00EF2229"/>
    <w:rsid w:val="00EF238B"/>
    <w:rsid w:val="00EF2669"/>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16E0"/>
    <w:rsid w:val="00F01A07"/>
    <w:rsid w:val="00F02107"/>
    <w:rsid w:val="00F02180"/>
    <w:rsid w:val="00F02446"/>
    <w:rsid w:val="00F0249A"/>
    <w:rsid w:val="00F0270B"/>
    <w:rsid w:val="00F02958"/>
    <w:rsid w:val="00F02CB7"/>
    <w:rsid w:val="00F02E41"/>
    <w:rsid w:val="00F03343"/>
    <w:rsid w:val="00F035BE"/>
    <w:rsid w:val="00F035D0"/>
    <w:rsid w:val="00F03987"/>
    <w:rsid w:val="00F03A6A"/>
    <w:rsid w:val="00F03D76"/>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985"/>
    <w:rsid w:val="00F31C16"/>
    <w:rsid w:val="00F31CAA"/>
    <w:rsid w:val="00F31FD9"/>
    <w:rsid w:val="00F3208A"/>
    <w:rsid w:val="00F32107"/>
    <w:rsid w:val="00F321C8"/>
    <w:rsid w:val="00F3255E"/>
    <w:rsid w:val="00F32665"/>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0F3"/>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3A"/>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32F9"/>
    <w:rsid w:val="00F53757"/>
    <w:rsid w:val="00F53A79"/>
    <w:rsid w:val="00F53D9B"/>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9F2"/>
    <w:rsid w:val="00F56B6D"/>
    <w:rsid w:val="00F56DEC"/>
    <w:rsid w:val="00F57660"/>
    <w:rsid w:val="00F600B7"/>
    <w:rsid w:val="00F60238"/>
    <w:rsid w:val="00F6050C"/>
    <w:rsid w:val="00F6050D"/>
    <w:rsid w:val="00F6084A"/>
    <w:rsid w:val="00F60A54"/>
    <w:rsid w:val="00F60C3E"/>
    <w:rsid w:val="00F60EAF"/>
    <w:rsid w:val="00F60EB4"/>
    <w:rsid w:val="00F61077"/>
    <w:rsid w:val="00F61930"/>
    <w:rsid w:val="00F61B12"/>
    <w:rsid w:val="00F61DE2"/>
    <w:rsid w:val="00F61FDA"/>
    <w:rsid w:val="00F62436"/>
    <w:rsid w:val="00F62962"/>
    <w:rsid w:val="00F62B37"/>
    <w:rsid w:val="00F62CE4"/>
    <w:rsid w:val="00F62FB3"/>
    <w:rsid w:val="00F631EB"/>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522"/>
    <w:rsid w:val="00F6586F"/>
    <w:rsid w:val="00F658AE"/>
    <w:rsid w:val="00F65C03"/>
    <w:rsid w:val="00F65E76"/>
    <w:rsid w:val="00F65F04"/>
    <w:rsid w:val="00F66129"/>
    <w:rsid w:val="00F66166"/>
    <w:rsid w:val="00F662E9"/>
    <w:rsid w:val="00F66CCF"/>
    <w:rsid w:val="00F67059"/>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495"/>
    <w:rsid w:val="00F73614"/>
    <w:rsid w:val="00F7385F"/>
    <w:rsid w:val="00F73872"/>
    <w:rsid w:val="00F73C39"/>
    <w:rsid w:val="00F73C96"/>
    <w:rsid w:val="00F73EAE"/>
    <w:rsid w:val="00F73F54"/>
    <w:rsid w:val="00F73FAE"/>
    <w:rsid w:val="00F7405C"/>
    <w:rsid w:val="00F742EB"/>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8CE"/>
    <w:rsid w:val="00F80946"/>
    <w:rsid w:val="00F80D3B"/>
    <w:rsid w:val="00F80D90"/>
    <w:rsid w:val="00F81174"/>
    <w:rsid w:val="00F81415"/>
    <w:rsid w:val="00F81621"/>
    <w:rsid w:val="00F81733"/>
    <w:rsid w:val="00F8180E"/>
    <w:rsid w:val="00F818AA"/>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61BB"/>
    <w:rsid w:val="00F864D9"/>
    <w:rsid w:val="00F86591"/>
    <w:rsid w:val="00F86884"/>
    <w:rsid w:val="00F869DD"/>
    <w:rsid w:val="00F86AE8"/>
    <w:rsid w:val="00F86B4A"/>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9C9"/>
    <w:rsid w:val="00F91B87"/>
    <w:rsid w:val="00F91C82"/>
    <w:rsid w:val="00F92039"/>
    <w:rsid w:val="00F92081"/>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1F4"/>
    <w:rsid w:val="00FA742F"/>
    <w:rsid w:val="00FA75FF"/>
    <w:rsid w:val="00FA763B"/>
    <w:rsid w:val="00FA7699"/>
    <w:rsid w:val="00FA79E5"/>
    <w:rsid w:val="00FA7BD6"/>
    <w:rsid w:val="00FA7D1E"/>
    <w:rsid w:val="00FA7DC2"/>
    <w:rsid w:val="00FB0096"/>
    <w:rsid w:val="00FB0151"/>
    <w:rsid w:val="00FB026E"/>
    <w:rsid w:val="00FB046B"/>
    <w:rsid w:val="00FB0811"/>
    <w:rsid w:val="00FB08CA"/>
    <w:rsid w:val="00FB0A67"/>
    <w:rsid w:val="00FB0B95"/>
    <w:rsid w:val="00FB0EC0"/>
    <w:rsid w:val="00FB0F5E"/>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DB1"/>
    <w:rsid w:val="00FB5385"/>
    <w:rsid w:val="00FB55A8"/>
    <w:rsid w:val="00FB55FA"/>
    <w:rsid w:val="00FB565E"/>
    <w:rsid w:val="00FB56EC"/>
    <w:rsid w:val="00FB5902"/>
    <w:rsid w:val="00FB5CEB"/>
    <w:rsid w:val="00FB5E0C"/>
    <w:rsid w:val="00FB5F42"/>
    <w:rsid w:val="00FB6530"/>
    <w:rsid w:val="00FB656D"/>
    <w:rsid w:val="00FB6C47"/>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99A"/>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430"/>
    <w:rsid w:val="00FE02E4"/>
    <w:rsid w:val="00FE0300"/>
    <w:rsid w:val="00FE0471"/>
    <w:rsid w:val="00FE0C9A"/>
    <w:rsid w:val="00FE0D48"/>
    <w:rsid w:val="00FE14DF"/>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705"/>
    <w:rsid w:val="00FE49A7"/>
    <w:rsid w:val="00FE4D74"/>
    <w:rsid w:val="00FE4ECE"/>
    <w:rsid w:val="00FE5002"/>
    <w:rsid w:val="00FE5053"/>
    <w:rsid w:val="00FE5C99"/>
    <w:rsid w:val="00FE5E26"/>
    <w:rsid w:val="00FE6381"/>
    <w:rsid w:val="00FE6435"/>
    <w:rsid w:val="00FE6519"/>
    <w:rsid w:val="00FE6623"/>
    <w:rsid w:val="00FE66C8"/>
    <w:rsid w:val="00FE6A67"/>
    <w:rsid w:val="00FE6F1D"/>
    <w:rsid w:val="00FE74F8"/>
    <w:rsid w:val="00FE759C"/>
    <w:rsid w:val="00FE7742"/>
    <w:rsid w:val="00FE7791"/>
    <w:rsid w:val="00FE7859"/>
    <w:rsid w:val="00FE7875"/>
    <w:rsid w:val="00FE7BD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47271353">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6469500">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file:///\\TOWN\Clerk\MINUTES\2014%20APPROVED%20MINUTES\ulysses.ny.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3580D"/>
    <w:rsid w:val="00040EEB"/>
    <w:rsid w:val="000436CB"/>
    <w:rsid w:val="000575A2"/>
    <w:rsid w:val="000A1355"/>
    <w:rsid w:val="000A4CA7"/>
    <w:rsid w:val="001079D3"/>
    <w:rsid w:val="0011571C"/>
    <w:rsid w:val="00152619"/>
    <w:rsid w:val="0016105E"/>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311E"/>
    <w:rsid w:val="004455D0"/>
    <w:rsid w:val="00473AC1"/>
    <w:rsid w:val="00480277"/>
    <w:rsid w:val="00483783"/>
    <w:rsid w:val="0049590C"/>
    <w:rsid w:val="004B16F2"/>
    <w:rsid w:val="005058B5"/>
    <w:rsid w:val="0052083B"/>
    <w:rsid w:val="0052762E"/>
    <w:rsid w:val="00575A07"/>
    <w:rsid w:val="0057756A"/>
    <w:rsid w:val="00582ABF"/>
    <w:rsid w:val="005842A7"/>
    <w:rsid w:val="005969C6"/>
    <w:rsid w:val="005A0505"/>
    <w:rsid w:val="005D15D4"/>
    <w:rsid w:val="005E4D8C"/>
    <w:rsid w:val="005F1DCD"/>
    <w:rsid w:val="006034FF"/>
    <w:rsid w:val="006270BD"/>
    <w:rsid w:val="00663485"/>
    <w:rsid w:val="0066414A"/>
    <w:rsid w:val="00682E3E"/>
    <w:rsid w:val="00686819"/>
    <w:rsid w:val="006A49AA"/>
    <w:rsid w:val="006C1417"/>
    <w:rsid w:val="006C296B"/>
    <w:rsid w:val="006E203A"/>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72F4"/>
    <w:rsid w:val="00A37232"/>
    <w:rsid w:val="00A41DC4"/>
    <w:rsid w:val="00A67F12"/>
    <w:rsid w:val="00A71EA5"/>
    <w:rsid w:val="00A738FD"/>
    <w:rsid w:val="00A774D2"/>
    <w:rsid w:val="00AA2EED"/>
    <w:rsid w:val="00AB3705"/>
    <w:rsid w:val="00AB549B"/>
    <w:rsid w:val="00AE0C69"/>
    <w:rsid w:val="00AE551F"/>
    <w:rsid w:val="00AE7F35"/>
    <w:rsid w:val="00B20DDE"/>
    <w:rsid w:val="00B46A8C"/>
    <w:rsid w:val="00B54F19"/>
    <w:rsid w:val="00B56E9E"/>
    <w:rsid w:val="00B92FCA"/>
    <w:rsid w:val="00B96CAF"/>
    <w:rsid w:val="00BA1295"/>
    <w:rsid w:val="00BB29A3"/>
    <w:rsid w:val="00BC27B4"/>
    <w:rsid w:val="00BC39EF"/>
    <w:rsid w:val="00BC6B4D"/>
    <w:rsid w:val="00C05D34"/>
    <w:rsid w:val="00C27ED3"/>
    <w:rsid w:val="00C3686E"/>
    <w:rsid w:val="00C42CFB"/>
    <w:rsid w:val="00C568D6"/>
    <w:rsid w:val="00C7149A"/>
    <w:rsid w:val="00C720DB"/>
    <w:rsid w:val="00C742C9"/>
    <w:rsid w:val="00C77546"/>
    <w:rsid w:val="00CA2898"/>
    <w:rsid w:val="00CB3C54"/>
    <w:rsid w:val="00CD7453"/>
    <w:rsid w:val="00CE01B0"/>
    <w:rsid w:val="00CE0577"/>
    <w:rsid w:val="00CE7C7E"/>
    <w:rsid w:val="00D122DC"/>
    <w:rsid w:val="00D212AB"/>
    <w:rsid w:val="00D346A6"/>
    <w:rsid w:val="00D549F7"/>
    <w:rsid w:val="00D6108D"/>
    <w:rsid w:val="00D80593"/>
    <w:rsid w:val="00DA52BC"/>
    <w:rsid w:val="00DB5911"/>
    <w:rsid w:val="00E16A2D"/>
    <w:rsid w:val="00E17BC2"/>
    <w:rsid w:val="00E21DFE"/>
    <w:rsid w:val="00E546B5"/>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27577-0F5D-49A5-AA35-E568250C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1948</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12930</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Carissa M Parlato</cp:lastModifiedBy>
  <cp:revision>2</cp:revision>
  <cp:lastPrinted>2014-04-22T19:35:00Z</cp:lastPrinted>
  <dcterms:created xsi:type="dcterms:W3CDTF">2020-05-12T15:42:00Z</dcterms:created>
  <dcterms:modified xsi:type="dcterms:W3CDTF">2020-05-12T15:42:00Z</dcterms:modified>
</cp:coreProperties>
</file>