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3F1D8B5B" w:rsidR="009438C3" w:rsidRPr="00733CFD" w:rsidRDefault="009E3FD0"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i/>
          <w:color w:val="FF0000"/>
        </w:rPr>
        <w:t xml:space="preserve">Draft-not yet approved </w:t>
      </w:r>
      <w:r w:rsidR="009438C3" w:rsidRPr="00733CFD">
        <w:rPr>
          <w:rFonts w:eastAsiaTheme="minorHAnsi" w:cstheme="minorHAnsi"/>
          <w:b/>
        </w:rPr>
        <w:t>TOWN BOARD MEETING</w:t>
      </w:r>
    </w:p>
    <w:p w14:paraId="29FB84E2" w14:textId="77777777" w:rsidR="009438C3" w:rsidRPr="00733CF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33CF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07-14T00:00:00Z">
          <w:dateFormat w:val="MMMM d, yyyy"/>
          <w:lid w:val="en-US"/>
          <w:storeMappedDataAs w:val="dateTime"/>
          <w:calendar w:val="gregorian"/>
        </w:date>
      </w:sdtPr>
      <w:sdtContent>
        <w:p w14:paraId="3125A07A" w14:textId="40CFFD88" w:rsidR="009438C3" w:rsidRPr="00733CFD" w:rsidRDefault="009E3FD0"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July</w:t>
          </w:r>
          <w:r w:rsidR="008C6B86">
            <w:rPr>
              <w:rFonts w:eastAsiaTheme="minorHAnsi" w:cstheme="minorHAnsi"/>
            </w:rPr>
            <w:t xml:space="preserve"> </w:t>
          </w:r>
          <w:r>
            <w:rPr>
              <w:rFonts w:eastAsiaTheme="minorHAnsi" w:cstheme="minorHAnsi"/>
            </w:rPr>
            <w:t>14</w:t>
          </w:r>
          <w:r w:rsidR="00C5512A">
            <w:rPr>
              <w:rFonts w:eastAsiaTheme="minorHAnsi" w:cstheme="minorHAnsi"/>
            </w:rPr>
            <w:t>, 2020</w:t>
          </w:r>
        </w:p>
      </w:sdtContent>
    </w:sdt>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D0336B" w:rsidRDefault="0066597A" w:rsidP="00D27916">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w:t>
      </w:r>
      <w:r w:rsidR="00764F59" w:rsidRPr="00D0336B">
        <w:rPr>
          <w:rFonts w:asciiTheme="minorHAnsi" w:hAnsiTheme="minorHAnsi" w:cstheme="minorHAnsi"/>
          <w:szCs w:val="24"/>
        </w:rPr>
        <w:t>are</w:t>
      </w:r>
      <w:r w:rsidRPr="00D0336B">
        <w:rPr>
          <w:rFonts w:asciiTheme="minorHAnsi" w:hAnsiTheme="minorHAnsi" w:cstheme="minorHAnsi"/>
          <w:szCs w:val="24"/>
        </w:rPr>
        <w:t xml:space="preserve"> available on the website at </w:t>
      </w:r>
      <w:hyperlink r:id="rId10"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521330D3" w14:textId="3FF0B6A8" w:rsidR="00EC5D53" w:rsidRPr="00D0336B" w:rsidRDefault="000E4683" w:rsidP="00D27916">
      <w:pPr>
        <w:pStyle w:val="Body1"/>
        <w:jc w:val="center"/>
        <w:rPr>
          <w:rFonts w:asciiTheme="minorHAnsi" w:hAnsiTheme="minorHAnsi" w:cstheme="minorHAnsi"/>
          <w:szCs w:val="24"/>
        </w:rPr>
      </w:pPr>
      <w:r w:rsidRPr="00D0336B">
        <w:rPr>
          <w:rFonts w:asciiTheme="minorHAnsi" w:hAnsiTheme="minorHAnsi" w:cstheme="minorHAnsi"/>
          <w:szCs w:val="24"/>
        </w:rPr>
        <w:t>The meeting was h</w:t>
      </w:r>
      <w:r w:rsidR="002E26B4" w:rsidRPr="00D0336B">
        <w:rPr>
          <w:rFonts w:asciiTheme="minorHAnsi" w:hAnsiTheme="minorHAnsi" w:cstheme="minorHAnsi"/>
          <w:szCs w:val="24"/>
        </w:rPr>
        <w:t xml:space="preserve">eld </w:t>
      </w:r>
      <w:r w:rsidR="00D27916">
        <w:rPr>
          <w:rFonts w:asciiTheme="minorHAnsi" w:hAnsiTheme="minorHAnsi" w:cstheme="minorHAnsi"/>
          <w:szCs w:val="24"/>
        </w:rPr>
        <w:t>via videoconference on the Zoom platform.</w:t>
      </w:r>
    </w:p>
    <w:p w14:paraId="39F21B0F" w14:textId="5D954BC7" w:rsidR="00CE562D" w:rsidRPr="00D0336B" w:rsidRDefault="00CE562D" w:rsidP="00D27916">
      <w:pPr>
        <w:jc w:val="center"/>
        <w:rPr>
          <w:rFonts w:cstheme="minorHAnsi"/>
        </w:rPr>
      </w:pPr>
      <w:r w:rsidRPr="00D0336B">
        <w:rPr>
          <w:rFonts w:cstheme="minorHAnsi"/>
        </w:rPr>
        <w:t xml:space="preserve">Notice of Town Board meetings are posted on the </w:t>
      </w:r>
      <w:r w:rsidR="00292D38" w:rsidRPr="00D0336B">
        <w:rPr>
          <w:rFonts w:cstheme="minorHAnsi"/>
        </w:rPr>
        <w:t>T</w:t>
      </w:r>
      <w:r w:rsidRPr="00D0336B">
        <w:rPr>
          <w:rFonts w:cstheme="minorHAnsi"/>
        </w:rPr>
        <w:t xml:space="preserve">own’s website and </w:t>
      </w:r>
      <w:r w:rsidR="00292D38" w:rsidRPr="00D0336B">
        <w:rPr>
          <w:rFonts w:cstheme="minorHAnsi"/>
        </w:rPr>
        <w:t>C</w:t>
      </w:r>
      <w:r w:rsidRPr="00D0336B">
        <w:rPr>
          <w:rFonts w:cstheme="minorHAnsi"/>
        </w:rPr>
        <w:t>lerk’s board.</w:t>
      </w:r>
    </w:p>
    <w:p w14:paraId="1AFB68D9" w14:textId="77777777" w:rsidR="00CE562D" w:rsidRPr="00D0336B" w:rsidRDefault="00CE562D" w:rsidP="00D27916">
      <w:pPr>
        <w:pStyle w:val="Body1"/>
        <w:jc w:val="center"/>
        <w:rPr>
          <w:rFonts w:asciiTheme="minorHAnsi" w:hAnsiTheme="minorHAnsi" w:cstheme="minorHAnsi"/>
          <w:szCs w:val="24"/>
        </w:rPr>
      </w:pPr>
    </w:p>
    <w:p w14:paraId="1DC2F262" w14:textId="77777777" w:rsidR="00FC1368" w:rsidRDefault="00FC1368" w:rsidP="006C5B3E">
      <w:pPr>
        <w:pStyle w:val="CMPHeading"/>
        <w:rPr>
          <w:szCs w:val="24"/>
        </w:rPr>
      </w:pPr>
      <w:r w:rsidRPr="00D0336B">
        <w:rPr>
          <w:szCs w:val="24"/>
        </w:rPr>
        <w:t>ATTENDANCE:</w:t>
      </w:r>
    </w:p>
    <w:p w14:paraId="2226055D" w14:textId="1F939158" w:rsidR="009E3FD0" w:rsidRPr="009E3FD0" w:rsidRDefault="009E3FD0" w:rsidP="009E3FD0">
      <w:pPr>
        <w:pStyle w:val="CMPHeading"/>
      </w:pPr>
      <w:r>
        <w:rPr>
          <w:b w:val="0"/>
          <w:spacing w:val="-2"/>
          <w:szCs w:val="24"/>
          <w:u w:val="none"/>
        </w:rPr>
        <w:t>The Town Clerk called the roll:</w:t>
      </w:r>
    </w:p>
    <w:p w14:paraId="2D038AB4" w14:textId="77777777" w:rsidR="00980BCC" w:rsidRPr="00D0336B" w:rsidRDefault="00980BCC" w:rsidP="009E3FD0">
      <w:pPr>
        <w:widowControl w:val="0"/>
        <w:ind w:left="720"/>
        <w:rPr>
          <w:rFonts w:ascii="Calibri" w:eastAsia="Calibri" w:hAnsi="Calibri"/>
        </w:rPr>
      </w:pPr>
      <w:r w:rsidRPr="00D0336B">
        <w:rPr>
          <w:rFonts w:ascii="Calibri" w:eastAsia="Calibri" w:hAnsi="Calibri"/>
          <w:spacing w:val="-2"/>
        </w:rPr>
        <w:t>TOWN</w:t>
      </w:r>
      <w:r w:rsidRPr="00D0336B">
        <w:rPr>
          <w:rFonts w:ascii="Calibri" w:eastAsia="Calibri" w:hAnsi="Calibri"/>
          <w:spacing w:val="-4"/>
        </w:rPr>
        <w:t xml:space="preserve"> </w:t>
      </w:r>
      <w:r w:rsidRPr="00D0336B">
        <w:rPr>
          <w:rFonts w:ascii="Calibri" w:eastAsia="Calibri" w:hAnsi="Calibri"/>
        </w:rPr>
        <w:t>OFFICIALS</w:t>
      </w:r>
      <w:r w:rsidRPr="00D0336B">
        <w:rPr>
          <w:rFonts w:ascii="Calibri" w:eastAsia="Calibri" w:hAnsi="Calibri"/>
          <w:spacing w:val="-7"/>
        </w:rPr>
        <w:t xml:space="preserve"> </w:t>
      </w:r>
      <w:r w:rsidRPr="00D0336B">
        <w:rPr>
          <w:rFonts w:ascii="Calibri" w:eastAsia="Calibri" w:hAnsi="Calibri"/>
          <w:spacing w:val="-2"/>
        </w:rPr>
        <w:t>PRESENT:</w:t>
      </w:r>
    </w:p>
    <w:p w14:paraId="7BECED95" w14:textId="016DA360" w:rsidR="00980BCC" w:rsidRPr="0047081E" w:rsidRDefault="00980BCC" w:rsidP="009E3FD0">
      <w:pPr>
        <w:widowControl w:val="0"/>
        <w:ind w:left="720"/>
        <w:rPr>
          <w:rFonts w:ascii="Calibri" w:eastAsia="Calibri" w:hAnsi="Calibri"/>
          <w:i/>
          <w:spacing w:val="-2"/>
        </w:rPr>
      </w:pPr>
      <w:r>
        <w:rPr>
          <w:rFonts w:ascii="Calibri" w:eastAsia="Calibri" w:hAnsi="Calibri"/>
          <w:spacing w:val="-2"/>
        </w:rPr>
        <w:t xml:space="preserve">Supervisor- Nancy Zahler </w:t>
      </w:r>
    </w:p>
    <w:p w14:paraId="4B63774C" w14:textId="52E2E4FB" w:rsidR="00980BCC" w:rsidRPr="00D0336B" w:rsidRDefault="00980BCC" w:rsidP="009E3FD0">
      <w:pPr>
        <w:widowControl w:val="0"/>
        <w:ind w:left="720"/>
        <w:rPr>
          <w:rFonts w:ascii="Calibri" w:eastAsia="Calibri" w:hAnsi="Calibri"/>
          <w:spacing w:val="-7"/>
        </w:rPr>
      </w:pPr>
      <w:r w:rsidRPr="00D0336B">
        <w:rPr>
          <w:rFonts w:ascii="Calibri" w:eastAsia="Calibri" w:hAnsi="Calibri"/>
          <w:spacing w:val="-2"/>
        </w:rPr>
        <w:t>Board</w:t>
      </w:r>
      <w:r w:rsidRPr="00D0336B">
        <w:rPr>
          <w:rFonts w:ascii="Calibri" w:eastAsia="Calibri" w:hAnsi="Calibri"/>
          <w:spacing w:val="-7"/>
        </w:rPr>
        <w:t xml:space="preserve"> </w:t>
      </w:r>
      <w:r w:rsidRPr="00D0336B">
        <w:rPr>
          <w:rFonts w:ascii="Calibri" w:eastAsia="Calibri" w:hAnsi="Calibri"/>
        </w:rPr>
        <w:t>members-</w:t>
      </w:r>
      <w:r w:rsidRPr="00D0336B">
        <w:rPr>
          <w:rFonts w:ascii="Calibri" w:eastAsia="Calibri" w:hAnsi="Calibri"/>
          <w:spacing w:val="-7"/>
        </w:rPr>
        <w:t xml:space="preserve"> </w:t>
      </w:r>
      <w:r w:rsidRPr="00D0336B">
        <w:rPr>
          <w:rFonts w:ascii="Calibri" w:eastAsia="Calibri" w:hAnsi="Calibri"/>
          <w:spacing w:val="-1"/>
        </w:rPr>
        <w:t>Richard Goldman</w:t>
      </w:r>
      <w:r>
        <w:rPr>
          <w:rFonts w:ascii="Calibri" w:eastAsia="Calibri" w:hAnsi="Calibri"/>
          <w:spacing w:val="-1"/>
        </w:rPr>
        <w:t xml:space="preserve">, </w:t>
      </w:r>
      <w:r>
        <w:rPr>
          <w:rFonts w:ascii="Calibri" w:eastAsia="Calibri" w:hAnsi="Calibri"/>
        </w:rPr>
        <w:t>Michael</w:t>
      </w:r>
      <w:r>
        <w:rPr>
          <w:rFonts w:ascii="Calibri" w:eastAsia="Calibri" w:hAnsi="Calibri"/>
          <w:spacing w:val="-7"/>
        </w:rPr>
        <w:t xml:space="preserve"> </w:t>
      </w:r>
      <w:r>
        <w:rPr>
          <w:rFonts w:ascii="Calibri" w:eastAsia="Calibri" w:hAnsi="Calibri"/>
          <w:spacing w:val="1"/>
        </w:rPr>
        <w:t xml:space="preserve">Boggs, </w:t>
      </w:r>
      <w:r>
        <w:rPr>
          <w:rFonts w:ascii="Calibri" w:eastAsia="Calibri" w:hAnsi="Calibri"/>
          <w:spacing w:val="-1"/>
        </w:rPr>
        <w:t>Katelin Olson</w:t>
      </w:r>
      <w:r w:rsidR="00D27916">
        <w:rPr>
          <w:rFonts w:ascii="Calibri" w:eastAsia="Calibri" w:hAnsi="Calibri"/>
          <w:spacing w:val="-1"/>
        </w:rPr>
        <w:t xml:space="preserve">, Marc </w:t>
      </w:r>
      <w:proofErr w:type="spellStart"/>
      <w:r w:rsidR="00D27916">
        <w:rPr>
          <w:rFonts w:ascii="Calibri" w:eastAsia="Calibri" w:hAnsi="Calibri"/>
          <w:spacing w:val="-1"/>
        </w:rPr>
        <w:t>Devokaitis</w:t>
      </w:r>
      <w:proofErr w:type="spellEnd"/>
    </w:p>
    <w:p w14:paraId="41E4765A" w14:textId="77777777" w:rsidR="00980BCC" w:rsidRPr="00D0336B" w:rsidRDefault="00980BCC" w:rsidP="009E3FD0">
      <w:pPr>
        <w:widowControl w:val="0"/>
        <w:ind w:left="720"/>
        <w:rPr>
          <w:rFonts w:ascii="Calibri" w:eastAsia="Calibri" w:hAnsi="Calibri"/>
        </w:rPr>
      </w:pPr>
      <w:r w:rsidRPr="00D0336B">
        <w:rPr>
          <w:rFonts w:ascii="Calibri" w:eastAsia="Calibri" w:hAnsi="Calibri"/>
          <w:spacing w:val="-1"/>
        </w:rPr>
        <w:t>Town</w:t>
      </w:r>
      <w:r w:rsidRPr="00D0336B">
        <w:rPr>
          <w:rFonts w:ascii="Calibri" w:eastAsia="Calibri" w:hAnsi="Calibri"/>
          <w:spacing w:val="-5"/>
        </w:rPr>
        <w:t xml:space="preserve"> </w:t>
      </w:r>
      <w:r w:rsidRPr="00D0336B">
        <w:rPr>
          <w:rFonts w:ascii="Calibri" w:eastAsia="Calibri" w:hAnsi="Calibri"/>
          <w:spacing w:val="-1"/>
        </w:rPr>
        <w:t xml:space="preserve">Clerk- </w:t>
      </w:r>
      <w:r>
        <w:rPr>
          <w:rFonts w:ascii="Calibri" w:eastAsia="Calibri" w:hAnsi="Calibri"/>
          <w:spacing w:val="-1"/>
        </w:rPr>
        <w:t>Carissa Parlato</w:t>
      </w:r>
    </w:p>
    <w:p w14:paraId="749D2911" w14:textId="77777777" w:rsidR="00980BCC" w:rsidRDefault="00980BCC" w:rsidP="009E3FD0">
      <w:pPr>
        <w:widowControl w:val="0"/>
        <w:ind w:left="720"/>
        <w:rPr>
          <w:rFonts w:ascii="Calibri" w:eastAsia="Calibri" w:hAnsi="Calibri"/>
          <w:spacing w:val="-1"/>
        </w:rPr>
      </w:pPr>
      <w:r>
        <w:rPr>
          <w:rFonts w:ascii="Calibri" w:eastAsia="Calibri" w:hAnsi="Calibri"/>
          <w:spacing w:val="-1"/>
        </w:rPr>
        <w:t>Second Deputy Supervisor- Michelle Wright</w:t>
      </w:r>
    </w:p>
    <w:p w14:paraId="0279F9FC" w14:textId="797CD406" w:rsidR="004037CC" w:rsidRDefault="004037CC" w:rsidP="009E3FD0">
      <w:pPr>
        <w:widowControl w:val="0"/>
        <w:ind w:left="720"/>
        <w:rPr>
          <w:rFonts w:ascii="Calibri" w:eastAsia="Calibri" w:hAnsi="Calibri"/>
          <w:spacing w:val="-1"/>
        </w:rPr>
      </w:pPr>
      <w:r>
        <w:rPr>
          <w:rFonts w:ascii="Calibri" w:eastAsia="Calibri" w:hAnsi="Calibri"/>
          <w:spacing w:val="-1"/>
        </w:rPr>
        <w:t xml:space="preserve">Attorney for the Town- </w:t>
      </w:r>
      <w:proofErr w:type="spellStart"/>
      <w:r>
        <w:rPr>
          <w:rFonts w:ascii="Calibri" w:eastAsia="Calibri" w:hAnsi="Calibri"/>
          <w:spacing w:val="-1"/>
        </w:rPr>
        <w:t>Khandikile</w:t>
      </w:r>
      <w:proofErr w:type="spellEnd"/>
      <w:r>
        <w:rPr>
          <w:rFonts w:ascii="Calibri" w:eastAsia="Calibri" w:hAnsi="Calibri"/>
          <w:spacing w:val="-1"/>
        </w:rPr>
        <w:t xml:space="preserve"> </w:t>
      </w:r>
      <w:proofErr w:type="spellStart"/>
      <w:r>
        <w:rPr>
          <w:rFonts w:ascii="Calibri" w:eastAsia="Calibri" w:hAnsi="Calibri"/>
          <w:spacing w:val="-1"/>
        </w:rPr>
        <w:t>Mvunga</w:t>
      </w:r>
      <w:proofErr w:type="spellEnd"/>
      <w:r>
        <w:rPr>
          <w:rFonts w:ascii="Calibri" w:eastAsia="Calibri" w:hAnsi="Calibri"/>
          <w:spacing w:val="-1"/>
        </w:rPr>
        <w:t xml:space="preserve"> </w:t>
      </w:r>
      <w:proofErr w:type="spellStart"/>
      <w:r>
        <w:rPr>
          <w:rFonts w:ascii="Calibri" w:eastAsia="Calibri" w:hAnsi="Calibri"/>
          <w:spacing w:val="-1"/>
        </w:rPr>
        <w:t>Sokoni</w:t>
      </w:r>
      <w:proofErr w:type="spellEnd"/>
      <w:r w:rsidR="00C87E25">
        <w:rPr>
          <w:rFonts w:ascii="Calibri" w:eastAsia="Calibri" w:hAnsi="Calibri"/>
          <w:spacing w:val="-1"/>
        </w:rPr>
        <w:t xml:space="preserve"> (arrived at 7:</w:t>
      </w:r>
      <w:r w:rsidR="00844D30">
        <w:rPr>
          <w:rFonts w:ascii="Calibri" w:eastAsia="Calibri" w:hAnsi="Calibri"/>
          <w:spacing w:val="-1"/>
        </w:rPr>
        <w:t>2</w:t>
      </w:r>
      <w:r w:rsidR="00D055A5">
        <w:rPr>
          <w:rFonts w:ascii="Calibri" w:eastAsia="Calibri" w:hAnsi="Calibri"/>
          <w:spacing w:val="-1"/>
        </w:rPr>
        <w:t>4</w:t>
      </w:r>
      <w:r w:rsidR="00C87E25">
        <w:rPr>
          <w:rFonts w:ascii="Calibri" w:eastAsia="Calibri" w:hAnsi="Calibri"/>
          <w:spacing w:val="-1"/>
        </w:rPr>
        <w:t>pm)</w:t>
      </w:r>
    </w:p>
    <w:p w14:paraId="5EF256A3" w14:textId="09A1D236" w:rsidR="00886C18" w:rsidRDefault="00886C18" w:rsidP="009E3FD0">
      <w:pPr>
        <w:widowControl w:val="0"/>
        <w:ind w:left="720"/>
        <w:rPr>
          <w:rFonts w:ascii="Calibri" w:eastAsia="Calibri" w:hAnsi="Calibri"/>
          <w:spacing w:val="-1"/>
        </w:rPr>
      </w:pPr>
      <w:r>
        <w:rPr>
          <w:rFonts w:ascii="Calibri" w:eastAsia="Calibri" w:hAnsi="Calibri"/>
          <w:spacing w:val="-1"/>
        </w:rPr>
        <w:t xml:space="preserve">Environmental Planner- John </w:t>
      </w:r>
      <w:proofErr w:type="spellStart"/>
      <w:r>
        <w:rPr>
          <w:rFonts w:ascii="Calibri" w:eastAsia="Calibri" w:hAnsi="Calibri"/>
          <w:spacing w:val="-1"/>
        </w:rPr>
        <w:t>Zepko</w:t>
      </w:r>
      <w:proofErr w:type="spellEnd"/>
      <w:r>
        <w:rPr>
          <w:rFonts w:ascii="Calibri" w:eastAsia="Calibri" w:hAnsi="Calibri"/>
          <w:spacing w:val="-1"/>
        </w:rPr>
        <w:t xml:space="preserve"> </w:t>
      </w:r>
      <w:r w:rsidR="006C215F">
        <w:rPr>
          <w:rFonts w:ascii="Calibri" w:eastAsia="Calibri" w:hAnsi="Calibri"/>
          <w:spacing w:val="-1"/>
        </w:rPr>
        <w:t xml:space="preserve">(arrived at </w:t>
      </w:r>
      <w:r>
        <w:rPr>
          <w:rFonts w:ascii="Calibri" w:eastAsia="Calibri" w:hAnsi="Calibri"/>
          <w:spacing w:val="-1"/>
        </w:rPr>
        <w:t>7:15pm</w:t>
      </w:r>
      <w:r w:rsidR="006C215F">
        <w:rPr>
          <w:rFonts w:ascii="Calibri" w:eastAsia="Calibri" w:hAnsi="Calibri"/>
          <w:spacing w:val="-1"/>
        </w:rPr>
        <w:t>)</w:t>
      </w:r>
    </w:p>
    <w:p w14:paraId="3A9503FB" w14:textId="77777777" w:rsidR="00980BCC" w:rsidRDefault="00980BCC" w:rsidP="009E3FD0">
      <w:pPr>
        <w:widowControl w:val="0"/>
        <w:ind w:left="720"/>
        <w:rPr>
          <w:rFonts w:ascii="Calibri" w:eastAsia="Calibri" w:hAnsi="Calibri"/>
          <w:spacing w:val="-1"/>
        </w:rPr>
      </w:pPr>
    </w:p>
    <w:p w14:paraId="01C6875C" w14:textId="77777777" w:rsidR="00980BCC" w:rsidRDefault="00980BCC" w:rsidP="009E3FD0">
      <w:pPr>
        <w:widowControl w:val="0"/>
        <w:ind w:left="720"/>
        <w:rPr>
          <w:rFonts w:ascii="Calibri" w:eastAsia="Calibri" w:hAnsi="Calibri"/>
          <w:spacing w:val="-1"/>
        </w:rPr>
      </w:pPr>
      <w:r w:rsidRPr="00D0336B">
        <w:rPr>
          <w:rFonts w:ascii="Calibri" w:eastAsia="Calibri" w:hAnsi="Calibri"/>
          <w:spacing w:val="-1"/>
        </w:rPr>
        <w:t xml:space="preserve">OTHERS PRESENT: </w:t>
      </w:r>
    </w:p>
    <w:p w14:paraId="3843795D" w14:textId="2DB4E628" w:rsidR="00980BCC" w:rsidRPr="003A3007" w:rsidRDefault="00697292" w:rsidP="009E3FD0">
      <w:pPr>
        <w:ind w:left="720"/>
        <w:rPr>
          <w:rFonts w:cstheme="minorHAnsi"/>
        </w:rPr>
      </w:pPr>
      <w:r>
        <w:rPr>
          <w:rFonts w:cstheme="minorHAnsi"/>
        </w:rPr>
        <w:t>Tim Fallon, Don &amp; Dolores Higareda, Peter Houghton, Roxanne Marino (Conservation &amp; Sustainability Advisory Committee), Cheryl Tho</w:t>
      </w:r>
      <w:r w:rsidR="006C215F">
        <w:rPr>
          <w:rFonts w:cstheme="minorHAnsi"/>
        </w:rPr>
        <w:t>mpson (Board of Z</w:t>
      </w:r>
      <w:r>
        <w:rPr>
          <w:rFonts w:cstheme="minorHAnsi"/>
        </w:rPr>
        <w:t>oning Appeals member)</w:t>
      </w:r>
    </w:p>
    <w:p w14:paraId="3728A30A" w14:textId="77777777" w:rsidR="00980BCC" w:rsidRDefault="00980BCC" w:rsidP="00980BCC">
      <w:pPr>
        <w:pStyle w:val="BodyText"/>
      </w:pPr>
    </w:p>
    <w:p w14:paraId="2B5F4A7E" w14:textId="7B3BAA11" w:rsidR="001724A5" w:rsidRPr="001724A5" w:rsidRDefault="00B3276B" w:rsidP="001724A5">
      <w:pPr>
        <w:pStyle w:val="CMPHeading"/>
        <w:rPr>
          <w:szCs w:val="24"/>
        </w:rPr>
      </w:pPr>
      <w:r>
        <w:rPr>
          <w:spacing w:val="-2"/>
          <w:szCs w:val="24"/>
        </w:rPr>
        <w:t>APPROVAL OF AGENDA:</w:t>
      </w:r>
    </w:p>
    <w:p w14:paraId="256EC64B" w14:textId="488FBEFD" w:rsidR="00B3276B" w:rsidRPr="00D0336B" w:rsidRDefault="00B3276B" w:rsidP="00B3276B">
      <w:pPr>
        <w:pStyle w:val="CMPSub-heading2"/>
        <w:rPr>
          <w:rFonts w:cs="Calibri"/>
          <w:szCs w:val="24"/>
        </w:rPr>
      </w:pPr>
      <w:r w:rsidRPr="00D0336B">
        <w:rPr>
          <w:szCs w:val="24"/>
        </w:rPr>
        <w:t>RESOLUTION</w:t>
      </w:r>
      <w:r w:rsidRPr="00D0336B">
        <w:rPr>
          <w:spacing w:val="-10"/>
          <w:szCs w:val="24"/>
        </w:rPr>
        <w:t xml:space="preserve"> </w:t>
      </w:r>
      <w:r>
        <w:rPr>
          <w:szCs w:val="24"/>
        </w:rPr>
        <w:t>2020-1</w:t>
      </w:r>
      <w:r w:rsidR="009E3FD0">
        <w:rPr>
          <w:szCs w:val="24"/>
        </w:rPr>
        <w:t>43</w:t>
      </w:r>
      <w:r w:rsidRPr="00D0336B">
        <w:rPr>
          <w:szCs w:val="24"/>
        </w:rPr>
        <w:t>:</w:t>
      </w:r>
      <w:r w:rsidRPr="00D0336B">
        <w:rPr>
          <w:spacing w:val="-8"/>
          <w:szCs w:val="24"/>
        </w:rPr>
        <w:t xml:space="preserve"> </w:t>
      </w:r>
      <w:r w:rsidRPr="00D0336B">
        <w:rPr>
          <w:szCs w:val="24"/>
        </w:rPr>
        <w:t>APPROVAL</w:t>
      </w:r>
      <w:r w:rsidRPr="00D0336B">
        <w:rPr>
          <w:spacing w:val="-10"/>
          <w:szCs w:val="24"/>
        </w:rPr>
        <w:t xml:space="preserve"> </w:t>
      </w:r>
      <w:r w:rsidRPr="00D0336B">
        <w:rPr>
          <w:szCs w:val="24"/>
        </w:rPr>
        <w:t>OF</w:t>
      </w:r>
      <w:r w:rsidRPr="00D0336B">
        <w:rPr>
          <w:spacing w:val="-9"/>
          <w:szCs w:val="24"/>
        </w:rPr>
        <w:t xml:space="preserve"> </w:t>
      </w:r>
      <w:r w:rsidRPr="00D0336B">
        <w:rPr>
          <w:szCs w:val="24"/>
        </w:rPr>
        <w:t>MEETING</w:t>
      </w:r>
      <w:r w:rsidRPr="00D0336B">
        <w:rPr>
          <w:spacing w:val="-5"/>
          <w:szCs w:val="24"/>
        </w:rPr>
        <w:t xml:space="preserve"> </w:t>
      </w:r>
      <w:r w:rsidRPr="00D0336B">
        <w:rPr>
          <w:szCs w:val="24"/>
        </w:rPr>
        <w:t>AGENDA</w:t>
      </w:r>
    </w:p>
    <w:p w14:paraId="25B9FD4B" w14:textId="762CBA38" w:rsidR="00B3276B" w:rsidRDefault="00B3276B" w:rsidP="00B3276B">
      <w:pPr>
        <w:pStyle w:val="CMPResolutionbody"/>
        <w:rPr>
          <w:szCs w:val="24"/>
        </w:rPr>
      </w:pPr>
      <w:r w:rsidRPr="00D0336B">
        <w:rPr>
          <w:szCs w:val="24"/>
        </w:rPr>
        <w:t>BE</w:t>
      </w:r>
      <w:r w:rsidRPr="00D0336B">
        <w:rPr>
          <w:spacing w:val="-7"/>
          <w:szCs w:val="24"/>
        </w:rPr>
        <w:t xml:space="preserve"> </w:t>
      </w:r>
      <w:r w:rsidRPr="00D0336B">
        <w:rPr>
          <w:szCs w:val="24"/>
        </w:rPr>
        <w:t>IT</w:t>
      </w:r>
      <w:r w:rsidRPr="00D0336B">
        <w:rPr>
          <w:spacing w:val="-6"/>
          <w:szCs w:val="24"/>
        </w:rPr>
        <w:t xml:space="preserve"> </w:t>
      </w:r>
      <w:r w:rsidRPr="00D0336B">
        <w:rPr>
          <w:szCs w:val="24"/>
        </w:rPr>
        <w:t>RESOLVED</w:t>
      </w:r>
      <w:r w:rsidRPr="00D0336B">
        <w:rPr>
          <w:spacing w:val="-3"/>
          <w:szCs w:val="24"/>
        </w:rPr>
        <w:t xml:space="preserve"> </w:t>
      </w:r>
      <w:r w:rsidRPr="00D0336B">
        <w:rPr>
          <w:szCs w:val="24"/>
        </w:rPr>
        <w:t>that</w:t>
      </w:r>
      <w:r w:rsidRPr="00D0336B">
        <w:rPr>
          <w:spacing w:val="-3"/>
          <w:szCs w:val="24"/>
        </w:rPr>
        <w:t xml:space="preserve"> </w:t>
      </w:r>
      <w:r w:rsidRPr="00D0336B">
        <w:rPr>
          <w:szCs w:val="24"/>
        </w:rPr>
        <w:t>the</w:t>
      </w:r>
      <w:r w:rsidRPr="00D0336B">
        <w:rPr>
          <w:spacing w:val="-4"/>
          <w:szCs w:val="24"/>
        </w:rPr>
        <w:t xml:space="preserve"> </w:t>
      </w:r>
      <w:r w:rsidRPr="00D0336B">
        <w:rPr>
          <w:szCs w:val="24"/>
        </w:rPr>
        <w:t>Ulysses</w:t>
      </w:r>
      <w:r w:rsidRPr="00D0336B">
        <w:rPr>
          <w:spacing w:val="-2"/>
          <w:szCs w:val="24"/>
        </w:rPr>
        <w:t xml:space="preserve"> </w:t>
      </w:r>
      <w:r w:rsidRPr="00D0336B">
        <w:rPr>
          <w:szCs w:val="24"/>
        </w:rPr>
        <w:t>Town</w:t>
      </w:r>
      <w:r w:rsidRPr="00D0336B">
        <w:rPr>
          <w:spacing w:val="-5"/>
          <w:szCs w:val="24"/>
        </w:rPr>
        <w:t xml:space="preserve"> </w:t>
      </w:r>
      <w:r w:rsidRPr="00D0336B">
        <w:rPr>
          <w:szCs w:val="24"/>
        </w:rPr>
        <w:t>Board</w:t>
      </w:r>
      <w:r w:rsidRPr="00D0336B">
        <w:rPr>
          <w:spacing w:val="-6"/>
          <w:szCs w:val="24"/>
        </w:rPr>
        <w:t xml:space="preserve"> </w:t>
      </w:r>
      <w:r w:rsidRPr="00D0336B">
        <w:rPr>
          <w:szCs w:val="24"/>
        </w:rPr>
        <w:t>approve</w:t>
      </w:r>
      <w:r w:rsidRPr="00D0336B">
        <w:rPr>
          <w:spacing w:val="-3"/>
          <w:szCs w:val="24"/>
        </w:rPr>
        <w:t xml:space="preserve"> </w:t>
      </w:r>
      <w:r w:rsidRPr="00D0336B">
        <w:rPr>
          <w:szCs w:val="24"/>
        </w:rPr>
        <w:t>the</w:t>
      </w:r>
      <w:r w:rsidRPr="00D0336B">
        <w:rPr>
          <w:spacing w:val="-3"/>
          <w:szCs w:val="24"/>
        </w:rPr>
        <w:t xml:space="preserve"> </w:t>
      </w:r>
      <w:r w:rsidRPr="00D0336B">
        <w:rPr>
          <w:szCs w:val="24"/>
        </w:rPr>
        <w:t>agenda</w:t>
      </w:r>
      <w:r w:rsidRPr="00D0336B">
        <w:rPr>
          <w:spacing w:val="-4"/>
          <w:szCs w:val="24"/>
        </w:rPr>
        <w:t xml:space="preserve"> </w:t>
      </w:r>
      <w:r>
        <w:rPr>
          <w:spacing w:val="-2"/>
          <w:szCs w:val="24"/>
        </w:rPr>
        <w:t xml:space="preserve">for </w:t>
      </w:r>
      <w:r w:rsidR="00175B54">
        <w:rPr>
          <w:spacing w:val="-2"/>
          <w:szCs w:val="24"/>
        </w:rPr>
        <w:t>Ju</w:t>
      </w:r>
      <w:r w:rsidR="009E3FD0">
        <w:rPr>
          <w:spacing w:val="-2"/>
          <w:szCs w:val="24"/>
        </w:rPr>
        <w:t>ly</w:t>
      </w:r>
      <w:r w:rsidR="00175B54">
        <w:rPr>
          <w:spacing w:val="-2"/>
          <w:szCs w:val="24"/>
        </w:rPr>
        <w:t xml:space="preserve"> </w:t>
      </w:r>
      <w:r w:rsidR="009E3FD0">
        <w:rPr>
          <w:spacing w:val="-2"/>
          <w:szCs w:val="24"/>
        </w:rPr>
        <w:t>14</w:t>
      </w:r>
      <w:r w:rsidR="00534B52">
        <w:rPr>
          <w:spacing w:val="-2"/>
          <w:szCs w:val="24"/>
        </w:rPr>
        <w:t>, 2020</w:t>
      </w:r>
      <w:r>
        <w:rPr>
          <w:szCs w:val="24"/>
        </w:rPr>
        <w:t>.</w:t>
      </w:r>
    </w:p>
    <w:p w14:paraId="6B36FC1D" w14:textId="54935A45" w:rsidR="00B3276B" w:rsidRDefault="00B3276B" w:rsidP="00B3276B">
      <w:pPr>
        <w:pStyle w:val="CMPResolutionbody"/>
        <w:rPr>
          <w:rFonts w:cstheme="minorHAnsi"/>
          <w:szCs w:val="24"/>
        </w:rPr>
      </w:pPr>
      <w:r w:rsidRPr="00D0336B">
        <w:t>Moved:</w:t>
      </w:r>
      <w:r>
        <w:t xml:space="preserve"> </w:t>
      </w:r>
      <w:r w:rsidR="00AE3210">
        <w:t>Mr. Goldman</w:t>
      </w:r>
      <w:r>
        <w:tab/>
      </w:r>
      <w:r>
        <w:tab/>
      </w:r>
      <w:r w:rsidRPr="00D0336B">
        <w:t>Seconded:</w:t>
      </w:r>
      <w:r>
        <w:t xml:space="preserve"> </w:t>
      </w:r>
      <w:r w:rsidR="00AE3210">
        <w:t>Ms. Olson</w:t>
      </w:r>
      <w:r>
        <w:tab/>
      </w:r>
    </w:p>
    <w:p w14:paraId="3772C485" w14:textId="77777777" w:rsidR="00B3276B" w:rsidRDefault="00B3276B" w:rsidP="00B3276B">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8E9F004" w14:textId="77777777" w:rsidR="00B3276B" w:rsidRPr="00D0336B" w:rsidRDefault="00B3276B" w:rsidP="00B3276B">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51A9B127" w14:textId="77777777" w:rsidR="00B3276B" w:rsidRPr="00D0336B" w:rsidRDefault="00B3276B" w:rsidP="00B3276B">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75FE0DFD" w14:textId="77777777" w:rsidR="00B3276B" w:rsidRDefault="00B3276B" w:rsidP="00B3276B">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2E6BA789" w14:textId="77777777" w:rsidR="00B3276B" w:rsidRPr="00D0336B" w:rsidRDefault="00B3276B" w:rsidP="00B3276B">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7306F9B9" w14:textId="77777777" w:rsidR="00B3276B" w:rsidRPr="00D0336B" w:rsidRDefault="00B3276B" w:rsidP="00B3276B">
      <w:pPr>
        <w:pStyle w:val="CMPBody1"/>
        <w:ind w:left="720"/>
        <w:rPr>
          <w:rFonts w:cstheme="minorHAnsi"/>
          <w:szCs w:val="24"/>
        </w:rPr>
      </w:pPr>
    </w:p>
    <w:p w14:paraId="6DA72EEE" w14:textId="77777777" w:rsidR="00B3276B" w:rsidRPr="00D0336B" w:rsidRDefault="00B3276B" w:rsidP="00B3276B">
      <w:pPr>
        <w:pStyle w:val="CMPResolutionbody"/>
        <w:spacing w:after="0"/>
        <w:rPr>
          <w:szCs w:val="24"/>
        </w:rPr>
      </w:pPr>
      <w:r w:rsidRPr="00D0336B">
        <w:rPr>
          <w:szCs w:val="24"/>
        </w:rPr>
        <w:t>Vote:</w:t>
      </w:r>
      <w:r>
        <w:rPr>
          <w:szCs w:val="24"/>
        </w:rPr>
        <w:t xml:space="preserve"> 5</w:t>
      </w:r>
      <w:r w:rsidRPr="00D0336B">
        <w:rPr>
          <w:szCs w:val="24"/>
        </w:rPr>
        <w:t>-0</w:t>
      </w:r>
    </w:p>
    <w:p w14:paraId="41C06310" w14:textId="6D140760" w:rsidR="00B3276B" w:rsidRPr="0036190B" w:rsidRDefault="00B3276B" w:rsidP="00B3276B">
      <w:pPr>
        <w:pStyle w:val="CMPResolutionbody"/>
        <w:rPr>
          <w:szCs w:val="24"/>
        </w:rPr>
      </w:pPr>
      <w:r>
        <w:rPr>
          <w:szCs w:val="24"/>
        </w:rPr>
        <w:t xml:space="preserve">Date Adopted: </w:t>
      </w:r>
      <w:r w:rsidR="00863C6E">
        <w:rPr>
          <w:szCs w:val="24"/>
        </w:rPr>
        <w:t>7/14</w:t>
      </w:r>
      <w:r>
        <w:rPr>
          <w:szCs w:val="24"/>
        </w:rPr>
        <w:t>/2020</w:t>
      </w:r>
    </w:p>
    <w:p w14:paraId="79A6E4BF" w14:textId="77777777" w:rsidR="00FC299A" w:rsidRDefault="00FC299A" w:rsidP="0036190B">
      <w:pPr>
        <w:pStyle w:val="CMPBody1"/>
        <w:ind w:left="720"/>
        <w:rPr>
          <w:rFonts w:cstheme="minorHAnsi"/>
          <w:szCs w:val="24"/>
        </w:rPr>
      </w:pPr>
    </w:p>
    <w:p w14:paraId="5549A48A" w14:textId="6C9BF1A7" w:rsidR="00956255" w:rsidRDefault="00956255" w:rsidP="001724A5">
      <w:pPr>
        <w:pStyle w:val="CMPHeading"/>
      </w:pPr>
      <w:r>
        <w:t>PRIVILEGE OF THE FLOOR:</w:t>
      </w:r>
    </w:p>
    <w:p w14:paraId="20A378E4" w14:textId="5A3696F4" w:rsidR="00956255" w:rsidRDefault="00886C18" w:rsidP="001724A5">
      <w:pPr>
        <w:pStyle w:val="CMPHeading"/>
        <w:rPr>
          <w:b w:val="0"/>
          <w:bCs/>
          <w:u w:val="none"/>
        </w:rPr>
      </w:pPr>
      <w:r>
        <w:rPr>
          <w:b w:val="0"/>
          <w:bCs/>
          <w:u w:val="none"/>
        </w:rPr>
        <w:t xml:space="preserve">MR. HOUGHTON: </w:t>
      </w:r>
    </w:p>
    <w:p w14:paraId="12E2484F" w14:textId="22DA5713" w:rsidR="00B8222B" w:rsidRPr="00B8222B" w:rsidRDefault="00B8222B" w:rsidP="00B8222B">
      <w:pPr>
        <w:pStyle w:val="BodyText"/>
        <w:rPr>
          <w:i/>
        </w:rPr>
      </w:pPr>
      <w:r>
        <w:rPr>
          <w:i/>
        </w:rPr>
        <w:t>(See Appendix</w:t>
      </w:r>
      <w:r w:rsidR="0010224A">
        <w:rPr>
          <w:i/>
        </w:rPr>
        <w:t xml:space="preserve"> II</w:t>
      </w:r>
      <w:r>
        <w:rPr>
          <w:i/>
        </w:rPr>
        <w:t>)</w:t>
      </w:r>
    </w:p>
    <w:p w14:paraId="50F1774F" w14:textId="77777777" w:rsidR="00E73D38" w:rsidRDefault="00DA42BC" w:rsidP="00251420">
      <w:pPr>
        <w:pStyle w:val="BodyText"/>
      </w:pPr>
      <w:r>
        <w:t xml:space="preserve">MR. ELLIS: </w:t>
      </w:r>
    </w:p>
    <w:p w14:paraId="61EF47FB" w14:textId="432BCF0D" w:rsidR="001B2FDF" w:rsidRDefault="00E73D38" w:rsidP="00251420">
      <w:pPr>
        <w:pStyle w:val="BodyText"/>
      </w:pPr>
      <w:r>
        <w:t>He feels that t</w:t>
      </w:r>
      <w:r w:rsidR="001B2FDF">
        <w:t>own</w:t>
      </w:r>
      <w:r>
        <w:t xml:space="preserve">s can </w:t>
      </w:r>
      <w:r w:rsidR="001B2FDF">
        <w:t>bring people together</w:t>
      </w:r>
      <w:r w:rsidR="00FB0FC1">
        <w:t xml:space="preserve"> but special interest </w:t>
      </w:r>
      <w:r>
        <w:t>f</w:t>
      </w:r>
      <w:r w:rsidR="001B2FDF">
        <w:t xml:space="preserve">lags </w:t>
      </w:r>
      <w:r w:rsidR="00FB0FC1">
        <w:t>can be d</w:t>
      </w:r>
      <w:r w:rsidR="001B2FDF">
        <w:t xml:space="preserve">ivisive. </w:t>
      </w:r>
    </w:p>
    <w:p w14:paraId="42503B4D" w14:textId="0272470B" w:rsidR="00DA42BC" w:rsidRDefault="00DA42BC" w:rsidP="00251420">
      <w:pPr>
        <w:pStyle w:val="BodyText"/>
      </w:pPr>
      <w:r>
        <w:t>MR. FALLON</w:t>
      </w:r>
    </w:p>
    <w:p w14:paraId="751C3122" w14:textId="1460C7D0" w:rsidR="00DA42BC" w:rsidRDefault="00FB0FC1" w:rsidP="00251420">
      <w:pPr>
        <w:pStyle w:val="BodyText"/>
      </w:pPr>
      <w:r>
        <w:t xml:space="preserve">Mr. Fallon agrees with </w:t>
      </w:r>
      <w:r w:rsidR="00DA42BC">
        <w:t>Mr. H</w:t>
      </w:r>
      <w:r>
        <w:t>oughton’s zoning opinions. He feels that the</w:t>
      </w:r>
      <w:r w:rsidR="00DA42BC">
        <w:t xml:space="preserve"> </w:t>
      </w:r>
      <w:r>
        <w:t xml:space="preserve">lot </w:t>
      </w:r>
      <w:r w:rsidR="00DA42BC">
        <w:t xml:space="preserve">coverage </w:t>
      </w:r>
      <w:r>
        <w:t xml:space="preserve">and footprint maximums are </w:t>
      </w:r>
      <w:r w:rsidR="00DA42BC">
        <w:t xml:space="preserve">restrictive </w:t>
      </w:r>
      <w:r>
        <w:t xml:space="preserve">and </w:t>
      </w:r>
      <w:r w:rsidR="00DA42BC">
        <w:t>feel punitive.</w:t>
      </w:r>
      <w:r>
        <w:t xml:space="preserve"> He thinks that there are a</w:t>
      </w:r>
      <w:r w:rsidR="00DA42BC">
        <w:t>lready</w:t>
      </w:r>
      <w:r>
        <w:t xml:space="preserve"> enough protections and regulations in place to meet </w:t>
      </w:r>
      <w:r w:rsidR="00DA42BC">
        <w:t>comp</w:t>
      </w:r>
      <w:r>
        <w:t>rehensive</w:t>
      </w:r>
      <w:r w:rsidR="00DA42BC">
        <w:t xml:space="preserve"> plan </w:t>
      </w:r>
      <w:r>
        <w:t xml:space="preserve">and environmental </w:t>
      </w:r>
      <w:proofErr w:type="gramStart"/>
      <w:r w:rsidR="00DA42BC">
        <w:t>goals</w:t>
      </w:r>
      <w:r>
        <w:t xml:space="preserve"> </w:t>
      </w:r>
      <w:r w:rsidR="00DA42BC">
        <w:t>.</w:t>
      </w:r>
      <w:proofErr w:type="gramEnd"/>
    </w:p>
    <w:p w14:paraId="0358E295" w14:textId="77777777" w:rsidR="00886C18" w:rsidRDefault="00DA42BC" w:rsidP="00251420">
      <w:pPr>
        <w:pStyle w:val="BodyText"/>
      </w:pPr>
      <w:r>
        <w:lastRenderedPageBreak/>
        <w:t>MS. HIGAREDA:</w:t>
      </w:r>
    </w:p>
    <w:p w14:paraId="26C0D202" w14:textId="3960A018" w:rsidR="00DA42BC" w:rsidRDefault="0010224A" w:rsidP="00251420">
      <w:pPr>
        <w:pStyle w:val="BodyText"/>
      </w:pPr>
      <w:proofErr w:type="gramStart"/>
      <w:r>
        <w:t>Agrees that special interest flags are a</w:t>
      </w:r>
      <w:r w:rsidR="00DA42BC">
        <w:t xml:space="preserve"> </w:t>
      </w:r>
      <w:r>
        <w:t>s</w:t>
      </w:r>
      <w:r w:rsidR="00DA42BC">
        <w:t>lippery slope</w:t>
      </w:r>
      <w:r>
        <w:t>.</w:t>
      </w:r>
      <w:proofErr w:type="gramEnd"/>
      <w:r w:rsidR="00886C18">
        <w:t xml:space="preserve"> </w:t>
      </w:r>
    </w:p>
    <w:p w14:paraId="1A4168B4" w14:textId="0599B78D" w:rsidR="00BD780C" w:rsidRDefault="00BD780C" w:rsidP="001724A5">
      <w:pPr>
        <w:pStyle w:val="CMPHeading"/>
      </w:pPr>
      <w:r>
        <w:t>TOWN REPORTS:</w:t>
      </w:r>
    </w:p>
    <w:p w14:paraId="752344AE" w14:textId="381E3B4E" w:rsidR="00BD780C" w:rsidRPr="00BD780C" w:rsidRDefault="00BD780C" w:rsidP="00BD780C">
      <w:pPr>
        <w:pStyle w:val="BodyText"/>
        <w:rPr>
          <w:i/>
          <w:iCs/>
        </w:rPr>
      </w:pPr>
      <w:r>
        <w:rPr>
          <w:i/>
          <w:iCs/>
        </w:rPr>
        <w:t>(See Appendix</w:t>
      </w:r>
      <w:r w:rsidR="0010224A">
        <w:rPr>
          <w:i/>
          <w:iCs/>
        </w:rPr>
        <w:t xml:space="preserve"> I</w:t>
      </w:r>
      <w:r>
        <w:rPr>
          <w:i/>
          <w:iCs/>
        </w:rPr>
        <w:t>)</w:t>
      </w:r>
    </w:p>
    <w:p w14:paraId="52FCBDE4" w14:textId="026C929E" w:rsidR="001724A5" w:rsidRDefault="001724A5" w:rsidP="001724A5">
      <w:pPr>
        <w:pStyle w:val="CMPHeading"/>
      </w:pPr>
      <w:r>
        <w:t>REPORTS FROM REPRESENTATIVES AND COMMITTEE CHAIRS:</w:t>
      </w:r>
    </w:p>
    <w:p w14:paraId="2CD9F031" w14:textId="63CA7C38" w:rsidR="0095489F" w:rsidRDefault="00370007" w:rsidP="00251420">
      <w:pPr>
        <w:rPr>
          <w:rFonts w:cstheme="minorHAnsi"/>
          <w:i/>
          <w:iCs/>
        </w:rPr>
      </w:pPr>
      <w:r>
        <w:rPr>
          <w:rFonts w:cstheme="minorHAnsi"/>
          <w:i/>
          <w:iCs/>
        </w:rPr>
        <w:t>(none)</w:t>
      </w:r>
    </w:p>
    <w:p w14:paraId="6A0C6920" w14:textId="77777777" w:rsidR="00370007" w:rsidRPr="00370007" w:rsidRDefault="00370007" w:rsidP="00251420">
      <w:pPr>
        <w:rPr>
          <w:rFonts w:cstheme="minorHAnsi"/>
          <w:i/>
          <w:iCs/>
        </w:rPr>
      </w:pPr>
    </w:p>
    <w:p w14:paraId="0CCA4104" w14:textId="77777777" w:rsidR="0095489F" w:rsidRDefault="0095489F" w:rsidP="0095489F">
      <w:pPr>
        <w:pStyle w:val="CMPHeading"/>
      </w:pPr>
      <w:r>
        <w:t>OLD BUSINESS:</w:t>
      </w:r>
    </w:p>
    <w:p w14:paraId="385E0B40" w14:textId="35EF2694" w:rsidR="00C96FFE" w:rsidRDefault="00E87BA9" w:rsidP="00E87BA9">
      <w:pPr>
        <w:pStyle w:val="CMPSub-heading"/>
      </w:pPr>
      <w:r>
        <w:t>ZONING AMENDMENT #1 OF 2020</w:t>
      </w:r>
    </w:p>
    <w:p w14:paraId="32A7B95C" w14:textId="6F4F9C91" w:rsidR="00370007" w:rsidRDefault="006E0D89" w:rsidP="00370007">
      <w:pPr>
        <w:pStyle w:val="CMPBody1"/>
      </w:pPr>
      <w:r>
        <w:t xml:space="preserve">Ms. Zahler </w:t>
      </w:r>
      <w:r w:rsidR="00472E4C">
        <w:t xml:space="preserve">shared </w:t>
      </w:r>
      <w:r w:rsidR="00DF6843">
        <w:t>the updated version of the draft and noted that some changes have been made since the resolution to pass the draft was tabled at the 6/23 meeting.</w:t>
      </w:r>
    </w:p>
    <w:p w14:paraId="232D7854" w14:textId="77777777" w:rsidR="00417852" w:rsidRDefault="00417852" w:rsidP="00370007">
      <w:pPr>
        <w:pStyle w:val="CMPBody1"/>
      </w:pPr>
    </w:p>
    <w:p w14:paraId="27D72C8A" w14:textId="4BAD1ACC" w:rsidR="006E0D89" w:rsidRDefault="006E0D89" w:rsidP="006E0D89">
      <w:pPr>
        <w:pStyle w:val="CMPBody1"/>
      </w:pPr>
      <w:r>
        <w:t xml:space="preserve">The </w:t>
      </w:r>
      <w:r w:rsidR="00DF6843">
        <w:t xml:space="preserve">board and Mr. </w:t>
      </w:r>
      <w:proofErr w:type="spellStart"/>
      <w:r w:rsidR="00DF6843">
        <w:t>Zepko</w:t>
      </w:r>
      <w:proofErr w:type="spellEnd"/>
      <w:r w:rsidR="00DF6843">
        <w:t xml:space="preserve"> </w:t>
      </w:r>
      <w:r>
        <w:t xml:space="preserve">discussed the following: </w:t>
      </w:r>
    </w:p>
    <w:p w14:paraId="4AE9D88E" w14:textId="77777777" w:rsidR="00DF6843" w:rsidRDefault="007708C1" w:rsidP="006E0D89">
      <w:pPr>
        <w:pStyle w:val="CMPBody1"/>
        <w:numPr>
          <w:ilvl w:val="0"/>
          <w:numId w:val="38"/>
        </w:numPr>
      </w:pPr>
      <w:r>
        <w:t xml:space="preserve">Differentiated between footprint and </w:t>
      </w:r>
      <w:r w:rsidR="00F731C3">
        <w:t xml:space="preserve">total </w:t>
      </w:r>
      <w:r>
        <w:t>square footage</w:t>
      </w:r>
      <w:r w:rsidR="00DE051A">
        <w:t>/floor area</w:t>
      </w:r>
      <w:r>
        <w:t xml:space="preserve"> </w:t>
      </w:r>
    </w:p>
    <w:p w14:paraId="519ED403" w14:textId="07E6952F" w:rsidR="007708C1" w:rsidRDefault="00DF6843" w:rsidP="006E0D89">
      <w:pPr>
        <w:pStyle w:val="CMPBody1"/>
        <w:numPr>
          <w:ilvl w:val="0"/>
          <w:numId w:val="38"/>
        </w:numPr>
      </w:pPr>
      <w:r>
        <w:t xml:space="preserve">Using </w:t>
      </w:r>
      <w:r w:rsidR="007708C1">
        <w:t>the same measurement for access</w:t>
      </w:r>
      <w:r>
        <w:t>ory</w:t>
      </w:r>
      <w:r w:rsidR="007708C1">
        <w:t xml:space="preserve"> dw</w:t>
      </w:r>
      <w:r>
        <w:t>elling</w:t>
      </w:r>
      <w:r w:rsidR="007708C1">
        <w:t xml:space="preserve"> unit as home/main </w:t>
      </w:r>
      <w:r w:rsidR="00F731C3">
        <w:t>bldg.</w:t>
      </w:r>
    </w:p>
    <w:p w14:paraId="2DC3B64A" w14:textId="33F5F2BC" w:rsidR="0083185F" w:rsidRDefault="0083185F" w:rsidP="006E0D89">
      <w:pPr>
        <w:pStyle w:val="CMPBody1"/>
        <w:numPr>
          <w:ilvl w:val="0"/>
          <w:numId w:val="38"/>
        </w:numPr>
      </w:pPr>
      <w:r>
        <w:t>Elder cottage</w:t>
      </w:r>
      <w:r w:rsidR="00DF6843">
        <w:t>s</w:t>
      </w:r>
    </w:p>
    <w:p w14:paraId="186F2F01" w14:textId="09FBCA39" w:rsidR="0025422E" w:rsidRDefault="00DF6843" w:rsidP="006E0D89">
      <w:pPr>
        <w:pStyle w:val="CMPBody1"/>
        <w:numPr>
          <w:ilvl w:val="0"/>
          <w:numId w:val="38"/>
        </w:numPr>
      </w:pPr>
      <w:r>
        <w:t xml:space="preserve">Accessory building </w:t>
      </w:r>
      <w:r w:rsidR="0025422E">
        <w:t xml:space="preserve"> limits</w:t>
      </w:r>
    </w:p>
    <w:p w14:paraId="12DB3E40" w14:textId="5339369A" w:rsidR="00B248C4" w:rsidRDefault="00B248C4" w:rsidP="006E0D89">
      <w:pPr>
        <w:pStyle w:val="CMPBody1"/>
        <w:numPr>
          <w:ilvl w:val="0"/>
          <w:numId w:val="38"/>
        </w:numPr>
      </w:pPr>
      <w:r>
        <w:t>Principal vs. accessory</w:t>
      </w:r>
    </w:p>
    <w:p w14:paraId="54F081BE" w14:textId="06233E92" w:rsidR="00195FD2" w:rsidRDefault="00195FD2" w:rsidP="006E0D89">
      <w:pPr>
        <w:pStyle w:val="CMPBody1"/>
        <w:numPr>
          <w:ilvl w:val="0"/>
          <w:numId w:val="38"/>
        </w:numPr>
      </w:pPr>
      <w:r>
        <w:t>Accessory bldg. vs. accessory dwelling unit</w:t>
      </w:r>
    </w:p>
    <w:p w14:paraId="2171FFF4" w14:textId="72321ADB" w:rsidR="006E0D89" w:rsidRDefault="00DF6843" w:rsidP="00370007">
      <w:pPr>
        <w:pStyle w:val="CMPBody1"/>
        <w:numPr>
          <w:ilvl w:val="0"/>
          <w:numId w:val="38"/>
        </w:numPr>
      </w:pPr>
      <w:proofErr w:type="spellStart"/>
      <w:r>
        <w:t>S</w:t>
      </w:r>
      <w:r w:rsidR="00602324">
        <w:t>tormwater</w:t>
      </w:r>
      <w:proofErr w:type="spellEnd"/>
      <w:r w:rsidR="00602324">
        <w:t xml:space="preserve"> language</w:t>
      </w:r>
    </w:p>
    <w:p w14:paraId="43BAF905" w14:textId="52FEB15D" w:rsidR="00602324" w:rsidRDefault="00DF6843" w:rsidP="00370007">
      <w:pPr>
        <w:pStyle w:val="CMPBody1"/>
        <w:numPr>
          <w:ilvl w:val="0"/>
          <w:numId w:val="38"/>
        </w:numPr>
      </w:pPr>
      <w:r>
        <w:t xml:space="preserve">Section </w:t>
      </w:r>
      <w:r w:rsidR="00602324">
        <w:t>212-51 (A)(4)</w:t>
      </w:r>
    </w:p>
    <w:p w14:paraId="52608D3F" w14:textId="77777777" w:rsidR="00DE051A" w:rsidRDefault="00DE051A" w:rsidP="00370007">
      <w:pPr>
        <w:pStyle w:val="CMPBody1"/>
      </w:pPr>
    </w:p>
    <w:p w14:paraId="6E63212E" w14:textId="333932B3" w:rsidR="001C673E" w:rsidRDefault="001C673E" w:rsidP="001C673E">
      <w:pPr>
        <w:pStyle w:val="CMPSub-heading2"/>
      </w:pPr>
      <w:r>
        <w:t>RESOLUTION 2020-144: APPROVAL OF REVISED LANGUAGE FOR DRAFT LOCAL AMENDING ULYSSES ZONING LAW REGARDING LAKESHORE AND CONSERVATION ZONES AND SCHEDULING OF PUBLIC HEARING</w:t>
      </w:r>
    </w:p>
    <w:p w14:paraId="6BFCD745" w14:textId="0E8C0217" w:rsidR="001C673E" w:rsidRDefault="001C673E" w:rsidP="001C673E">
      <w:pPr>
        <w:pStyle w:val="CMPResolutionbody"/>
      </w:pPr>
      <w:r>
        <w:t xml:space="preserve">WHEREAS, Resolution # 2020-138 was tabled on June 23, 2020 to allow time for the Town Board to develop a definition of “building footprint” and to adjust allowable housing provisions of the existing Lakeshore and Conservation zones to conform with other zones in the Town and </w:t>
      </w:r>
    </w:p>
    <w:p w14:paraId="5DDB721E" w14:textId="77777777" w:rsidR="001C673E" w:rsidRDefault="001C673E" w:rsidP="001C673E">
      <w:pPr>
        <w:pStyle w:val="CMPResolutionbody"/>
      </w:pPr>
      <w:r>
        <w:t>WHEREAS, those proposed changes have been incorporated into the revised Zoning Amendment #1 of 2020, now therefore be it</w:t>
      </w:r>
    </w:p>
    <w:p w14:paraId="46B5D312" w14:textId="64467FFD" w:rsidR="001C673E" w:rsidRDefault="001C673E" w:rsidP="001C673E">
      <w:pPr>
        <w:pStyle w:val="CMPResolutionbody"/>
      </w:pPr>
      <w:r>
        <w:t>RESOLVED that Resolution #2020-138 be removed from the table and replaced by the following:</w:t>
      </w:r>
    </w:p>
    <w:p w14:paraId="486F4224" w14:textId="77777777" w:rsidR="001C673E" w:rsidRDefault="001C673E" w:rsidP="001C673E">
      <w:pPr>
        <w:pStyle w:val="CMPResolutionbody"/>
      </w:pPr>
      <w:r>
        <w:t xml:space="preserve">WHEREAS, the Town Board of the Town of Ulysses (Town Board) enacted Local Law No. 3 of 2019 on December 10, 2019, which law was filed with the New York State Secretary of State on December 16, 2019, which local law repealed in its entirety the Town of Ulysses Zoning Law adopted by Local Law No. 3 of 2013, amended from time to time, and codified as Chapter 212 of the Laws of the Town of Ulysses, and in its place adopted a new zoning law, and </w:t>
      </w:r>
    </w:p>
    <w:p w14:paraId="6F49286E" w14:textId="77777777" w:rsidR="001C673E" w:rsidRDefault="001C673E" w:rsidP="001C673E">
      <w:pPr>
        <w:pStyle w:val="CMPResolutionbody"/>
      </w:pPr>
      <w:r>
        <w:t>WHEREAS, when adopting the Zoning Law on December 10, 2019 by Resolution 2019-211 several members of the Town Board wanted to re-visit the law in 2020 based on feedback from the Public Hearing held November 18, 2019 and</w:t>
      </w:r>
    </w:p>
    <w:p w14:paraId="64A0FD7E" w14:textId="77777777" w:rsidR="001C673E" w:rsidRDefault="001C673E" w:rsidP="001C673E">
      <w:pPr>
        <w:pStyle w:val="CMPResolutionbody"/>
      </w:pPr>
      <w:r>
        <w:t>WHEREAS, the Town Board wished to consider alternative strategies that balance our environmental stewardship responsibilities with the property rights of landowners when protecting steep slopes and Unique Natural Areas in the Lakeshore and Conservation zone rather than a zone-wide limit of 2000sq ft footprint and</w:t>
      </w:r>
    </w:p>
    <w:p w14:paraId="0F29BC71" w14:textId="77777777" w:rsidR="001C673E" w:rsidRDefault="001C673E" w:rsidP="001C673E">
      <w:pPr>
        <w:pStyle w:val="CMPResolutionbody"/>
      </w:pPr>
      <w:r>
        <w:lastRenderedPageBreak/>
        <w:t xml:space="preserve">WHEREAS, the Ulysses Town Planning Board reconsidered relevant sections of the law related to the lot limits and site plan review requirements of the Lakeshore and Conservation Zones and transmitted their recommendations including proposed changes to the current zoning along with their rationale to the Town Board on April 28, 2020 through Planning Board Resolution Numbers 1 of 2020 and 2 of 2020, and </w:t>
      </w:r>
    </w:p>
    <w:p w14:paraId="4F2F0395" w14:textId="77777777" w:rsidR="001C673E" w:rsidRDefault="001C673E" w:rsidP="001C673E">
      <w:pPr>
        <w:pStyle w:val="CMPResolutionbody"/>
      </w:pPr>
      <w:r>
        <w:t>WHEREAS, the Ulysses Town Board accepted the Planning Board recommendations and held a Public Information Session for all interested residents on Tuesday, June 16, 2020 to explain the proposal and invite questions and comments and received written and verbal comments before and after the session and,</w:t>
      </w:r>
    </w:p>
    <w:p w14:paraId="59A93E5F" w14:textId="77777777" w:rsidR="001C673E" w:rsidRDefault="001C673E" w:rsidP="001C673E">
      <w:pPr>
        <w:pStyle w:val="CMPResolutionbody"/>
      </w:pPr>
      <w:r>
        <w:t>WHEREAS, the Ulysses Town Board has discussed the comments received from residents in support of and opposed to the proposed Local Law #1 of 2020 AMENDING TOWN OF ULYSSES ZONING LAW REGARDING LAKESHORE AND CONSERVATION ZONES introduced on May 26, 2020, and</w:t>
      </w:r>
    </w:p>
    <w:p w14:paraId="4CCABB25" w14:textId="77777777" w:rsidR="001C673E" w:rsidRDefault="001C673E" w:rsidP="001C673E">
      <w:pPr>
        <w:pStyle w:val="CMPResolutionbody"/>
      </w:pPr>
      <w:r>
        <w:t>WHEREAS, Municipal Home Rule Law §20(5) requires that a public hearing be held before a local law is adopted by the Town Board, which public hearing must be held upon the publication of at least ten days’ notice in the Town’s official newspaper; and</w:t>
      </w:r>
    </w:p>
    <w:p w14:paraId="187A6538" w14:textId="77777777" w:rsidR="001C673E" w:rsidRDefault="001C673E" w:rsidP="001C673E">
      <w:pPr>
        <w:pStyle w:val="CMPResolutionbody"/>
      </w:pPr>
      <w:r>
        <w:t>WHEREAS, Town Law §264(4) also requires that a public hearing be held prior to adopting (or amending) zoning regulations, and</w:t>
      </w:r>
    </w:p>
    <w:p w14:paraId="2A89C29A" w14:textId="77777777" w:rsidR="001C673E" w:rsidRDefault="001C673E" w:rsidP="001C673E">
      <w:pPr>
        <w:pStyle w:val="CMPResolutionbody"/>
      </w:pPr>
      <w:r>
        <w:t>WHEREAS, Town Law §265(2) requires that amendments made to any zoning law (excluding any map incorporated therein) shall be entered  in the minutes of the town board; such minutes shall describe and refer to any map adopted in connection with such change, amendment or supplement and a copy, summary or abstract thereof (exclusive of any map incorporated therein) shall be published once in a newspaper published in the town, if any, or in such newspaper published in the county in which such town may be located having a circulation in such town, as the town board may designate, and affidavits of the publication thereof shall be filed with the town clerk, and</w:t>
      </w:r>
    </w:p>
    <w:p w14:paraId="01FB5CB3" w14:textId="77777777" w:rsidR="001C673E" w:rsidRDefault="001C673E" w:rsidP="001C673E">
      <w:pPr>
        <w:pStyle w:val="CMPResolutionbody"/>
      </w:pPr>
      <w:r>
        <w:t xml:space="preserve">WHEREAS, due to the Corona Virus/COVID-19 pandemic, the Governor of the State of New York has authorized municipalities to conduct certain public hearings and meetings by virtual means in order to ensure the public health and safety, </w:t>
      </w:r>
    </w:p>
    <w:p w14:paraId="231FEED5" w14:textId="2D584395" w:rsidR="001C673E" w:rsidRDefault="001C673E" w:rsidP="001C673E">
      <w:pPr>
        <w:pStyle w:val="CMPResolutionbody"/>
      </w:pPr>
      <w:r>
        <w:t xml:space="preserve">NOW THEREFORE, BE IT RESOLVED, that the </w:t>
      </w:r>
      <w:r w:rsidRPr="001C673E">
        <w:rPr>
          <w:highlight w:val="yellow"/>
        </w:rPr>
        <w:t>attached draft local law,</w:t>
      </w:r>
      <w:r w:rsidRPr="00D87B8D">
        <w:rPr>
          <w:i/>
        </w:rPr>
        <w:t xml:space="preserve"> </w:t>
      </w:r>
      <w:r w:rsidR="00D87B8D" w:rsidRPr="00D87B8D">
        <w:rPr>
          <w:i/>
        </w:rPr>
        <w:t>(see Appendix I</w:t>
      </w:r>
      <w:r w:rsidR="009134A4">
        <w:rPr>
          <w:i/>
        </w:rPr>
        <w:t>I</w:t>
      </w:r>
      <w:r w:rsidR="00D87B8D" w:rsidRPr="00D87B8D">
        <w:rPr>
          <w:i/>
        </w:rPr>
        <w:t>I)</w:t>
      </w:r>
      <w:r w:rsidR="00D87B8D">
        <w:t xml:space="preserve"> </w:t>
      </w:r>
      <w:r>
        <w:t>the full text of which the Town Clerk is hereby directed to reproduce in the minutes hereof, is adopted as the draft upon which a public hearing shall be held to consider whether or not to adopt the proposed amendments, and be it further</w:t>
      </w:r>
    </w:p>
    <w:p w14:paraId="1B1A36E1" w14:textId="7D833873" w:rsidR="001C673E" w:rsidRDefault="001C673E" w:rsidP="001C673E">
      <w:pPr>
        <w:pStyle w:val="CMPResolutionbody"/>
      </w:pPr>
      <w:r>
        <w:t xml:space="preserve">RESOLVED, that the Town Board hereby schedules a </w:t>
      </w:r>
      <w:r w:rsidRPr="00757BED">
        <w:t>public hearing for August 11 at 6:30 PM</w:t>
      </w:r>
      <w:r>
        <w:t>.</w:t>
      </w:r>
      <w:r w:rsidR="00E13F47">
        <w:t xml:space="preserve"> </w:t>
      </w:r>
      <w:r>
        <w:t xml:space="preserve"> </w:t>
      </w:r>
      <w:r w:rsidR="00E13F47" w:rsidRPr="00E13F47">
        <w:t xml:space="preserve">The details for accessing the public hearing shall be published on the Town’s website.  </w:t>
      </w:r>
      <w:r>
        <w:t>The purpose of the public hearing is for all persons wishing to comment in favor or against the proposed zoning amendments to have an opportunity to provide their comments thereon, and be it further</w:t>
      </w:r>
    </w:p>
    <w:p w14:paraId="57B80385" w14:textId="2E19A0A5" w:rsidR="001C673E" w:rsidRDefault="001C673E" w:rsidP="001C673E">
      <w:pPr>
        <w:pStyle w:val="CMPResolutionbody"/>
      </w:pPr>
      <w:r>
        <w:t>RESOLVED, that in addition to participation in the public hearing, all members of the public wishing to submit written comments on the proposed local law may do so in writing addressed to the Town Clerk at 10 Elm Street, Trumansburg, NY 14886 or by email to clerk@ulysses.ny.us, and be it further</w:t>
      </w:r>
    </w:p>
    <w:p w14:paraId="496BDE7B" w14:textId="77777777" w:rsidR="001C673E" w:rsidRDefault="001C673E" w:rsidP="001C673E">
      <w:pPr>
        <w:pStyle w:val="CMPResolutionbody"/>
      </w:pPr>
      <w:r>
        <w:t xml:space="preserve">RESOLVED, that the Town Clerk is directed to </w:t>
      </w:r>
      <w:r w:rsidRPr="00757BED">
        <w:t>publish notice of said hearing in t</w:t>
      </w:r>
      <w:r>
        <w:t>he Ithaca Journal as required by law, to mail notices to all persons and agencies entitled to notice,  to file in the office of the Town Clerk affidavits of publication, and the Town Board authorizes payment of expenses associated with said publications and mailings, and be it further</w:t>
      </w:r>
    </w:p>
    <w:p w14:paraId="4A42F45E" w14:textId="77777777" w:rsidR="001C673E" w:rsidRDefault="001C673E" w:rsidP="001C673E">
      <w:pPr>
        <w:pStyle w:val="CMPResolutionbody"/>
      </w:pPr>
      <w:r>
        <w:lastRenderedPageBreak/>
        <w:t xml:space="preserve">RESOLVED, that a copy of the proposed Zoning Law and a </w:t>
      </w:r>
      <w:r w:rsidRPr="00757BED">
        <w:t>copy of this Resolution shall be sent by</w:t>
      </w:r>
      <w:r>
        <w:t xml:space="preserve"> the Town Clerk of the Town of Ulysses to all persons entitled to notice pursuant to NY Town Law §264 and NY General Municipal Law §239-m including to wit, </w:t>
      </w:r>
    </w:p>
    <w:p w14:paraId="05A59245" w14:textId="24078372" w:rsidR="001C673E" w:rsidRDefault="001C673E" w:rsidP="00D31ABA">
      <w:pPr>
        <w:pStyle w:val="CMPResolutionbody"/>
        <w:numPr>
          <w:ilvl w:val="0"/>
          <w:numId w:val="40"/>
        </w:numPr>
      </w:pPr>
      <w:r>
        <w:t xml:space="preserve">The Ulysses Planning Board, </w:t>
      </w:r>
    </w:p>
    <w:p w14:paraId="3BE9058F" w14:textId="6432B5F2" w:rsidR="001C673E" w:rsidRDefault="001C673E" w:rsidP="00D31ABA">
      <w:pPr>
        <w:pStyle w:val="CMPResolutionbody"/>
        <w:numPr>
          <w:ilvl w:val="0"/>
          <w:numId w:val="40"/>
        </w:numPr>
      </w:pPr>
      <w:r>
        <w:t xml:space="preserve">The Ulysses Zoning Board of Appeals, </w:t>
      </w:r>
    </w:p>
    <w:p w14:paraId="75870408" w14:textId="087AFF20" w:rsidR="001C673E" w:rsidRDefault="001C673E" w:rsidP="00D31ABA">
      <w:pPr>
        <w:pStyle w:val="CMPResolutionbody"/>
        <w:numPr>
          <w:ilvl w:val="0"/>
          <w:numId w:val="40"/>
        </w:numPr>
      </w:pPr>
      <w:r>
        <w:t xml:space="preserve">Building and Code Inspector of the Town of Ulysses, </w:t>
      </w:r>
    </w:p>
    <w:p w14:paraId="57B292E0" w14:textId="719A2BEA" w:rsidR="001C673E" w:rsidRDefault="001C673E" w:rsidP="00D31ABA">
      <w:pPr>
        <w:pStyle w:val="CMPResolutionbody"/>
        <w:numPr>
          <w:ilvl w:val="0"/>
          <w:numId w:val="40"/>
        </w:numPr>
      </w:pPr>
      <w:r>
        <w:t xml:space="preserve">Tompkins County Department of Planning, </w:t>
      </w:r>
    </w:p>
    <w:p w14:paraId="78B991D5" w14:textId="4293A02D" w:rsidR="001C673E" w:rsidRDefault="001C673E" w:rsidP="00D31ABA">
      <w:pPr>
        <w:pStyle w:val="CMPResolutionbody"/>
        <w:numPr>
          <w:ilvl w:val="0"/>
          <w:numId w:val="40"/>
        </w:numPr>
      </w:pPr>
      <w:r>
        <w:t xml:space="preserve">Clerk of the Tompkins County Legislature, </w:t>
      </w:r>
    </w:p>
    <w:p w14:paraId="021C9F41" w14:textId="3474B50A" w:rsidR="001C673E" w:rsidRDefault="001C673E" w:rsidP="00D31ABA">
      <w:pPr>
        <w:pStyle w:val="CMPResolutionbody"/>
        <w:numPr>
          <w:ilvl w:val="0"/>
          <w:numId w:val="40"/>
        </w:numPr>
      </w:pPr>
      <w:r>
        <w:t xml:space="preserve">Seneca County </w:t>
      </w:r>
    </w:p>
    <w:p w14:paraId="1F16324B" w14:textId="7C52208A" w:rsidR="001C673E" w:rsidRDefault="001C673E" w:rsidP="00D31ABA">
      <w:pPr>
        <w:pStyle w:val="CMPResolutionbody"/>
        <w:numPr>
          <w:ilvl w:val="0"/>
          <w:numId w:val="40"/>
        </w:numPr>
      </w:pPr>
      <w:r>
        <w:t>Schuyler County</w:t>
      </w:r>
    </w:p>
    <w:p w14:paraId="31942B22" w14:textId="75B73B27" w:rsidR="001C673E" w:rsidRDefault="001C673E" w:rsidP="00D31ABA">
      <w:pPr>
        <w:pStyle w:val="CMPResolutionbody"/>
        <w:numPr>
          <w:ilvl w:val="0"/>
          <w:numId w:val="40"/>
        </w:numPr>
      </w:pPr>
      <w:r>
        <w:t>Town of Covert</w:t>
      </w:r>
    </w:p>
    <w:p w14:paraId="1C479790" w14:textId="11652C19" w:rsidR="001C673E" w:rsidRDefault="001C673E" w:rsidP="00D31ABA">
      <w:pPr>
        <w:pStyle w:val="CMPResolutionbody"/>
        <w:numPr>
          <w:ilvl w:val="0"/>
          <w:numId w:val="40"/>
        </w:numPr>
      </w:pPr>
      <w:r>
        <w:t>Town of Hector</w:t>
      </w:r>
    </w:p>
    <w:p w14:paraId="018E2B7C" w14:textId="71598855" w:rsidR="001C673E" w:rsidRDefault="001C673E" w:rsidP="00D31ABA">
      <w:pPr>
        <w:pStyle w:val="CMPResolutionbody"/>
        <w:numPr>
          <w:ilvl w:val="0"/>
          <w:numId w:val="40"/>
        </w:numPr>
      </w:pPr>
      <w:r>
        <w:t>Town of Enfield</w:t>
      </w:r>
    </w:p>
    <w:p w14:paraId="4626E20E" w14:textId="12D00923" w:rsidR="001C673E" w:rsidRDefault="001C673E" w:rsidP="00D31ABA">
      <w:pPr>
        <w:pStyle w:val="CMPResolutionbody"/>
        <w:numPr>
          <w:ilvl w:val="0"/>
          <w:numId w:val="40"/>
        </w:numPr>
      </w:pPr>
      <w:r>
        <w:t>Town of Lansing</w:t>
      </w:r>
    </w:p>
    <w:p w14:paraId="5CBAFACB" w14:textId="51FB38B0" w:rsidR="001C673E" w:rsidRDefault="001C673E" w:rsidP="00D31ABA">
      <w:pPr>
        <w:pStyle w:val="CMPResolutionbody"/>
        <w:numPr>
          <w:ilvl w:val="0"/>
          <w:numId w:val="40"/>
        </w:numPr>
      </w:pPr>
      <w:r>
        <w:t>Town of Ithaca</w:t>
      </w:r>
      <w:r>
        <w:tab/>
      </w:r>
    </w:p>
    <w:p w14:paraId="0C341C89" w14:textId="2DBAA1E3" w:rsidR="001C673E" w:rsidRDefault="001C673E" w:rsidP="00D31ABA">
      <w:pPr>
        <w:pStyle w:val="CMPResolutionbody"/>
        <w:numPr>
          <w:ilvl w:val="0"/>
          <w:numId w:val="40"/>
        </w:numPr>
      </w:pPr>
      <w:r>
        <w:t>Village of Trumansburg</w:t>
      </w:r>
    </w:p>
    <w:p w14:paraId="46375EA1" w14:textId="6BE15528" w:rsidR="001C673E" w:rsidRDefault="001C673E" w:rsidP="00D31ABA">
      <w:pPr>
        <w:pStyle w:val="CMPResolutionbody"/>
        <w:numPr>
          <w:ilvl w:val="0"/>
          <w:numId w:val="40"/>
        </w:numPr>
      </w:pPr>
      <w:r>
        <w:t>New York State Office of Parks, Recreation and Historic Preservation</w:t>
      </w:r>
    </w:p>
    <w:p w14:paraId="5DCF5342" w14:textId="3E8CDB9D" w:rsidR="00E87BA9" w:rsidRDefault="001C673E" w:rsidP="00D31ABA">
      <w:pPr>
        <w:pStyle w:val="CMPResolutionbody"/>
        <w:numPr>
          <w:ilvl w:val="0"/>
          <w:numId w:val="40"/>
        </w:numPr>
      </w:pPr>
      <w:r>
        <w:t>New York State Commissioner of Environmental Conservation</w:t>
      </w:r>
    </w:p>
    <w:p w14:paraId="546B5001" w14:textId="3430DA9B" w:rsidR="006A2E52" w:rsidRDefault="006A2E52" w:rsidP="006A2E52">
      <w:pPr>
        <w:pStyle w:val="CMPResolutionbody"/>
        <w:spacing w:after="0"/>
      </w:pPr>
      <w:r>
        <w:t xml:space="preserve">Moved: </w:t>
      </w:r>
      <w:r w:rsidR="00F85DA4">
        <w:t xml:space="preserve">Mr. </w:t>
      </w:r>
      <w:proofErr w:type="spellStart"/>
      <w:r w:rsidR="00F85DA4">
        <w:t>Devokaitis</w:t>
      </w:r>
      <w:proofErr w:type="spellEnd"/>
      <w:r>
        <w:tab/>
      </w:r>
      <w:r>
        <w:tab/>
        <w:t xml:space="preserve">Seconded: </w:t>
      </w:r>
      <w:r w:rsidR="00F85DA4">
        <w:t>Ms. Olson</w:t>
      </w:r>
      <w:r>
        <w:tab/>
      </w:r>
    </w:p>
    <w:p w14:paraId="7BAD5DAA" w14:textId="77777777" w:rsidR="006A2E52" w:rsidRDefault="006A2E52" w:rsidP="006A2E52">
      <w:pPr>
        <w:pStyle w:val="CMPResolutionbody"/>
        <w:spacing w:after="0"/>
      </w:pPr>
    </w:p>
    <w:p w14:paraId="33E91992" w14:textId="0A25ECDB" w:rsidR="006A2E52" w:rsidRDefault="006A2E52" w:rsidP="006A2E52">
      <w:pPr>
        <w:pStyle w:val="CMPResolutionbody"/>
        <w:spacing w:after="0"/>
      </w:pPr>
      <w:r>
        <w:t>Ms. Zahler</w:t>
      </w:r>
      <w:r>
        <w:tab/>
      </w:r>
      <w:r>
        <w:tab/>
        <w:t>aye</w:t>
      </w:r>
    </w:p>
    <w:p w14:paraId="1086BC66" w14:textId="77777777" w:rsidR="006A2E52" w:rsidRDefault="006A2E52" w:rsidP="006A2E52">
      <w:pPr>
        <w:pStyle w:val="CMPResolutionbody"/>
        <w:spacing w:after="0"/>
      </w:pPr>
      <w:r>
        <w:t>Ms. Olson</w:t>
      </w:r>
      <w:r>
        <w:tab/>
      </w:r>
      <w:r>
        <w:tab/>
        <w:t>aye</w:t>
      </w:r>
    </w:p>
    <w:p w14:paraId="1BF65E0A" w14:textId="77777777" w:rsidR="006A2E52" w:rsidRDefault="006A2E52" w:rsidP="006A2E52">
      <w:pPr>
        <w:pStyle w:val="CMPResolutionbody"/>
        <w:spacing w:after="0"/>
      </w:pPr>
      <w:r>
        <w:t>Mr. Boggs</w:t>
      </w:r>
      <w:r>
        <w:tab/>
      </w:r>
      <w:r>
        <w:tab/>
        <w:t>aye</w:t>
      </w:r>
    </w:p>
    <w:p w14:paraId="558255F6" w14:textId="77777777" w:rsidR="006A2E52" w:rsidRDefault="006A2E52" w:rsidP="006A2E52">
      <w:pPr>
        <w:pStyle w:val="CMPResolutionbody"/>
        <w:spacing w:after="0"/>
      </w:pPr>
      <w:r>
        <w:t>Mr. Goldman</w:t>
      </w:r>
      <w:r>
        <w:tab/>
      </w:r>
      <w:r>
        <w:tab/>
        <w:t>aye</w:t>
      </w:r>
    </w:p>
    <w:p w14:paraId="04289E48" w14:textId="77777777" w:rsidR="006A2E52" w:rsidRDefault="006A2E52" w:rsidP="006A2E52">
      <w:pPr>
        <w:pStyle w:val="CMPResolutionbody"/>
        <w:spacing w:after="0"/>
      </w:pPr>
      <w:r>
        <w:t xml:space="preserve">Mr. </w:t>
      </w:r>
      <w:proofErr w:type="spellStart"/>
      <w:r>
        <w:t>Devokaitis</w:t>
      </w:r>
      <w:proofErr w:type="spellEnd"/>
      <w:r>
        <w:tab/>
      </w:r>
      <w:r>
        <w:tab/>
        <w:t>aye</w:t>
      </w:r>
    </w:p>
    <w:p w14:paraId="254CD074" w14:textId="77777777" w:rsidR="006A2E52" w:rsidRDefault="006A2E52" w:rsidP="006A2E52">
      <w:pPr>
        <w:pStyle w:val="CMPResolutionbody"/>
        <w:spacing w:after="0"/>
      </w:pPr>
    </w:p>
    <w:p w14:paraId="0EE5B0A2" w14:textId="77777777" w:rsidR="006A2E52" w:rsidRDefault="006A2E52" w:rsidP="006A2E52">
      <w:pPr>
        <w:pStyle w:val="CMPResolutionbody"/>
        <w:spacing w:after="0"/>
      </w:pPr>
      <w:r>
        <w:t>Vote: 5-0</w:t>
      </w:r>
    </w:p>
    <w:p w14:paraId="5B5211D1" w14:textId="1CB5FD10" w:rsidR="006A2E52" w:rsidRDefault="006A2E52" w:rsidP="006A2E52">
      <w:pPr>
        <w:pStyle w:val="CMPResolutionbody"/>
        <w:spacing w:after="0"/>
      </w:pPr>
      <w:r>
        <w:t>Date Adopted: 7/14/2020</w:t>
      </w:r>
    </w:p>
    <w:p w14:paraId="0AE27915" w14:textId="77777777" w:rsidR="00C96FFE" w:rsidRDefault="00C96FFE" w:rsidP="00C96FFE">
      <w:pPr>
        <w:pStyle w:val="BodyText"/>
      </w:pPr>
    </w:p>
    <w:p w14:paraId="18A556FC" w14:textId="7DCC5D6C" w:rsidR="00047F83" w:rsidRDefault="00047F83" w:rsidP="00047F83">
      <w:pPr>
        <w:pStyle w:val="CMPSub-heading"/>
      </w:pPr>
      <w:r>
        <w:t>DISCUSSION OF WORK PLAN FOR CONSERVATION &amp; SUSTAINABILITY ADVISORY COMMITTEE</w:t>
      </w:r>
    </w:p>
    <w:p w14:paraId="2428E389" w14:textId="282DBE01" w:rsidR="007C44DC" w:rsidRDefault="00B27FC6" w:rsidP="007C44DC">
      <w:pPr>
        <w:pStyle w:val="CMPBody1"/>
      </w:pPr>
      <w:r>
        <w:t xml:space="preserve">Due to the late hour, the board agreed to delay action on this. </w:t>
      </w:r>
    </w:p>
    <w:p w14:paraId="69CC6E9D" w14:textId="77777777" w:rsidR="00B27FC6" w:rsidRPr="007C44DC" w:rsidRDefault="00B27FC6" w:rsidP="007C44DC">
      <w:pPr>
        <w:pStyle w:val="CMPBody1"/>
      </w:pPr>
    </w:p>
    <w:p w14:paraId="24353BBA" w14:textId="370CDC36" w:rsidR="00047F83" w:rsidRDefault="00047F83" w:rsidP="00047F83">
      <w:pPr>
        <w:pStyle w:val="CMPSub-heading"/>
      </w:pPr>
      <w:r>
        <w:t>BUDGET UPDATES</w:t>
      </w:r>
    </w:p>
    <w:p w14:paraId="200AF91B" w14:textId="0C5BC2A1" w:rsidR="00526D61" w:rsidRDefault="00047F83" w:rsidP="00047F83">
      <w:pPr>
        <w:pStyle w:val="CMPBody1"/>
        <w:rPr>
          <w:b/>
        </w:rPr>
      </w:pPr>
      <w:r w:rsidRPr="00047F83">
        <w:rPr>
          <w:b/>
        </w:rPr>
        <w:t>Review sales tax historical data, updates, and projections</w:t>
      </w:r>
    </w:p>
    <w:p w14:paraId="4054EE4C" w14:textId="2F285007" w:rsidR="00B02077" w:rsidRPr="00B02077" w:rsidRDefault="000F7DA3" w:rsidP="00047F83">
      <w:pPr>
        <w:pStyle w:val="CMPBody1"/>
        <w:rPr>
          <w:bCs/>
        </w:rPr>
      </w:pPr>
      <w:r w:rsidRPr="000F7DA3">
        <w:rPr>
          <w:bCs/>
        </w:rPr>
        <w:t xml:space="preserve">Ms. Wright noted that sales tax revenue is about </w:t>
      </w:r>
      <w:r w:rsidR="00B02077" w:rsidRPr="000F7DA3">
        <w:rPr>
          <w:bCs/>
        </w:rPr>
        <w:t>30</w:t>
      </w:r>
      <w:r w:rsidR="00B02077" w:rsidRPr="00B02077">
        <w:rPr>
          <w:bCs/>
        </w:rPr>
        <w:t xml:space="preserve"> % of</w:t>
      </w:r>
      <w:r>
        <w:rPr>
          <w:bCs/>
        </w:rPr>
        <w:t xml:space="preserve"> what was</w:t>
      </w:r>
      <w:r w:rsidR="00B02077" w:rsidRPr="00B02077">
        <w:rPr>
          <w:bCs/>
        </w:rPr>
        <w:t xml:space="preserve"> budgeted</w:t>
      </w:r>
      <w:r>
        <w:rPr>
          <w:bCs/>
        </w:rPr>
        <w:t>. She w</w:t>
      </w:r>
      <w:r w:rsidR="00B02077">
        <w:rPr>
          <w:bCs/>
        </w:rPr>
        <w:t>ill do a new update when new numbers received</w:t>
      </w:r>
      <w:r>
        <w:rPr>
          <w:bCs/>
        </w:rPr>
        <w:t>.</w:t>
      </w:r>
    </w:p>
    <w:p w14:paraId="75E2A739" w14:textId="77777777" w:rsidR="00526D61" w:rsidRDefault="00526D61" w:rsidP="00047F83">
      <w:pPr>
        <w:pStyle w:val="CMPBody1"/>
        <w:rPr>
          <w:b/>
        </w:rPr>
      </w:pPr>
    </w:p>
    <w:p w14:paraId="20DEC77B" w14:textId="3D4D03A5" w:rsidR="00526D61" w:rsidRDefault="00047F83" w:rsidP="00047F83">
      <w:pPr>
        <w:pStyle w:val="CMPBody1"/>
        <w:rPr>
          <w:b/>
        </w:rPr>
      </w:pPr>
      <w:r w:rsidRPr="00047F83">
        <w:rPr>
          <w:b/>
        </w:rPr>
        <w:t>Next Steps in Budget Planning for 2020 and 2021</w:t>
      </w:r>
    </w:p>
    <w:p w14:paraId="4E91AA41" w14:textId="5738290B" w:rsidR="00B02077" w:rsidRDefault="000F7DA3" w:rsidP="00047F83">
      <w:pPr>
        <w:pStyle w:val="CMPBody1"/>
        <w:rPr>
          <w:bCs/>
        </w:rPr>
      </w:pPr>
      <w:r>
        <w:rPr>
          <w:bCs/>
        </w:rPr>
        <w:t xml:space="preserve">Ms. Wright shared that she’ll be </w:t>
      </w:r>
      <w:r w:rsidR="00B02077">
        <w:rPr>
          <w:bCs/>
        </w:rPr>
        <w:t>meet</w:t>
      </w:r>
      <w:r>
        <w:rPr>
          <w:bCs/>
        </w:rPr>
        <w:t>ing</w:t>
      </w:r>
      <w:r w:rsidR="00B02077">
        <w:rPr>
          <w:bCs/>
        </w:rPr>
        <w:t xml:space="preserve"> with each staff person</w:t>
      </w:r>
      <w:r>
        <w:rPr>
          <w:bCs/>
        </w:rPr>
        <w:t xml:space="preserve"> to update the 2020 budget projections.</w:t>
      </w:r>
    </w:p>
    <w:p w14:paraId="0ACE9847" w14:textId="4EC5337F" w:rsidR="00B220FD" w:rsidRPr="00B02077" w:rsidRDefault="00B220FD" w:rsidP="00047F83">
      <w:pPr>
        <w:pStyle w:val="CMPBody1"/>
        <w:rPr>
          <w:bCs/>
        </w:rPr>
      </w:pPr>
      <w:r>
        <w:rPr>
          <w:bCs/>
        </w:rPr>
        <w:t>Maybe multi-year budget</w:t>
      </w:r>
    </w:p>
    <w:p w14:paraId="586B4B3A" w14:textId="77777777" w:rsidR="00526D61" w:rsidRDefault="00526D61" w:rsidP="00047F83">
      <w:pPr>
        <w:pStyle w:val="CMPBody1"/>
        <w:rPr>
          <w:b/>
        </w:rPr>
      </w:pPr>
    </w:p>
    <w:p w14:paraId="3D74D8A1" w14:textId="77777777" w:rsidR="000F7DA3" w:rsidRDefault="00526D61" w:rsidP="000F7DA3">
      <w:pPr>
        <w:pStyle w:val="CMPSub-heading"/>
      </w:pPr>
      <w:r w:rsidRPr="00047F83">
        <w:t>CAPITAL PROJECT UPDATES</w:t>
      </w:r>
    </w:p>
    <w:p w14:paraId="2E022C7C" w14:textId="4875C166" w:rsidR="00B220FD" w:rsidRPr="000F7DA3" w:rsidRDefault="000F7DA3" w:rsidP="000F7DA3">
      <w:pPr>
        <w:pStyle w:val="CMPSub-heading"/>
        <w:rPr>
          <w:b w:val="0"/>
        </w:rPr>
      </w:pPr>
      <w:r w:rsidRPr="000F7DA3">
        <w:rPr>
          <w:b w:val="0"/>
        </w:rPr>
        <w:t>Water District 3 A</w:t>
      </w:r>
      <w:r>
        <w:rPr>
          <w:b w:val="0"/>
        </w:rPr>
        <w:t>erator- a</w:t>
      </w:r>
      <w:r w:rsidRPr="000F7DA3">
        <w:rPr>
          <w:b w:val="0"/>
        </w:rPr>
        <w:t xml:space="preserve"> p</w:t>
      </w:r>
      <w:r w:rsidR="00B220FD" w:rsidRPr="000F7DA3">
        <w:rPr>
          <w:b w:val="0"/>
        </w:rPr>
        <w:t>reconst</w:t>
      </w:r>
      <w:r w:rsidRPr="000F7DA3">
        <w:rPr>
          <w:b w:val="0"/>
        </w:rPr>
        <w:t xml:space="preserve">ruction </w:t>
      </w:r>
      <w:r w:rsidR="00B220FD" w:rsidRPr="000F7DA3">
        <w:rPr>
          <w:b w:val="0"/>
        </w:rPr>
        <w:t>m</w:t>
      </w:r>
      <w:r w:rsidRPr="000F7DA3">
        <w:rPr>
          <w:b w:val="0"/>
        </w:rPr>
        <w:t xml:space="preserve">eeting </w:t>
      </w:r>
      <w:r>
        <w:rPr>
          <w:b w:val="0"/>
        </w:rPr>
        <w:t>will be held t</w:t>
      </w:r>
      <w:r w:rsidRPr="000F7DA3">
        <w:rPr>
          <w:b w:val="0"/>
        </w:rPr>
        <w:t xml:space="preserve">he </w:t>
      </w:r>
      <w:r w:rsidR="00B220FD" w:rsidRPr="000F7DA3">
        <w:rPr>
          <w:b w:val="0"/>
        </w:rPr>
        <w:t>l</w:t>
      </w:r>
      <w:r w:rsidR="00AE0553">
        <w:rPr>
          <w:b w:val="0"/>
        </w:rPr>
        <w:t>a</w:t>
      </w:r>
      <w:r w:rsidR="00B220FD" w:rsidRPr="000F7DA3">
        <w:rPr>
          <w:b w:val="0"/>
        </w:rPr>
        <w:t>st w</w:t>
      </w:r>
      <w:r w:rsidR="00AE0553">
        <w:rPr>
          <w:b w:val="0"/>
        </w:rPr>
        <w:t>eek</w:t>
      </w:r>
      <w:r w:rsidR="00B220FD" w:rsidRPr="000F7DA3">
        <w:rPr>
          <w:b w:val="0"/>
        </w:rPr>
        <w:t xml:space="preserve"> of July</w:t>
      </w:r>
      <w:r w:rsidR="00AE0553">
        <w:rPr>
          <w:b w:val="0"/>
        </w:rPr>
        <w:t>.</w:t>
      </w:r>
    </w:p>
    <w:p w14:paraId="3AB50375" w14:textId="2A73ACDA" w:rsidR="00B220FD" w:rsidRPr="00B220FD" w:rsidRDefault="00B220FD" w:rsidP="00B220FD">
      <w:pPr>
        <w:pStyle w:val="CMPBody1"/>
      </w:pPr>
      <w:r>
        <w:t xml:space="preserve">HVAC </w:t>
      </w:r>
      <w:r w:rsidR="00AE0553">
        <w:t xml:space="preserve">project- </w:t>
      </w:r>
      <w:r>
        <w:t xml:space="preserve">completion </w:t>
      </w:r>
      <w:r w:rsidR="00AE0553">
        <w:t xml:space="preserve">has been </w:t>
      </w:r>
      <w:r>
        <w:t>pushed back</w:t>
      </w:r>
      <w:r w:rsidR="00AE0553">
        <w:t xml:space="preserve"> to the </w:t>
      </w:r>
      <w:r>
        <w:t>1</w:t>
      </w:r>
      <w:r w:rsidRPr="00B220FD">
        <w:rPr>
          <w:vertAlign w:val="superscript"/>
        </w:rPr>
        <w:t>st</w:t>
      </w:r>
      <w:r>
        <w:t xml:space="preserve"> w</w:t>
      </w:r>
      <w:r w:rsidR="00AE0553">
        <w:t>eek</w:t>
      </w:r>
      <w:r>
        <w:t xml:space="preserve"> of </w:t>
      </w:r>
      <w:r w:rsidR="00AE0553">
        <w:t>A</w:t>
      </w:r>
      <w:r>
        <w:t>ugust</w:t>
      </w:r>
      <w:r w:rsidR="00AE0553">
        <w:t>.</w:t>
      </w:r>
      <w:r w:rsidR="00054062">
        <w:t xml:space="preserve"> </w:t>
      </w:r>
    </w:p>
    <w:p w14:paraId="08086BBF" w14:textId="77777777" w:rsidR="00047F83" w:rsidRPr="00047F83" w:rsidRDefault="00047F83" w:rsidP="00047F83">
      <w:pPr>
        <w:pStyle w:val="CMPBody1"/>
        <w:rPr>
          <w:b/>
        </w:rPr>
      </w:pPr>
    </w:p>
    <w:p w14:paraId="56A61F6B" w14:textId="23865FD3" w:rsidR="00FE6323" w:rsidRDefault="00FE6323" w:rsidP="00FE6323">
      <w:pPr>
        <w:pStyle w:val="CMPHeading"/>
      </w:pPr>
      <w:r>
        <w:t>NEW BUSINESS:</w:t>
      </w:r>
    </w:p>
    <w:p w14:paraId="7AA93B53" w14:textId="5061860D" w:rsidR="001C40C6" w:rsidRDefault="001C40C6" w:rsidP="001C40C6">
      <w:pPr>
        <w:pStyle w:val="CMPSub-heading"/>
      </w:pPr>
      <w:r w:rsidRPr="001C40C6">
        <w:t>REPORT ON NEW COST SHARI</w:t>
      </w:r>
      <w:r w:rsidR="0048574C">
        <w:t>NG APPROACH FOR FIRE PROTECTION</w:t>
      </w:r>
    </w:p>
    <w:p w14:paraId="7753688A" w14:textId="57C0CDEF" w:rsidR="00947C5F" w:rsidRDefault="00947C5F" w:rsidP="00947C5F">
      <w:pPr>
        <w:pStyle w:val="CMPBody1"/>
      </w:pPr>
      <w:r>
        <w:t xml:space="preserve">Ms. Olson </w:t>
      </w:r>
      <w:r w:rsidR="0048574C">
        <w:t xml:space="preserve">shared some cost models created by the fire budget sub-committee. She </w:t>
      </w:r>
      <w:r>
        <w:t>noted that cost sharing has been based</w:t>
      </w:r>
      <w:r w:rsidR="00987ED8">
        <w:t xml:space="preserve"> </w:t>
      </w:r>
      <w:r>
        <w:t xml:space="preserve">on calls, and averaged over </w:t>
      </w:r>
      <w:r w:rsidR="0048574C">
        <w:t>a 3-</w:t>
      </w:r>
      <w:r>
        <w:t xml:space="preserve">yr period. </w:t>
      </w:r>
      <w:r w:rsidR="0048574C">
        <w:t>Other models are being considered for 2021.</w:t>
      </w:r>
    </w:p>
    <w:p w14:paraId="530EB420" w14:textId="7945DFCF" w:rsidR="00987ED8" w:rsidRDefault="0048574C" w:rsidP="00947C5F">
      <w:pPr>
        <w:pStyle w:val="CMPBody1"/>
      </w:pPr>
      <w:r>
        <w:t>The board discussed the EMS/fire building renovation plans and o</w:t>
      </w:r>
      <w:r w:rsidR="00987ED8">
        <w:t>ther options for lowering costs to town</w:t>
      </w:r>
      <w:r>
        <w:t>.</w:t>
      </w:r>
    </w:p>
    <w:p w14:paraId="653D332C" w14:textId="056F1FD3" w:rsidR="001C40C6" w:rsidRDefault="001C40C6" w:rsidP="001C40C6">
      <w:pPr>
        <w:pStyle w:val="CMPSub-heading"/>
      </w:pPr>
      <w:r w:rsidRPr="001C40C6">
        <w:t>ADOPTION OF ACTION STEPS TO PROMOTERACIAL JUSTICE</w:t>
      </w:r>
    </w:p>
    <w:p w14:paraId="509B4429" w14:textId="4BD4121D" w:rsidR="001C40C6" w:rsidRPr="001C40C6" w:rsidRDefault="001C40C6" w:rsidP="001C40C6">
      <w:pPr>
        <w:pStyle w:val="CMPSub-heading2"/>
      </w:pPr>
      <w:r w:rsidRPr="001C40C6">
        <w:t>RESOLUTION 2020</w:t>
      </w:r>
      <w:r>
        <w:t>-14</w:t>
      </w:r>
      <w:r w:rsidR="00B27FC6">
        <w:t>5</w:t>
      </w:r>
      <w:r w:rsidRPr="001C40C6">
        <w:t>: ADOPTION OF ACTION STEPS TO PROMOTE RACIAL JUSTICE</w:t>
      </w:r>
    </w:p>
    <w:p w14:paraId="6C1A6378" w14:textId="77777777" w:rsidR="001C40C6" w:rsidRPr="001C40C6" w:rsidRDefault="001C40C6" w:rsidP="001C40C6">
      <w:pPr>
        <w:pStyle w:val="CMPResolutionbody"/>
      </w:pPr>
      <w:r w:rsidRPr="001C40C6">
        <w:t>WHEREAS, the Town Board adopted a Statement on Racial Justice, Violence and the Role of Local Government on June 9, 2020 to respond to the injustices highlighted by the death of George Floyd and</w:t>
      </w:r>
    </w:p>
    <w:p w14:paraId="4B66EC0D" w14:textId="4AED039C" w:rsidR="001C40C6" w:rsidRPr="001C40C6" w:rsidRDefault="001C40C6" w:rsidP="001C40C6">
      <w:pPr>
        <w:pStyle w:val="CMPResolutionbody"/>
      </w:pPr>
      <w:r w:rsidRPr="001C40C6">
        <w:t>WHER</w:t>
      </w:r>
      <w:r w:rsidR="009C3977">
        <w:t>E</w:t>
      </w:r>
      <w:r w:rsidRPr="001C40C6">
        <w:t>AS, the June 9th statement included several commitments to take action in support of racial justice,</w:t>
      </w:r>
    </w:p>
    <w:p w14:paraId="467A997F" w14:textId="77777777" w:rsidR="001C40C6" w:rsidRPr="001C40C6" w:rsidRDefault="001C40C6" w:rsidP="001C40C6">
      <w:pPr>
        <w:pStyle w:val="CMPResolutionbody"/>
      </w:pPr>
      <w:r w:rsidRPr="001C40C6">
        <w:t>Now Therefore Be It</w:t>
      </w:r>
    </w:p>
    <w:p w14:paraId="685F70C1" w14:textId="77777777" w:rsidR="001C40C6" w:rsidRPr="001C40C6" w:rsidRDefault="001C40C6" w:rsidP="001C40C6">
      <w:pPr>
        <w:pStyle w:val="CMPResolutionbody"/>
      </w:pPr>
      <w:r w:rsidRPr="001C40C6">
        <w:t>RESOLVED, that the Ulysses Town Board begins to honor its commitment to action by taking the proposed next steps:</w:t>
      </w:r>
    </w:p>
    <w:p w14:paraId="3075913A" w14:textId="77777777" w:rsidR="001C40C6" w:rsidRPr="001C40C6" w:rsidRDefault="001C40C6" w:rsidP="001C40C6">
      <w:pPr>
        <w:pStyle w:val="CMPResolutionbody"/>
      </w:pPr>
      <w:r w:rsidRPr="001C40C6">
        <w:t>1.</w:t>
      </w:r>
      <w:r w:rsidRPr="001C40C6">
        <w:tab/>
        <w:t>The Supervisor will send the June 9, 2020 Statement with a letter on behalf of the Town Board to each of the local law enforcement agencies responsible for serving and protecting the residents of the Town of Ulysses appreciating their efforts and urging them to enact and practice key policing reforms to be more just and equitable. Copies will also be sent to those responsible for funding and oversight of the Village, County and State law enforcement agencies.</w:t>
      </w:r>
    </w:p>
    <w:p w14:paraId="2951343D" w14:textId="77777777" w:rsidR="001C40C6" w:rsidRPr="001C40C6" w:rsidRDefault="001C40C6" w:rsidP="001C40C6">
      <w:pPr>
        <w:pStyle w:val="CMPResolutionbody"/>
      </w:pPr>
      <w:r w:rsidRPr="001C40C6">
        <w:t>2.</w:t>
      </w:r>
      <w:r w:rsidRPr="001C40C6">
        <w:tab/>
        <w:t>Town staff and Board, with help from the community, will identify and provide educational resources to enable our staff and Town Board members to learn more about our own unconscious biases and institutional racism to inform a systematic review of our policies and practices to assure that the Town of Ulysses is acting in anti-racist and inclusive ways that promote justice and equity.</w:t>
      </w:r>
    </w:p>
    <w:p w14:paraId="2B4DDDA8" w14:textId="77777777" w:rsidR="001C40C6" w:rsidRPr="001C40C6" w:rsidRDefault="001C40C6" w:rsidP="001C40C6">
      <w:pPr>
        <w:pStyle w:val="CMPResolutionbody"/>
      </w:pPr>
      <w:r w:rsidRPr="001C40C6">
        <w:t>3.</w:t>
      </w:r>
      <w:r w:rsidRPr="001C40C6">
        <w:tab/>
        <w:t>Engage Board, staff, and community members in a systematic review of the Town’s Personnel Policies and Zoning laws to identify any explicit or unintentional racism or exclusionary policies and/or practices and to seek recommendations for ways the Town can become more just, equitable, and inclusive.</w:t>
      </w:r>
    </w:p>
    <w:p w14:paraId="643EE29E" w14:textId="083C1512" w:rsidR="001C40C6" w:rsidRPr="001C40C6" w:rsidRDefault="001C40C6" w:rsidP="001C40C6">
      <w:pPr>
        <w:pStyle w:val="CMPResolutionbody"/>
        <w:spacing w:after="0"/>
        <w:rPr>
          <w:rFonts w:cstheme="minorHAnsi"/>
          <w:bCs/>
        </w:rPr>
      </w:pPr>
      <w:r w:rsidRPr="001C40C6">
        <w:rPr>
          <w:rFonts w:cstheme="minorHAnsi"/>
          <w:bCs/>
        </w:rPr>
        <w:t>Moved: Ms. Zahler</w:t>
      </w:r>
      <w:r w:rsidRPr="001C40C6">
        <w:rPr>
          <w:rFonts w:cstheme="minorHAnsi"/>
          <w:bCs/>
        </w:rPr>
        <w:tab/>
      </w:r>
      <w:r w:rsidRPr="001C40C6">
        <w:rPr>
          <w:rFonts w:cstheme="minorHAnsi"/>
          <w:bCs/>
        </w:rPr>
        <w:tab/>
        <w:t xml:space="preserve">Seconded: Mr. </w:t>
      </w:r>
      <w:proofErr w:type="spellStart"/>
      <w:r w:rsidR="00CB4314">
        <w:rPr>
          <w:rFonts w:cstheme="minorHAnsi"/>
          <w:bCs/>
        </w:rPr>
        <w:t>Devokaitis</w:t>
      </w:r>
      <w:proofErr w:type="spellEnd"/>
      <w:r w:rsidRPr="001C40C6">
        <w:rPr>
          <w:rFonts w:cstheme="minorHAnsi"/>
          <w:bCs/>
        </w:rPr>
        <w:tab/>
      </w:r>
    </w:p>
    <w:p w14:paraId="5B88AF2C" w14:textId="1AF7AC35" w:rsidR="001C40C6" w:rsidRDefault="001C40C6" w:rsidP="001C40C6">
      <w:pPr>
        <w:pStyle w:val="CMPResolutionbody"/>
        <w:spacing w:after="0"/>
        <w:rPr>
          <w:rFonts w:cstheme="minorHAnsi"/>
          <w:bCs/>
        </w:rPr>
      </w:pPr>
    </w:p>
    <w:p w14:paraId="2A963782" w14:textId="707CC47D" w:rsidR="008168BB" w:rsidRPr="008168BB" w:rsidRDefault="008168BB" w:rsidP="001C40C6">
      <w:pPr>
        <w:pStyle w:val="CMPResolutionbody"/>
        <w:spacing w:after="0"/>
        <w:rPr>
          <w:rFonts w:cstheme="minorHAnsi"/>
          <w:b/>
          <w:i/>
          <w:iCs/>
        </w:rPr>
      </w:pPr>
      <w:r>
        <w:rPr>
          <w:rFonts w:cstheme="minorHAnsi"/>
          <w:b/>
          <w:i/>
          <w:iCs/>
        </w:rPr>
        <w:t>Motion tabled.</w:t>
      </w:r>
    </w:p>
    <w:p w14:paraId="13248EC3" w14:textId="23458A8F" w:rsidR="001C40C6" w:rsidRDefault="001C40C6" w:rsidP="001C40C6">
      <w:pPr>
        <w:pStyle w:val="CMPSub-heading"/>
      </w:pPr>
      <w:r w:rsidRPr="001C40C6">
        <w:t>CREATION OF A FLAG POLICY WORK GROUP</w:t>
      </w:r>
    </w:p>
    <w:p w14:paraId="3DE14E71" w14:textId="19DC379C" w:rsidR="00361E96" w:rsidRDefault="00361E96" w:rsidP="00361E96">
      <w:pPr>
        <w:pStyle w:val="CMPBody1"/>
      </w:pPr>
      <w:r>
        <w:t>The board discussed the issue and agreed that a policy is needed.</w:t>
      </w:r>
    </w:p>
    <w:p w14:paraId="304E0C60" w14:textId="77777777" w:rsidR="00361E96" w:rsidRPr="00361E96" w:rsidRDefault="00361E96" w:rsidP="00361E96">
      <w:pPr>
        <w:pStyle w:val="CMPBody1"/>
      </w:pPr>
    </w:p>
    <w:p w14:paraId="42D63B04" w14:textId="6D87C349" w:rsidR="001C40C6" w:rsidRDefault="001C40C6" w:rsidP="001C40C6">
      <w:pPr>
        <w:pStyle w:val="CMPSub-heading2"/>
      </w:pPr>
      <w:r>
        <w:t>RESOLUTION 2020-14</w:t>
      </w:r>
      <w:r w:rsidR="00B02077">
        <w:t>6</w:t>
      </w:r>
      <w:r>
        <w:t>: CREATION OF A FLAG POLICY WORK GROUP</w:t>
      </w:r>
    </w:p>
    <w:p w14:paraId="2FA2EF7B" w14:textId="77777777" w:rsidR="001C40C6" w:rsidRDefault="001C40C6" w:rsidP="001C40C6">
      <w:pPr>
        <w:pStyle w:val="CMPResolutionbody"/>
      </w:pPr>
      <w:r>
        <w:t>WHEREAS, the Town Board adopted a Policy on Endorsements in Resolution 211 of 2017 which outlines the criteria to consider when an external group asks the Town to endorse a policy, position and/or display a flag and</w:t>
      </w:r>
    </w:p>
    <w:p w14:paraId="18CA1229" w14:textId="77777777" w:rsidR="001C40C6" w:rsidRDefault="001C40C6" w:rsidP="001C40C6">
      <w:pPr>
        <w:pStyle w:val="CMPResolutionbody"/>
      </w:pPr>
      <w:r>
        <w:lastRenderedPageBreak/>
        <w:t>WHEREAS,  On June 9, 2020 the Town Board agreed to develop a policy to govern whether and under what circumstances the Town of Ulysses would agree to display additional flags to promote approved causes or events,</w:t>
      </w:r>
    </w:p>
    <w:p w14:paraId="1B276585" w14:textId="77777777" w:rsidR="001C40C6" w:rsidRDefault="001C40C6" w:rsidP="001C40C6">
      <w:pPr>
        <w:pStyle w:val="CMPResolutionbody"/>
      </w:pPr>
      <w:r>
        <w:t>Now Therefore Be It</w:t>
      </w:r>
    </w:p>
    <w:p w14:paraId="52B8C098" w14:textId="1C31D5EF" w:rsidR="001C40C6" w:rsidRDefault="001C40C6" w:rsidP="001C40C6">
      <w:pPr>
        <w:pStyle w:val="CMPResolutionbody"/>
      </w:pPr>
      <w:r>
        <w:t xml:space="preserve">RESOLVED that the Town Board creates a work group comprised of </w:t>
      </w:r>
      <w:r w:rsidR="009E214E">
        <w:t>Katelin Olson</w:t>
      </w:r>
      <w:r>
        <w:t xml:space="preserve">, </w:t>
      </w:r>
      <w:r w:rsidR="009E214E">
        <w:t xml:space="preserve">Michael Boggs, </w:t>
      </w:r>
      <w:r>
        <w:t xml:space="preserve">and </w:t>
      </w:r>
      <w:r w:rsidR="009E214E">
        <w:t>Carissa Parlato</w:t>
      </w:r>
      <w:r>
        <w:t xml:space="preserve"> to develop a proposed Flag Policy for the Town Board to consider at a future meeting.</w:t>
      </w:r>
    </w:p>
    <w:p w14:paraId="7B0D7572" w14:textId="77777777" w:rsidR="001C40C6" w:rsidRDefault="001C40C6" w:rsidP="001C40C6">
      <w:pPr>
        <w:pStyle w:val="CMPResolutionbody"/>
        <w:spacing w:after="0"/>
      </w:pPr>
      <w:r>
        <w:t>Moved: Ms. Zahler</w:t>
      </w:r>
      <w:r>
        <w:tab/>
      </w:r>
      <w:r>
        <w:tab/>
        <w:t>Seconded: Mr. Goldman</w:t>
      </w:r>
      <w:r>
        <w:tab/>
      </w:r>
    </w:p>
    <w:p w14:paraId="4E5F8276" w14:textId="77777777" w:rsidR="001C40C6" w:rsidRDefault="001C40C6" w:rsidP="001C40C6">
      <w:pPr>
        <w:pStyle w:val="CMPResolutionbody"/>
        <w:spacing w:after="0"/>
      </w:pPr>
    </w:p>
    <w:p w14:paraId="411CBFDC" w14:textId="77777777" w:rsidR="001C40C6" w:rsidRDefault="001C40C6" w:rsidP="001C40C6">
      <w:pPr>
        <w:pStyle w:val="CMPResolutionbody"/>
        <w:spacing w:after="0"/>
      </w:pPr>
      <w:r>
        <w:t>Ms. Zahler</w:t>
      </w:r>
      <w:r>
        <w:tab/>
      </w:r>
      <w:r>
        <w:tab/>
        <w:t>aye</w:t>
      </w:r>
    </w:p>
    <w:p w14:paraId="06F93058" w14:textId="77777777" w:rsidR="001C40C6" w:rsidRDefault="001C40C6" w:rsidP="001C40C6">
      <w:pPr>
        <w:pStyle w:val="CMPResolutionbody"/>
        <w:spacing w:after="0"/>
      </w:pPr>
      <w:r>
        <w:t>Ms. Olson</w:t>
      </w:r>
      <w:r>
        <w:tab/>
      </w:r>
      <w:r>
        <w:tab/>
        <w:t>aye</w:t>
      </w:r>
    </w:p>
    <w:p w14:paraId="20C05625" w14:textId="77777777" w:rsidR="001C40C6" w:rsidRDefault="001C40C6" w:rsidP="001C40C6">
      <w:pPr>
        <w:pStyle w:val="CMPResolutionbody"/>
        <w:spacing w:after="0"/>
      </w:pPr>
      <w:r>
        <w:t>Mr. Boggs</w:t>
      </w:r>
      <w:r>
        <w:tab/>
      </w:r>
      <w:r>
        <w:tab/>
        <w:t>aye</w:t>
      </w:r>
    </w:p>
    <w:p w14:paraId="0DB5896F" w14:textId="77777777" w:rsidR="001C40C6" w:rsidRDefault="001C40C6" w:rsidP="001C40C6">
      <w:pPr>
        <w:pStyle w:val="CMPResolutionbody"/>
        <w:spacing w:after="0"/>
      </w:pPr>
      <w:r>
        <w:t>Mr. Goldman</w:t>
      </w:r>
      <w:r>
        <w:tab/>
      </w:r>
      <w:r>
        <w:tab/>
        <w:t>aye</w:t>
      </w:r>
    </w:p>
    <w:p w14:paraId="08661F73" w14:textId="77777777" w:rsidR="001C40C6" w:rsidRDefault="001C40C6" w:rsidP="001C40C6">
      <w:pPr>
        <w:pStyle w:val="CMPResolutionbody"/>
        <w:spacing w:after="0"/>
      </w:pPr>
      <w:r>
        <w:t xml:space="preserve">Mr. </w:t>
      </w:r>
      <w:proofErr w:type="spellStart"/>
      <w:r>
        <w:t>Devokaitis</w:t>
      </w:r>
      <w:proofErr w:type="spellEnd"/>
      <w:r>
        <w:tab/>
      </w:r>
      <w:r>
        <w:tab/>
        <w:t>aye</w:t>
      </w:r>
    </w:p>
    <w:p w14:paraId="50D13420" w14:textId="77777777" w:rsidR="001C40C6" w:rsidRDefault="001C40C6" w:rsidP="001C40C6">
      <w:pPr>
        <w:pStyle w:val="CMPResolutionbody"/>
        <w:spacing w:after="0"/>
      </w:pPr>
    </w:p>
    <w:p w14:paraId="04C9960E" w14:textId="77777777" w:rsidR="001C40C6" w:rsidRDefault="001C40C6" w:rsidP="001C40C6">
      <w:pPr>
        <w:pStyle w:val="CMPResolutionbody"/>
        <w:spacing w:after="0"/>
      </w:pPr>
      <w:r>
        <w:t>Vote: 5-0</w:t>
      </w:r>
    </w:p>
    <w:p w14:paraId="0F2D6AB5" w14:textId="448E562D" w:rsidR="001C40C6" w:rsidRPr="001C40C6" w:rsidRDefault="001C40C6" w:rsidP="001C40C6">
      <w:pPr>
        <w:pStyle w:val="CMPResolutionbody"/>
        <w:spacing w:after="0"/>
      </w:pPr>
      <w:r>
        <w:t>Date Adopted: 7/14/2020</w:t>
      </w:r>
    </w:p>
    <w:p w14:paraId="2BE91E15" w14:textId="0674F965" w:rsidR="00FD71B8" w:rsidRDefault="00FD71B8" w:rsidP="00444BB6">
      <w:pPr>
        <w:pStyle w:val="CMPHeading"/>
      </w:pPr>
    </w:p>
    <w:p w14:paraId="35D16951" w14:textId="4372BF29" w:rsidR="00EE2A89" w:rsidRPr="00D6694A" w:rsidRDefault="00EE2A89" w:rsidP="00D0336B">
      <w:pPr>
        <w:pStyle w:val="CMPHeading"/>
        <w:rPr>
          <w:szCs w:val="24"/>
          <w:u w:val="none"/>
        </w:rPr>
      </w:pPr>
      <w:r w:rsidRPr="00D6694A">
        <w:rPr>
          <w:szCs w:val="24"/>
          <w:u w:val="none"/>
        </w:rPr>
        <w:t>APPROVAL OF MINUTES</w:t>
      </w:r>
    </w:p>
    <w:p w14:paraId="03669D1F" w14:textId="0754AD89" w:rsidR="00EE2A89" w:rsidRPr="00EE2A89" w:rsidRDefault="00EE2A89" w:rsidP="00EE2A89">
      <w:pPr>
        <w:pStyle w:val="CMPSub-heading2"/>
      </w:pPr>
      <w:r w:rsidRPr="00EE2A89">
        <w:t>RESOLUTION</w:t>
      </w:r>
      <w:r>
        <w:t xml:space="preserve"> </w:t>
      </w:r>
      <w:r w:rsidRPr="00EE2A89">
        <w:t>2020</w:t>
      </w:r>
      <w:r>
        <w:t>-</w:t>
      </w:r>
      <w:r w:rsidR="00C768AB">
        <w:t>1</w:t>
      </w:r>
      <w:r w:rsidR="00444BB6">
        <w:t>4</w:t>
      </w:r>
      <w:r w:rsidR="007F10E4">
        <w:t>7</w:t>
      </w:r>
      <w:r w:rsidRPr="00EE2A89">
        <w:t>: APPROVAL OF MINUTES</w:t>
      </w:r>
    </w:p>
    <w:p w14:paraId="12A6505B" w14:textId="620B33EC" w:rsidR="00EE2A89" w:rsidRDefault="00EE2A89" w:rsidP="00EE2A89">
      <w:pPr>
        <w:pStyle w:val="CMPResolutionbody"/>
      </w:pPr>
      <w:r w:rsidRPr="00EE2A89">
        <w:t xml:space="preserve">RESOLVED that the Ulysses Town Board approves the minutes from </w:t>
      </w:r>
      <w:r w:rsidR="001A3C51">
        <w:t xml:space="preserve">the </w:t>
      </w:r>
      <w:r w:rsidR="007C2037">
        <w:t>6/23/20</w:t>
      </w:r>
      <w:r w:rsidR="001A3C51">
        <w:t xml:space="preserve"> Public Information Meetings and the regular town board meeting; </w:t>
      </w:r>
      <w:r w:rsidR="00C768AB">
        <w:t xml:space="preserve">and </w:t>
      </w:r>
      <w:r w:rsidR="001A3C51">
        <w:t xml:space="preserve">the Special Town Board meeting on </w:t>
      </w:r>
      <w:r w:rsidR="007C2037">
        <w:t>7/8/20</w:t>
      </w:r>
      <w:r w:rsidR="009B78DD">
        <w:t>.</w:t>
      </w:r>
      <w:r w:rsidRPr="00EE2A89">
        <w:t xml:space="preserve"> </w:t>
      </w:r>
    </w:p>
    <w:p w14:paraId="7150CEF6" w14:textId="13867516" w:rsidR="00EE2A89" w:rsidRDefault="00EE2A89" w:rsidP="00EE2A89">
      <w:pPr>
        <w:pStyle w:val="CMPResolutionbody"/>
        <w:rPr>
          <w:rFonts w:cstheme="minorHAnsi"/>
          <w:szCs w:val="24"/>
        </w:rPr>
      </w:pPr>
      <w:r>
        <w:t xml:space="preserve">Moved: </w:t>
      </w:r>
      <w:r w:rsidR="00935714">
        <w:t>Ms. Zahler</w:t>
      </w:r>
      <w:r>
        <w:tab/>
      </w:r>
      <w:r>
        <w:tab/>
        <w:t xml:space="preserve">Seconded: </w:t>
      </w:r>
      <w:r w:rsidR="00936B7C">
        <w:t>Ms. Olson</w:t>
      </w:r>
    </w:p>
    <w:p w14:paraId="44209958" w14:textId="77777777" w:rsidR="00EE2A89" w:rsidRDefault="00EE2A89" w:rsidP="00EE2A89">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31A7A70D" w14:textId="77777777" w:rsidR="00EE2A89" w:rsidRDefault="00EE2A89" w:rsidP="00EE2A89">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07C06EA6" w14:textId="77777777" w:rsidR="00EE2A89" w:rsidRDefault="00EE2A89" w:rsidP="00EE2A89">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7C61905F" w14:textId="77777777" w:rsidR="00EE2A89" w:rsidRDefault="00EE2A89" w:rsidP="00EE2A89">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45EC83F3" w14:textId="77777777" w:rsidR="00EE2A89" w:rsidRDefault="00EE2A89" w:rsidP="00EE2A89">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1D8EC949" w14:textId="77777777" w:rsidR="00EE2A89" w:rsidRDefault="00EE2A89" w:rsidP="00EE2A89">
      <w:pPr>
        <w:pStyle w:val="CMPBody1"/>
        <w:ind w:left="720"/>
        <w:rPr>
          <w:rFonts w:cstheme="minorHAnsi"/>
          <w:szCs w:val="24"/>
        </w:rPr>
      </w:pPr>
    </w:p>
    <w:p w14:paraId="09CCBE5A" w14:textId="77777777" w:rsidR="00EE2A89" w:rsidRDefault="00EE2A89" w:rsidP="00EE2A89">
      <w:pPr>
        <w:pStyle w:val="CMPResolutionbody"/>
        <w:spacing w:after="0"/>
        <w:rPr>
          <w:szCs w:val="24"/>
        </w:rPr>
      </w:pPr>
      <w:r>
        <w:rPr>
          <w:szCs w:val="24"/>
        </w:rPr>
        <w:t>Vote: 5-0</w:t>
      </w:r>
    </w:p>
    <w:p w14:paraId="0EAF4B74" w14:textId="61A83F03" w:rsidR="00EE2A89" w:rsidRDefault="00EE2A89" w:rsidP="00EE2A89">
      <w:pPr>
        <w:pStyle w:val="CMPResolutionbody"/>
        <w:rPr>
          <w:szCs w:val="24"/>
        </w:rPr>
      </w:pPr>
      <w:r>
        <w:rPr>
          <w:szCs w:val="24"/>
        </w:rPr>
        <w:t xml:space="preserve">Date Adopted: </w:t>
      </w:r>
      <w:r w:rsidR="00C768AB">
        <w:rPr>
          <w:szCs w:val="24"/>
        </w:rPr>
        <w:t>6/9</w:t>
      </w:r>
      <w:r>
        <w:rPr>
          <w:szCs w:val="24"/>
        </w:rPr>
        <w:t>/2020</w:t>
      </w:r>
    </w:p>
    <w:p w14:paraId="61C01D1A" w14:textId="1EE4CCB5" w:rsidR="00115459" w:rsidRDefault="00115459" w:rsidP="004429D6">
      <w:pPr>
        <w:pStyle w:val="CMPHeading"/>
      </w:pPr>
    </w:p>
    <w:p w14:paraId="42E5D32F" w14:textId="77777777" w:rsidR="00115459" w:rsidRPr="00543D1A" w:rsidRDefault="00115459" w:rsidP="00115459">
      <w:pPr>
        <w:pStyle w:val="BodyText"/>
        <w:spacing w:after="0"/>
        <w:rPr>
          <w:b/>
          <w:bCs/>
          <w:u w:val="single"/>
        </w:rPr>
      </w:pPr>
      <w:r w:rsidRPr="00543D1A">
        <w:rPr>
          <w:b/>
          <w:bCs/>
          <w:u w:val="single"/>
        </w:rPr>
        <w:t>PRIVILEGE OF THE FLOOR:</w:t>
      </w:r>
    </w:p>
    <w:p w14:paraId="4A8DF466" w14:textId="2000283C" w:rsidR="00115459" w:rsidRPr="00115459" w:rsidRDefault="00115459" w:rsidP="00115459">
      <w:pPr>
        <w:pStyle w:val="BodyText"/>
      </w:pPr>
      <w:r>
        <w:t>Ms. Marino noted that there is a lot of history on the fire budget</w:t>
      </w:r>
      <w:r w:rsidR="00F6095A">
        <w:t xml:space="preserve"> and is willing to shar</w:t>
      </w:r>
    </w:p>
    <w:p w14:paraId="5E330DA7" w14:textId="140A1479" w:rsidR="004429D6" w:rsidRPr="00815DF6" w:rsidRDefault="004429D6" w:rsidP="004429D6">
      <w:pPr>
        <w:pStyle w:val="CMPHeading"/>
      </w:pPr>
      <w:r w:rsidRPr="00815DF6">
        <w:t>APPROVAL OF CLAIMS</w:t>
      </w:r>
    </w:p>
    <w:p w14:paraId="40CD1295" w14:textId="3E892D6A" w:rsidR="004429D6" w:rsidRPr="00815DF6" w:rsidRDefault="004429D6" w:rsidP="004429D6">
      <w:pPr>
        <w:pStyle w:val="CMPSub-heading2"/>
      </w:pPr>
      <w:r w:rsidRPr="00815DF6">
        <w:t>RESOLUTION 2020</w:t>
      </w:r>
      <w:r>
        <w:t>-</w:t>
      </w:r>
      <w:r w:rsidR="00D6694A">
        <w:t>1</w:t>
      </w:r>
      <w:r w:rsidR="0039225C">
        <w:t>4</w:t>
      </w:r>
      <w:r w:rsidR="00A7245B">
        <w:t>8:</w:t>
      </w:r>
      <w:r w:rsidRPr="00815DF6">
        <w:t xml:space="preserve"> APPROVAL OF CLAIMS</w:t>
      </w:r>
      <w:r w:rsidR="00A55B06">
        <w:t xml:space="preserve"> </w:t>
      </w:r>
      <w:r w:rsidR="00A55B06" w:rsidRPr="00A55B06">
        <w:rPr>
          <w:highlight w:val="yellow"/>
        </w:rPr>
        <w:t>MICHELLE’S WD3 CHARGES</w:t>
      </w:r>
    </w:p>
    <w:p w14:paraId="164EBB58" w14:textId="4EE36915" w:rsidR="004429D6" w:rsidRDefault="004429D6" w:rsidP="00687944">
      <w:pPr>
        <w:pStyle w:val="CMPResolutionbody"/>
      </w:pPr>
      <w:r w:rsidRPr="00815DF6">
        <w:t xml:space="preserve">RESOLVED that the Ulysses Town Board has reviewed </w:t>
      </w:r>
      <w:r w:rsidR="00D6694A">
        <w:t xml:space="preserve">the following </w:t>
      </w:r>
      <w:r w:rsidRPr="00815DF6">
        <w:t>claims</w:t>
      </w:r>
      <w:r w:rsidR="00D6694A">
        <w:t>:</w:t>
      </w:r>
      <w:r>
        <w:t xml:space="preserve"> </w:t>
      </w:r>
    </w:p>
    <w:p w14:paraId="25877FF1" w14:textId="197775C3" w:rsidR="00E25AC3" w:rsidRDefault="00E25AC3" w:rsidP="00A7245B">
      <w:pPr>
        <w:pStyle w:val="CMPResolutionbody"/>
        <w:numPr>
          <w:ilvl w:val="0"/>
          <w:numId w:val="39"/>
        </w:numPr>
      </w:pPr>
      <w:r>
        <w:t xml:space="preserve">HA fund </w:t>
      </w:r>
      <w:r w:rsidR="00E04623">
        <w:t xml:space="preserve">vouchers </w:t>
      </w:r>
      <w:r>
        <w:t xml:space="preserve"># 17-18 </w:t>
      </w:r>
      <w:r w:rsidR="00E04623">
        <w:t xml:space="preserve">in the amount of </w:t>
      </w:r>
      <w:r>
        <w:t>$3621.03</w:t>
      </w:r>
    </w:p>
    <w:p w14:paraId="0D00F77B" w14:textId="265B3282" w:rsidR="00687944" w:rsidRDefault="00687944" w:rsidP="00A7245B">
      <w:pPr>
        <w:pStyle w:val="CMPResolutionbody"/>
        <w:numPr>
          <w:ilvl w:val="0"/>
          <w:numId w:val="39"/>
        </w:numPr>
      </w:pPr>
      <w:r>
        <w:t xml:space="preserve">HB </w:t>
      </w:r>
      <w:r w:rsidR="00D6694A">
        <w:t xml:space="preserve">fund </w:t>
      </w:r>
      <w:r>
        <w:t>voucher #</w:t>
      </w:r>
      <w:r w:rsidR="00904EEB">
        <w:t>5-7</w:t>
      </w:r>
      <w:r>
        <w:t xml:space="preserve"> </w:t>
      </w:r>
      <w:r w:rsidR="00D6694A">
        <w:t xml:space="preserve">in the amount of </w:t>
      </w:r>
      <w:r>
        <w:t>$</w:t>
      </w:r>
      <w:r w:rsidR="00904EEB">
        <w:t>7046.42</w:t>
      </w:r>
    </w:p>
    <w:p w14:paraId="631FD911" w14:textId="5C4EBA48" w:rsidR="00687944" w:rsidRDefault="00687944" w:rsidP="00A7245B">
      <w:pPr>
        <w:pStyle w:val="CMPResolutionbody"/>
        <w:numPr>
          <w:ilvl w:val="0"/>
          <w:numId w:val="39"/>
        </w:numPr>
      </w:pPr>
      <w:r>
        <w:t xml:space="preserve">A-SW </w:t>
      </w:r>
      <w:r w:rsidR="00D6694A">
        <w:t xml:space="preserve">funds </w:t>
      </w:r>
      <w:r>
        <w:t>vouchers #</w:t>
      </w:r>
      <w:r w:rsidR="0034128C">
        <w:t>2</w:t>
      </w:r>
      <w:r w:rsidR="00C17387">
        <w:t>66-311</w:t>
      </w:r>
      <w:r>
        <w:t xml:space="preserve"> </w:t>
      </w:r>
      <w:r w:rsidR="00D6694A">
        <w:t xml:space="preserve">in the amount of </w:t>
      </w:r>
      <w:r>
        <w:t>$</w:t>
      </w:r>
      <w:r w:rsidR="00C17387">
        <w:t>153,272.77</w:t>
      </w:r>
    </w:p>
    <w:p w14:paraId="59829740" w14:textId="5A7D2725" w:rsidR="00687944" w:rsidRDefault="00687944" w:rsidP="00687944">
      <w:pPr>
        <w:pStyle w:val="CMPResolutionbody"/>
        <w:rPr>
          <w:rFonts w:cstheme="minorHAnsi"/>
          <w:szCs w:val="24"/>
        </w:rPr>
      </w:pPr>
      <w:r>
        <w:t>Moved:</w:t>
      </w:r>
      <w:r w:rsidR="00D6694A">
        <w:t xml:space="preserve"> Ms. Zahler</w:t>
      </w:r>
      <w:r>
        <w:tab/>
        <w:t xml:space="preserve">Seconded: </w:t>
      </w:r>
      <w:r w:rsidR="006870A6">
        <w:t>Mr. Goldman</w:t>
      </w:r>
    </w:p>
    <w:p w14:paraId="01F163C5" w14:textId="77777777" w:rsidR="00687944" w:rsidRDefault="00687944" w:rsidP="00687944">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248D372A" w14:textId="77777777" w:rsidR="00687944" w:rsidRDefault="00687944" w:rsidP="00687944">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5889FB62" w14:textId="77777777" w:rsidR="00687944" w:rsidRDefault="00687944" w:rsidP="00687944">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407DC720" w14:textId="77777777" w:rsidR="00687944" w:rsidRDefault="00687944" w:rsidP="00687944">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344CFF60" w14:textId="77777777" w:rsidR="00687944" w:rsidRDefault="00687944" w:rsidP="00687944">
      <w:pPr>
        <w:pStyle w:val="CMPBody1"/>
        <w:ind w:left="720"/>
        <w:rPr>
          <w:rFonts w:cstheme="minorHAnsi"/>
          <w:szCs w:val="24"/>
        </w:rPr>
      </w:pPr>
      <w:r>
        <w:rPr>
          <w:rFonts w:cstheme="minorHAnsi"/>
          <w:szCs w:val="24"/>
        </w:rPr>
        <w:lastRenderedPageBreak/>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08EDDD2C" w14:textId="77777777" w:rsidR="00687944" w:rsidRDefault="00687944" w:rsidP="00687944">
      <w:pPr>
        <w:pStyle w:val="CMPBody1"/>
        <w:ind w:left="720"/>
        <w:rPr>
          <w:rFonts w:cstheme="minorHAnsi"/>
          <w:szCs w:val="24"/>
        </w:rPr>
      </w:pPr>
    </w:p>
    <w:p w14:paraId="284A858D" w14:textId="77777777" w:rsidR="00687944" w:rsidRDefault="00687944" w:rsidP="00687944">
      <w:pPr>
        <w:pStyle w:val="CMPResolutionbody"/>
        <w:spacing w:after="0"/>
        <w:rPr>
          <w:szCs w:val="24"/>
        </w:rPr>
      </w:pPr>
      <w:r>
        <w:rPr>
          <w:szCs w:val="24"/>
        </w:rPr>
        <w:t>Vote: 5-0</w:t>
      </w:r>
    </w:p>
    <w:p w14:paraId="4DF23E46" w14:textId="4EF45CB3" w:rsidR="00687944" w:rsidRDefault="00687944" w:rsidP="00687944">
      <w:pPr>
        <w:pStyle w:val="CMPResolutionbody"/>
        <w:rPr>
          <w:szCs w:val="24"/>
        </w:rPr>
      </w:pPr>
      <w:r>
        <w:rPr>
          <w:szCs w:val="24"/>
        </w:rPr>
        <w:t xml:space="preserve">Date Adopted: </w:t>
      </w:r>
      <w:r w:rsidR="007C2037">
        <w:rPr>
          <w:szCs w:val="24"/>
        </w:rPr>
        <w:t>7/14</w:t>
      </w:r>
      <w:r>
        <w:rPr>
          <w:szCs w:val="24"/>
        </w:rPr>
        <w:t>/2020</w:t>
      </w:r>
    </w:p>
    <w:p w14:paraId="0FCEFF4A" w14:textId="77777777" w:rsidR="00687944" w:rsidRPr="006C1535" w:rsidRDefault="00687944" w:rsidP="00687944">
      <w:pPr>
        <w:pStyle w:val="CMPBody1"/>
        <w:rPr>
          <w:sz w:val="6"/>
          <w:szCs w:val="6"/>
        </w:rPr>
      </w:pPr>
    </w:p>
    <w:p w14:paraId="538724F6" w14:textId="036E3E89" w:rsidR="005A7224" w:rsidRPr="00483ECC" w:rsidRDefault="005A7224" w:rsidP="005A7224">
      <w:pPr>
        <w:rPr>
          <w:rFonts w:cstheme="minorHAnsi"/>
        </w:rPr>
      </w:pPr>
      <w:r w:rsidRPr="008379E3">
        <w:rPr>
          <w:rFonts w:cstheme="minorHAnsi"/>
          <w:b/>
          <w:u w:val="single"/>
        </w:rPr>
        <w:t>ADJOURN</w:t>
      </w:r>
      <w:r w:rsidRPr="008379E3">
        <w:rPr>
          <w:rFonts w:cstheme="minorHAnsi"/>
        </w:rPr>
        <w:t>:</w:t>
      </w:r>
    </w:p>
    <w:p w14:paraId="10902943" w14:textId="3B262F7E" w:rsidR="00C64330" w:rsidRDefault="00F55F3E">
      <w:pPr>
        <w:rPr>
          <w:rFonts w:cstheme="minorHAnsi"/>
        </w:rPr>
      </w:pPr>
      <w:r>
        <w:rPr>
          <w:rFonts w:cstheme="minorHAnsi"/>
        </w:rPr>
        <w:t xml:space="preserve">Mr. </w:t>
      </w:r>
      <w:r w:rsidR="00776ACA">
        <w:rPr>
          <w:rFonts w:cstheme="minorHAnsi"/>
        </w:rPr>
        <w:t>Goldman</w:t>
      </w:r>
      <w:r w:rsidR="007919C5">
        <w:rPr>
          <w:rFonts w:cstheme="minorHAnsi"/>
        </w:rPr>
        <w:t xml:space="preserve"> </w:t>
      </w:r>
      <w:r w:rsidR="005A7224" w:rsidRPr="00483ECC">
        <w:rPr>
          <w:rFonts w:cstheme="minorHAnsi"/>
        </w:rPr>
        <w:t>moved</w:t>
      </w:r>
      <w:r w:rsidR="009055C0" w:rsidRPr="00483ECC">
        <w:rPr>
          <w:rFonts w:cstheme="minorHAnsi"/>
        </w:rPr>
        <w:t xml:space="preserve"> to adjourn the meeting at</w:t>
      </w:r>
      <w:r w:rsidR="00EE313F">
        <w:rPr>
          <w:rFonts w:cstheme="minorHAnsi"/>
        </w:rPr>
        <w:t xml:space="preserve"> </w:t>
      </w:r>
      <w:r w:rsidR="00CB1AFD">
        <w:rPr>
          <w:rFonts w:cstheme="minorHAnsi"/>
        </w:rPr>
        <w:t>10:37</w:t>
      </w:r>
      <w:r w:rsidR="00776ACA">
        <w:rPr>
          <w:rFonts w:cstheme="minorHAnsi"/>
        </w:rPr>
        <w:t>pm</w:t>
      </w:r>
      <w:r w:rsidR="009D4ED6">
        <w:rPr>
          <w:rFonts w:cstheme="minorHAnsi"/>
        </w:rPr>
        <w:t>. This was</w:t>
      </w:r>
      <w:r w:rsidR="00A41749" w:rsidRPr="00483ECC">
        <w:rPr>
          <w:rFonts w:cstheme="minorHAnsi"/>
        </w:rPr>
        <w:t xml:space="preserve"> seconded by</w:t>
      </w:r>
      <w:r w:rsidR="00143CE8">
        <w:rPr>
          <w:rFonts w:cstheme="minorHAnsi"/>
        </w:rPr>
        <w:t xml:space="preserve"> </w:t>
      </w:r>
      <w:r w:rsidR="00503DE9">
        <w:rPr>
          <w:rFonts w:cstheme="minorHAnsi"/>
        </w:rPr>
        <w:t>Ms. Olson</w:t>
      </w:r>
      <w:r w:rsidR="00A73A78">
        <w:rPr>
          <w:rFonts w:cstheme="minorHAnsi"/>
        </w:rPr>
        <w:t xml:space="preserve"> </w:t>
      </w:r>
      <w:r w:rsidR="00143CE8">
        <w:rPr>
          <w:rFonts w:cstheme="minorHAnsi"/>
        </w:rPr>
        <w:t>and</w:t>
      </w:r>
      <w:r w:rsidR="009D4ED6">
        <w:rPr>
          <w:rFonts w:cstheme="minorHAnsi"/>
        </w:rPr>
        <w:t xml:space="preserve"> </w:t>
      </w:r>
      <w:r w:rsidR="00143CE8">
        <w:rPr>
          <w:rFonts w:cstheme="minorHAnsi"/>
        </w:rPr>
        <w:t>passed unanimously.</w:t>
      </w:r>
    </w:p>
    <w:p w14:paraId="30612808" w14:textId="77777777" w:rsidR="00C64330" w:rsidRDefault="00C64330">
      <w:pPr>
        <w:rPr>
          <w:rFonts w:cstheme="minorHAnsi"/>
        </w:rPr>
      </w:pPr>
      <w:r>
        <w:rPr>
          <w:rFonts w:cstheme="minorHAnsi"/>
        </w:rPr>
        <w:br w:type="page"/>
      </w:r>
    </w:p>
    <w:p w14:paraId="7D646E07" w14:textId="77777777" w:rsidR="00913CBE" w:rsidRPr="00140060" w:rsidRDefault="00913CBE">
      <w:pPr>
        <w:rPr>
          <w:rFonts w:cstheme="minorHAnsi"/>
        </w:rPr>
      </w:pPr>
    </w:p>
    <w:p w14:paraId="428324D0" w14:textId="78896E58" w:rsidR="007C2302" w:rsidRDefault="007C2302" w:rsidP="007C2302">
      <w:pPr>
        <w:jc w:val="center"/>
        <w:rPr>
          <w:rFonts w:cstheme="minorHAnsi"/>
          <w:b/>
          <w:u w:val="single"/>
        </w:rPr>
      </w:pPr>
      <w:r w:rsidRPr="007C2302">
        <w:rPr>
          <w:rFonts w:cstheme="minorHAnsi"/>
          <w:b/>
          <w:u w:val="single"/>
        </w:rPr>
        <w:t>APPENDIX</w:t>
      </w:r>
      <w:r w:rsidR="00063023">
        <w:rPr>
          <w:rFonts w:cstheme="minorHAnsi"/>
          <w:b/>
          <w:u w:val="single"/>
        </w:rPr>
        <w:t xml:space="preserve"> I</w:t>
      </w:r>
      <w:r w:rsidRPr="007C2302">
        <w:rPr>
          <w:rFonts w:cstheme="minorHAnsi"/>
          <w:b/>
          <w:u w:val="single"/>
        </w:rPr>
        <w:t>:</w:t>
      </w:r>
    </w:p>
    <w:p w14:paraId="25324B7F" w14:textId="05CBB76E" w:rsidR="002E0475" w:rsidRPr="002577A6" w:rsidRDefault="007C2302" w:rsidP="002577A6">
      <w:pPr>
        <w:rPr>
          <w:rFonts w:cstheme="minorHAnsi"/>
          <w:b/>
          <w:u w:val="single"/>
        </w:rPr>
      </w:pPr>
      <w:r w:rsidRPr="00EC66E7">
        <w:rPr>
          <w:rFonts w:cstheme="minorHAnsi"/>
          <w:b/>
          <w:u w:val="single"/>
        </w:rPr>
        <w:t>TOWN REPORTS:</w:t>
      </w:r>
    </w:p>
    <w:p w14:paraId="1B1CDAA8" w14:textId="77777777" w:rsidR="003851A6" w:rsidRDefault="003851A6" w:rsidP="00550525">
      <w:pPr>
        <w:pStyle w:val="BodyText"/>
        <w:spacing w:after="0"/>
        <w:rPr>
          <w:rFonts w:cstheme="minorHAnsi"/>
          <w:b/>
        </w:rPr>
      </w:pPr>
    </w:p>
    <w:p w14:paraId="005EB58E" w14:textId="77777777" w:rsidR="00161EEA" w:rsidRPr="00913CBE" w:rsidRDefault="00161EEA" w:rsidP="00161EEA">
      <w:pPr>
        <w:pStyle w:val="CMPHeading"/>
        <w:rPr>
          <w:u w:val="none"/>
        </w:rPr>
      </w:pPr>
      <w:r w:rsidRPr="00913CBE">
        <w:rPr>
          <w:u w:val="none"/>
        </w:rPr>
        <w:t xml:space="preserve">TOWN CLERK: Submitted by Ms. Parlato </w:t>
      </w:r>
    </w:p>
    <w:p w14:paraId="4C67B937" w14:textId="77777777" w:rsidR="00161EEA" w:rsidRPr="00890F59" w:rsidRDefault="00161EEA" w:rsidP="00161EEA">
      <w:pPr>
        <w:jc w:val="center"/>
        <w:rPr>
          <w:rFonts w:cstheme="minorHAnsi"/>
          <w:sz w:val="16"/>
          <w:szCs w:val="16"/>
        </w:rPr>
      </w:pPr>
    </w:p>
    <w:tbl>
      <w:tblPr>
        <w:tblStyle w:val="TableGrid"/>
        <w:tblW w:w="0" w:type="auto"/>
        <w:tblInd w:w="487" w:type="dxa"/>
        <w:tblLook w:val="04A0" w:firstRow="1" w:lastRow="0" w:firstColumn="1" w:lastColumn="0" w:noHBand="0" w:noVBand="1"/>
      </w:tblPr>
      <w:tblGrid>
        <w:gridCol w:w="2430"/>
        <w:gridCol w:w="3240"/>
      </w:tblGrid>
      <w:tr w:rsidR="00161EEA" w:rsidRPr="00890F59" w14:paraId="25246761" w14:textId="77777777" w:rsidTr="00CC68A2">
        <w:tc>
          <w:tcPr>
            <w:tcW w:w="2430" w:type="dxa"/>
            <w:shd w:val="clear" w:color="auto" w:fill="D9D9D9" w:themeFill="background1" w:themeFillShade="D9"/>
          </w:tcPr>
          <w:p w14:paraId="42394866" w14:textId="77777777" w:rsidR="00161EEA" w:rsidRPr="00890F59" w:rsidRDefault="00161EEA" w:rsidP="00CC68A2">
            <w:pPr>
              <w:rPr>
                <w:rFonts w:cstheme="minorHAnsi"/>
                <w:sz w:val="20"/>
                <w:szCs w:val="20"/>
              </w:rPr>
            </w:pPr>
            <w:r w:rsidRPr="00890F59">
              <w:rPr>
                <w:rFonts w:cstheme="minorHAnsi"/>
                <w:b/>
                <w:sz w:val="20"/>
                <w:szCs w:val="20"/>
                <w:u w:val="single"/>
              </w:rPr>
              <w:t>LICENSES/PERMITS issued:</w:t>
            </w:r>
          </w:p>
        </w:tc>
        <w:tc>
          <w:tcPr>
            <w:tcW w:w="3240" w:type="dxa"/>
            <w:shd w:val="clear" w:color="auto" w:fill="D9D9D9" w:themeFill="background1" w:themeFillShade="D9"/>
          </w:tcPr>
          <w:p w14:paraId="2A9B5BFB" w14:textId="77777777" w:rsidR="00161EEA" w:rsidRPr="00890F59" w:rsidRDefault="00161EEA" w:rsidP="00CC68A2">
            <w:pPr>
              <w:jc w:val="center"/>
              <w:rPr>
                <w:rFonts w:cstheme="minorHAnsi"/>
                <w:b/>
                <w:sz w:val="20"/>
                <w:szCs w:val="20"/>
              </w:rPr>
            </w:pPr>
            <w:r w:rsidRPr="00890F59">
              <w:rPr>
                <w:rFonts w:cstheme="minorHAnsi"/>
                <w:b/>
                <w:sz w:val="20"/>
                <w:szCs w:val="20"/>
              </w:rPr>
              <w:t>#</w:t>
            </w:r>
          </w:p>
        </w:tc>
      </w:tr>
      <w:tr w:rsidR="00B1597C" w:rsidRPr="00890F59" w14:paraId="129E66CA" w14:textId="77777777" w:rsidTr="00CC68A2">
        <w:tc>
          <w:tcPr>
            <w:tcW w:w="2430" w:type="dxa"/>
          </w:tcPr>
          <w:p w14:paraId="009EBAC0" w14:textId="77777777" w:rsidR="00B1597C" w:rsidRPr="00890F59" w:rsidRDefault="00B1597C" w:rsidP="00E55E0A">
            <w:pPr>
              <w:rPr>
                <w:rFonts w:cstheme="minorHAnsi"/>
                <w:sz w:val="20"/>
                <w:szCs w:val="20"/>
              </w:rPr>
            </w:pPr>
            <w:r w:rsidRPr="00890F59">
              <w:rPr>
                <w:rFonts w:cstheme="minorHAnsi"/>
                <w:sz w:val="20"/>
                <w:szCs w:val="20"/>
              </w:rPr>
              <w:t>Sporting licenses</w:t>
            </w:r>
          </w:p>
        </w:tc>
        <w:tc>
          <w:tcPr>
            <w:tcW w:w="3240" w:type="dxa"/>
            <w:shd w:val="clear" w:color="auto" w:fill="auto"/>
          </w:tcPr>
          <w:p w14:paraId="646F084D" w14:textId="62323783" w:rsidR="00B1597C" w:rsidRPr="00706641" w:rsidRDefault="00B1597C" w:rsidP="00E55E0A">
            <w:pPr>
              <w:jc w:val="center"/>
              <w:rPr>
                <w:rFonts w:cstheme="minorHAnsi"/>
                <w:sz w:val="20"/>
                <w:szCs w:val="20"/>
              </w:rPr>
            </w:pPr>
            <w:r w:rsidRPr="00673E68">
              <w:t>0</w:t>
            </w:r>
          </w:p>
        </w:tc>
      </w:tr>
      <w:tr w:rsidR="00B1597C" w:rsidRPr="00890F59" w14:paraId="265548EF" w14:textId="77777777" w:rsidTr="00CC68A2">
        <w:tc>
          <w:tcPr>
            <w:tcW w:w="2430" w:type="dxa"/>
          </w:tcPr>
          <w:p w14:paraId="61DA1924" w14:textId="77777777" w:rsidR="00B1597C" w:rsidRPr="00890F59" w:rsidRDefault="00B1597C" w:rsidP="00E55E0A">
            <w:pPr>
              <w:rPr>
                <w:rFonts w:cstheme="minorHAnsi"/>
                <w:sz w:val="20"/>
                <w:szCs w:val="20"/>
              </w:rPr>
            </w:pPr>
            <w:r w:rsidRPr="00890F59">
              <w:rPr>
                <w:rFonts w:cstheme="minorHAnsi"/>
                <w:sz w:val="20"/>
                <w:szCs w:val="20"/>
              </w:rPr>
              <w:t>Disabled parking permits</w:t>
            </w:r>
          </w:p>
        </w:tc>
        <w:tc>
          <w:tcPr>
            <w:tcW w:w="3240" w:type="dxa"/>
          </w:tcPr>
          <w:p w14:paraId="0703580B" w14:textId="3B888304" w:rsidR="00B1597C" w:rsidRPr="00706641" w:rsidRDefault="00B1597C" w:rsidP="00E55E0A">
            <w:pPr>
              <w:jc w:val="center"/>
              <w:rPr>
                <w:rFonts w:cstheme="minorHAnsi"/>
                <w:sz w:val="20"/>
                <w:szCs w:val="20"/>
              </w:rPr>
            </w:pPr>
            <w:r w:rsidRPr="00673E68">
              <w:t>13</w:t>
            </w:r>
          </w:p>
        </w:tc>
      </w:tr>
      <w:tr w:rsidR="00B1597C" w:rsidRPr="00890F59" w14:paraId="183DA3DA" w14:textId="77777777" w:rsidTr="00CC68A2">
        <w:tc>
          <w:tcPr>
            <w:tcW w:w="2430" w:type="dxa"/>
          </w:tcPr>
          <w:p w14:paraId="30DBAF60" w14:textId="77777777" w:rsidR="00B1597C" w:rsidRPr="00890F59" w:rsidRDefault="00B1597C" w:rsidP="00E55E0A">
            <w:pPr>
              <w:rPr>
                <w:rFonts w:cstheme="minorHAnsi"/>
                <w:sz w:val="20"/>
                <w:szCs w:val="20"/>
              </w:rPr>
            </w:pPr>
            <w:r w:rsidRPr="00890F59">
              <w:rPr>
                <w:rFonts w:cstheme="minorHAnsi"/>
                <w:sz w:val="20"/>
                <w:szCs w:val="20"/>
              </w:rPr>
              <w:t>Dog licenses and renewals</w:t>
            </w:r>
          </w:p>
        </w:tc>
        <w:tc>
          <w:tcPr>
            <w:tcW w:w="3240" w:type="dxa"/>
          </w:tcPr>
          <w:p w14:paraId="76E3B257" w14:textId="7F1715E7" w:rsidR="00B1597C" w:rsidRPr="00706641" w:rsidRDefault="00B1597C" w:rsidP="00E55E0A">
            <w:pPr>
              <w:jc w:val="center"/>
              <w:rPr>
                <w:rFonts w:cstheme="minorHAnsi"/>
                <w:sz w:val="20"/>
                <w:szCs w:val="20"/>
              </w:rPr>
            </w:pPr>
            <w:r w:rsidRPr="00673E68">
              <w:t>77</w:t>
            </w:r>
          </w:p>
        </w:tc>
      </w:tr>
      <w:tr w:rsidR="00B1597C" w:rsidRPr="00890F59" w14:paraId="2CF9BB75" w14:textId="77777777" w:rsidTr="00CC68A2">
        <w:tc>
          <w:tcPr>
            <w:tcW w:w="2430" w:type="dxa"/>
          </w:tcPr>
          <w:p w14:paraId="0FC3996C" w14:textId="77777777" w:rsidR="00B1597C" w:rsidRPr="00890F59" w:rsidRDefault="00B1597C" w:rsidP="00E55E0A">
            <w:pPr>
              <w:rPr>
                <w:rFonts w:cstheme="minorHAnsi"/>
                <w:sz w:val="20"/>
                <w:szCs w:val="20"/>
              </w:rPr>
            </w:pPr>
            <w:r w:rsidRPr="00890F59">
              <w:rPr>
                <w:rFonts w:cstheme="minorHAnsi"/>
                <w:sz w:val="20"/>
                <w:szCs w:val="20"/>
              </w:rPr>
              <w:t>Marriage licenses</w:t>
            </w:r>
          </w:p>
        </w:tc>
        <w:tc>
          <w:tcPr>
            <w:tcW w:w="3240" w:type="dxa"/>
          </w:tcPr>
          <w:p w14:paraId="5DE172B0" w14:textId="33B03CE0" w:rsidR="00B1597C" w:rsidRPr="00706641" w:rsidRDefault="00B1597C" w:rsidP="00E55E0A">
            <w:pPr>
              <w:jc w:val="center"/>
              <w:rPr>
                <w:rFonts w:cstheme="minorHAnsi"/>
                <w:sz w:val="20"/>
                <w:szCs w:val="20"/>
              </w:rPr>
            </w:pPr>
            <w:r w:rsidRPr="00673E68">
              <w:t>1</w:t>
            </w:r>
          </w:p>
        </w:tc>
      </w:tr>
      <w:tr w:rsidR="00B1597C" w:rsidRPr="00890F59" w14:paraId="2238E690" w14:textId="77777777" w:rsidTr="00CC68A2">
        <w:tc>
          <w:tcPr>
            <w:tcW w:w="2430" w:type="dxa"/>
          </w:tcPr>
          <w:p w14:paraId="0399321A" w14:textId="77777777" w:rsidR="00B1597C" w:rsidRPr="00890F59" w:rsidRDefault="00B1597C" w:rsidP="00E55E0A">
            <w:pPr>
              <w:rPr>
                <w:rFonts w:cstheme="minorHAnsi"/>
                <w:sz w:val="20"/>
                <w:szCs w:val="20"/>
              </w:rPr>
            </w:pPr>
            <w:r w:rsidRPr="00890F59">
              <w:rPr>
                <w:rFonts w:cstheme="minorHAnsi"/>
                <w:sz w:val="20"/>
                <w:szCs w:val="20"/>
              </w:rPr>
              <w:t>Plumbing permits</w:t>
            </w:r>
          </w:p>
        </w:tc>
        <w:tc>
          <w:tcPr>
            <w:tcW w:w="3240" w:type="dxa"/>
          </w:tcPr>
          <w:p w14:paraId="2723C492" w14:textId="0B1C1DE4" w:rsidR="00B1597C" w:rsidRPr="00706641" w:rsidRDefault="00B1597C" w:rsidP="00E55E0A">
            <w:pPr>
              <w:jc w:val="center"/>
              <w:rPr>
                <w:rFonts w:cstheme="minorHAnsi"/>
                <w:sz w:val="20"/>
                <w:szCs w:val="20"/>
              </w:rPr>
            </w:pPr>
            <w:r w:rsidRPr="00673E68">
              <w:t>0</w:t>
            </w:r>
          </w:p>
        </w:tc>
      </w:tr>
      <w:tr w:rsidR="00B1597C" w:rsidRPr="00890F59" w14:paraId="7D45E77C" w14:textId="77777777" w:rsidTr="00CC68A2">
        <w:tc>
          <w:tcPr>
            <w:tcW w:w="2430" w:type="dxa"/>
          </w:tcPr>
          <w:p w14:paraId="7BF1EDC3" w14:textId="77777777" w:rsidR="00B1597C" w:rsidRPr="00890F59" w:rsidRDefault="00B1597C" w:rsidP="00E55E0A">
            <w:pPr>
              <w:rPr>
                <w:rFonts w:cstheme="minorHAnsi"/>
                <w:sz w:val="20"/>
                <w:szCs w:val="20"/>
              </w:rPr>
            </w:pPr>
            <w:r w:rsidRPr="00890F59">
              <w:rPr>
                <w:rFonts w:cstheme="minorHAnsi"/>
                <w:sz w:val="20"/>
                <w:szCs w:val="20"/>
              </w:rPr>
              <w:t>Address assignments</w:t>
            </w:r>
          </w:p>
        </w:tc>
        <w:tc>
          <w:tcPr>
            <w:tcW w:w="3240" w:type="dxa"/>
          </w:tcPr>
          <w:p w14:paraId="0B3B4EAD" w14:textId="50B3765D" w:rsidR="00B1597C" w:rsidRPr="00706641" w:rsidRDefault="00B1597C" w:rsidP="00E55E0A">
            <w:pPr>
              <w:jc w:val="center"/>
              <w:rPr>
                <w:rFonts w:cstheme="minorHAnsi"/>
                <w:sz w:val="20"/>
                <w:szCs w:val="20"/>
              </w:rPr>
            </w:pPr>
            <w:r w:rsidRPr="00673E68">
              <w:t>1</w:t>
            </w:r>
          </w:p>
        </w:tc>
      </w:tr>
      <w:tr w:rsidR="00B1597C" w:rsidRPr="00890F59" w14:paraId="4E5EDB26" w14:textId="77777777" w:rsidTr="00CC68A2">
        <w:tc>
          <w:tcPr>
            <w:tcW w:w="2430" w:type="dxa"/>
          </w:tcPr>
          <w:p w14:paraId="7DCE796D" w14:textId="77777777" w:rsidR="00B1597C" w:rsidRPr="00890F59" w:rsidRDefault="00B1597C" w:rsidP="00E55E0A">
            <w:pPr>
              <w:rPr>
                <w:rFonts w:cstheme="minorHAnsi"/>
                <w:sz w:val="20"/>
                <w:szCs w:val="20"/>
              </w:rPr>
            </w:pPr>
            <w:r w:rsidRPr="00890F59">
              <w:rPr>
                <w:rFonts w:cstheme="minorHAnsi"/>
                <w:sz w:val="20"/>
                <w:szCs w:val="20"/>
              </w:rPr>
              <w:t>Notarizations</w:t>
            </w:r>
          </w:p>
        </w:tc>
        <w:tc>
          <w:tcPr>
            <w:tcW w:w="3240" w:type="dxa"/>
          </w:tcPr>
          <w:p w14:paraId="751554B0" w14:textId="0FD0B304" w:rsidR="00B1597C" w:rsidRPr="00706641" w:rsidRDefault="00B1597C" w:rsidP="00E55E0A">
            <w:pPr>
              <w:jc w:val="center"/>
              <w:rPr>
                <w:rFonts w:cstheme="minorHAnsi"/>
                <w:sz w:val="20"/>
                <w:szCs w:val="20"/>
              </w:rPr>
            </w:pPr>
            <w:r w:rsidRPr="00673E68">
              <w:t>4</w:t>
            </w:r>
          </w:p>
        </w:tc>
      </w:tr>
      <w:tr w:rsidR="00B1597C" w:rsidRPr="00890F59" w14:paraId="1C70A1DD" w14:textId="77777777" w:rsidTr="00CC68A2">
        <w:tc>
          <w:tcPr>
            <w:tcW w:w="2430" w:type="dxa"/>
          </w:tcPr>
          <w:p w14:paraId="280A1A59" w14:textId="77777777" w:rsidR="00B1597C" w:rsidRPr="00890F59" w:rsidRDefault="00B1597C" w:rsidP="00E55E0A">
            <w:pPr>
              <w:rPr>
                <w:rFonts w:cstheme="minorHAnsi"/>
                <w:sz w:val="20"/>
                <w:szCs w:val="20"/>
              </w:rPr>
            </w:pPr>
            <w:r w:rsidRPr="00890F59">
              <w:rPr>
                <w:rFonts w:cstheme="minorHAnsi"/>
                <w:sz w:val="20"/>
                <w:szCs w:val="20"/>
              </w:rPr>
              <w:t>FOIL requests-</w:t>
            </w:r>
            <w:r>
              <w:rPr>
                <w:rFonts w:cstheme="minorHAnsi"/>
                <w:sz w:val="20"/>
                <w:szCs w:val="20"/>
              </w:rPr>
              <w:t>received</w:t>
            </w:r>
          </w:p>
        </w:tc>
        <w:tc>
          <w:tcPr>
            <w:tcW w:w="3240" w:type="dxa"/>
          </w:tcPr>
          <w:p w14:paraId="26A17E22" w14:textId="54706323" w:rsidR="00B1597C" w:rsidRPr="00706641" w:rsidRDefault="00B1597C" w:rsidP="00E55E0A">
            <w:pPr>
              <w:jc w:val="center"/>
              <w:rPr>
                <w:rFonts w:cstheme="minorHAnsi"/>
                <w:sz w:val="20"/>
                <w:szCs w:val="20"/>
              </w:rPr>
            </w:pPr>
            <w:r w:rsidRPr="00673E68">
              <w:t>0</w:t>
            </w:r>
          </w:p>
        </w:tc>
      </w:tr>
      <w:tr w:rsidR="00B1597C" w:rsidRPr="00890F59" w14:paraId="39D4C022" w14:textId="77777777" w:rsidTr="00CC68A2">
        <w:tc>
          <w:tcPr>
            <w:tcW w:w="2430" w:type="dxa"/>
          </w:tcPr>
          <w:p w14:paraId="27FE6803" w14:textId="77777777" w:rsidR="00B1597C" w:rsidRPr="00890F59" w:rsidRDefault="00B1597C" w:rsidP="00E55E0A">
            <w:pPr>
              <w:rPr>
                <w:rFonts w:cstheme="minorHAnsi"/>
                <w:sz w:val="20"/>
                <w:szCs w:val="20"/>
              </w:rPr>
            </w:pPr>
            <w:r w:rsidRPr="00890F59">
              <w:rPr>
                <w:rFonts w:cstheme="minorHAnsi"/>
                <w:sz w:val="20"/>
                <w:szCs w:val="20"/>
              </w:rPr>
              <w:t>FOIL requests-completed</w:t>
            </w:r>
          </w:p>
        </w:tc>
        <w:tc>
          <w:tcPr>
            <w:tcW w:w="3240" w:type="dxa"/>
          </w:tcPr>
          <w:p w14:paraId="65E914ED" w14:textId="769828E0" w:rsidR="00B1597C" w:rsidRPr="00706641" w:rsidRDefault="00B1597C" w:rsidP="00E55E0A">
            <w:pPr>
              <w:jc w:val="center"/>
              <w:rPr>
                <w:rFonts w:cstheme="minorHAnsi"/>
                <w:sz w:val="20"/>
                <w:szCs w:val="20"/>
              </w:rPr>
            </w:pPr>
            <w:r w:rsidRPr="00673E68">
              <w:t>0</w:t>
            </w:r>
          </w:p>
        </w:tc>
      </w:tr>
    </w:tbl>
    <w:p w14:paraId="4F722D79" w14:textId="77777777" w:rsidR="00781EB6" w:rsidRDefault="00781EB6" w:rsidP="00161EEA">
      <w:pPr>
        <w:rPr>
          <w:rFonts w:cstheme="minorHAnsi"/>
          <w:u w:val="single"/>
        </w:rPr>
        <w:sectPr w:rsidR="00781EB6" w:rsidSect="00C831C9">
          <w:type w:val="continuous"/>
          <w:pgSz w:w="12240" w:h="15840"/>
          <w:pgMar w:top="720" w:right="720" w:bottom="720" w:left="720" w:header="720" w:footer="720" w:gutter="0"/>
          <w:cols w:space="720"/>
          <w:docGrid w:linePitch="360"/>
        </w:sectPr>
      </w:pPr>
    </w:p>
    <w:p w14:paraId="31DBB1BE" w14:textId="0108F380" w:rsidR="00161EEA" w:rsidRPr="00890F59" w:rsidRDefault="00161EEA" w:rsidP="00161EEA">
      <w:pPr>
        <w:rPr>
          <w:rFonts w:cstheme="minorHAnsi"/>
          <w:u w:val="single"/>
        </w:rPr>
      </w:pPr>
    </w:p>
    <w:tbl>
      <w:tblPr>
        <w:tblStyle w:val="TableGrid"/>
        <w:tblpPr w:leftFromText="180" w:rightFromText="180" w:vertAnchor="text" w:horzAnchor="page" w:tblpX="1353" w:tblpY="4"/>
        <w:tblW w:w="0" w:type="auto"/>
        <w:tblLook w:val="04A0" w:firstRow="1" w:lastRow="0" w:firstColumn="1" w:lastColumn="0" w:noHBand="0" w:noVBand="1"/>
      </w:tblPr>
      <w:tblGrid>
        <w:gridCol w:w="1129"/>
        <w:gridCol w:w="4050"/>
      </w:tblGrid>
      <w:tr w:rsidR="00161EEA" w:rsidRPr="00890F59" w14:paraId="7FCA2700" w14:textId="77777777" w:rsidTr="00CC68A2">
        <w:tc>
          <w:tcPr>
            <w:tcW w:w="5040" w:type="dxa"/>
            <w:gridSpan w:val="2"/>
            <w:shd w:val="clear" w:color="auto" w:fill="D9D9D9" w:themeFill="background1" w:themeFillShade="D9"/>
          </w:tcPr>
          <w:p w14:paraId="543E943F" w14:textId="77777777" w:rsidR="00161EEA" w:rsidRPr="00890F59" w:rsidRDefault="00161EEA" w:rsidP="00CC68A2">
            <w:pPr>
              <w:rPr>
                <w:rFonts w:cstheme="minorHAnsi"/>
                <w:sz w:val="20"/>
                <w:szCs w:val="20"/>
              </w:rPr>
            </w:pPr>
            <w:r w:rsidRPr="00890F59">
              <w:rPr>
                <w:rFonts w:cstheme="minorHAnsi"/>
                <w:b/>
                <w:sz w:val="20"/>
                <w:szCs w:val="20"/>
                <w:u w:val="single"/>
              </w:rPr>
              <w:t>FINANCIAL REPORT:</w:t>
            </w:r>
          </w:p>
        </w:tc>
      </w:tr>
      <w:tr w:rsidR="00B1597C" w:rsidRPr="00890F59" w14:paraId="388456EE" w14:textId="77777777" w:rsidTr="00CC68A2">
        <w:tc>
          <w:tcPr>
            <w:tcW w:w="990" w:type="dxa"/>
          </w:tcPr>
          <w:p w14:paraId="09471D58" w14:textId="247B777C" w:rsidR="00B1597C" w:rsidRPr="00890F59" w:rsidRDefault="00B1597C" w:rsidP="00E55E0A">
            <w:pPr>
              <w:jc w:val="right"/>
              <w:rPr>
                <w:rFonts w:cstheme="minorHAnsi"/>
                <w:sz w:val="20"/>
                <w:szCs w:val="20"/>
              </w:rPr>
            </w:pPr>
            <w:r w:rsidRPr="00660DE2">
              <w:t>$1659.50</w:t>
            </w:r>
          </w:p>
        </w:tc>
        <w:tc>
          <w:tcPr>
            <w:tcW w:w="4050" w:type="dxa"/>
          </w:tcPr>
          <w:p w14:paraId="083D737E" w14:textId="77777777" w:rsidR="00B1597C" w:rsidRPr="00890F59" w:rsidRDefault="00B1597C" w:rsidP="00E55E0A">
            <w:pPr>
              <w:rPr>
                <w:rFonts w:cstheme="minorHAnsi"/>
                <w:sz w:val="20"/>
                <w:szCs w:val="20"/>
              </w:rPr>
            </w:pPr>
            <w:r w:rsidRPr="00890F59">
              <w:rPr>
                <w:rFonts w:cstheme="minorHAnsi"/>
                <w:sz w:val="20"/>
                <w:szCs w:val="20"/>
              </w:rPr>
              <w:t xml:space="preserve">TOTAL Collected for fees &amp; licenses </w:t>
            </w:r>
          </w:p>
        </w:tc>
      </w:tr>
      <w:tr w:rsidR="00B1597C" w:rsidRPr="00890F59" w14:paraId="776ACA73" w14:textId="77777777" w:rsidTr="00CC68A2">
        <w:tc>
          <w:tcPr>
            <w:tcW w:w="990" w:type="dxa"/>
          </w:tcPr>
          <w:p w14:paraId="4807BE1B" w14:textId="2FA3A82A" w:rsidR="00B1597C" w:rsidRPr="00890F59" w:rsidRDefault="00B1597C" w:rsidP="00E55E0A">
            <w:pPr>
              <w:jc w:val="right"/>
              <w:rPr>
                <w:rFonts w:cstheme="minorHAnsi"/>
                <w:sz w:val="20"/>
                <w:szCs w:val="20"/>
              </w:rPr>
            </w:pPr>
            <w:r w:rsidRPr="00660DE2">
              <w:t>$1520.38</w:t>
            </w:r>
          </w:p>
        </w:tc>
        <w:tc>
          <w:tcPr>
            <w:tcW w:w="4050" w:type="dxa"/>
          </w:tcPr>
          <w:p w14:paraId="6C14DCE2" w14:textId="77777777" w:rsidR="00B1597C" w:rsidRPr="00890F59" w:rsidRDefault="00B1597C" w:rsidP="00E55E0A">
            <w:pPr>
              <w:rPr>
                <w:rFonts w:cstheme="minorHAnsi"/>
                <w:sz w:val="20"/>
                <w:szCs w:val="20"/>
              </w:rPr>
            </w:pPr>
            <w:r w:rsidRPr="00890F59">
              <w:rPr>
                <w:rFonts w:cstheme="minorHAnsi"/>
                <w:sz w:val="20"/>
                <w:szCs w:val="20"/>
              </w:rPr>
              <w:t xml:space="preserve">stays in the town </w:t>
            </w:r>
          </w:p>
        </w:tc>
      </w:tr>
      <w:tr w:rsidR="00B1597C" w:rsidRPr="00890F59" w14:paraId="747C094A" w14:textId="77777777" w:rsidTr="00CC68A2">
        <w:tc>
          <w:tcPr>
            <w:tcW w:w="990" w:type="dxa"/>
          </w:tcPr>
          <w:p w14:paraId="56E5A3D3" w14:textId="34771E1D" w:rsidR="00B1597C" w:rsidRPr="00890F59" w:rsidRDefault="00B1597C" w:rsidP="00E55E0A">
            <w:pPr>
              <w:jc w:val="right"/>
              <w:rPr>
                <w:rFonts w:cstheme="minorHAnsi"/>
                <w:sz w:val="20"/>
                <w:szCs w:val="20"/>
              </w:rPr>
            </w:pPr>
            <w:r w:rsidRPr="00660DE2">
              <w:t>$139.12</w:t>
            </w:r>
          </w:p>
        </w:tc>
        <w:tc>
          <w:tcPr>
            <w:tcW w:w="4050" w:type="dxa"/>
          </w:tcPr>
          <w:p w14:paraId="42CAADD8" w14:textId="77777777" w:rsidR="00B1597C" w:rsidRPr="00890F59" w:rsidRDefault="00B1597C" w:rsidP="00E55E0A">
            <w:pPr>
              <w:rPr>
                <w:rFonts w:cstheme="minorHAnsi"/>
                <w:sz w:val="20"/>
                <w:szCs w:val="20"/>
              </w:rPr>
            </w:pPr>
            <w:r w:rsidRPr="00890F59">
              <w:rPr>
                <w:rFonts w:cstheme="minorHAnsi"/>
                <w:sz w:val="20"/>
                <w:szCs w:val="20"/>
              </w:rPr>
              <w:t>goes to the state</w:t>
            </w:r>
          </w:p>
        </w:tc>
      </w:tr>
    </w:tbl>
    <w:p w14:paraId="557D4335" w14:textId="77777777" w:rsidR="00161EEA" w:rsidRPr="00890F59" w:rsidRDefault="00161EEA" w:rsidP="00161EEA">
      <w:pPr>
        <w:rPr>
          <w:rFonts w:cstheme="minorHAnsi"/>
          <w:u w:val="single"/>
        </w:rPr>
      </w:pPr>
    </w:p>
    <w:p w14:paraId="418834AD" w14:textId="77777777" w:rsidR="00161EEA" w:rsidRPr="00890F59" w:rsidRDefault="00161EEA" w:rsidP="00161EEA">
      <w:pPr>
        <w:rPr>
          <w:rFonts w:cstheme="minorHAnsi"/>
          <w:u w:val="single"/>
        </w:rPr>
      </w:pPr>
    </w:p>
    <w:p w14:paraId="2159A452" w14:textId="77777777" w:rsidR="00161EEA" w:rsidRDefault="00161EEA" w:rsidP="00161EEA">
      <w:pPr>
        <w:rPr>
          <w:rFonts w:eastAsiaTheme="minorHAnsi" w:cstheme="minorHAnsi"/>
          <w:u w:val="single"/>
        </w:rPr>
      </w:pPr>
    </w:p>
    <w:p w14:paraId="07019E9B" w14:textId="77777777" w:rsidR="00161EEA" w:rsidRDefault="00161EEA" w:rsidP="00161EEA">
      <w:pPr>
        <w:rPr>
          <w:rFonts w:eastAsiaTheme="minorHAnsi" w:cstheme="minorHAnsi"/>
          <w:u w:val="single"/>
        </w:rPr>
      </w:pPr>
    </w:p>
    <w:p w14:paraId="6D0C1C35" w14:textId="77777777" w:rsidR="00781EB6" w:rsidRDefault="00781EB6" w:rsidP="00AB4C88">
      <w:pPr>
        <w:rPr>
          <w:rFonts w:cstheme="minorHAnsi"/>
          <w:u w:val="single"/>
        </w:rPr>
      </w:pPr>
      <w:bookmarkStart w:id="0" w:name="Bookkeeper_Report_–_January_2019"/>
      <w:bookmarkStart w:id="1" w:name="Nina_Thompson"/>
      <w:bookmarkEnd w:id="0"/>
      <w:bookmarkEnd w:id="1"/>
    </w:p>
    <w:p w14:paraId="6E438EB6" w14:textId="77777777" w:rsidR="00AB4C88" w:rsidRDefault="00AB4C88" w:rsidP="00AB4C88">
      <w:pPr>
        <w:pStyle w:val="ListParagraph"/>
        <w:numPr>
          <w:ilvl w:val="0"/>
          <w:numId w:val="11"/>
        </w:numPr>
        <w:rPr>
          <w:rFonts w:cstheme="minorHAnsi"/>
        </w:rPr>
        <w:sectPr w:rsidR="00AB4C88" w:rsidSect="00781EB6">
          <w:type w:val="continuous"/>
          <w:pgSz w:w="12240" w:h="15840"/>
          <w:pgMar w:top="720" w:right="720" w:bottom="720" w:left="720" w:header="720" w:footer="720" w:gutter="0"/>
          <w:cols w:space="720"/>
          <w:docGrid w:linePitch="360"/>
        </w:sectPr>
      </w:pPr>
    </w:p>
    <w:p w14:paraId="146FAC05" w14:textId="77777777" w:rsidR="003851A6" w:rsidRPr="003851A6" w:rsidRDefault="003851A6" w:rsidP="003851A6">
      <w:pPr>
        <w:widowControl w:val="0"/>
        <w:outlineLvl w:val="1"/>
        <w:rPr>
          <w:rFonts w:ascii="Calibri" w:eastAsia="Calibri" w:hAnsi="Calibri" w:cs="Calibri"/>
          <w:bCs/>
          <w:spacing w:val="-1"/>
          <w:u w:val="single"/>
        </w:rPr>
      </w:pPr>
      <w:r w:rsidRPr="003851A6">
        <w:rPr>
          <w:rFonts w:ascii="Calibri" w:eastAsia="Calibri" w:hAnsi="Calibri" w:cs="Calibri"/>
          <w:bCs/>
          <w:spacing w:val="-1"/>
          <w:u w:val="single"/>
        </w:rPr>
        <w:lastRenderedPageBreak/>
        <w:t>CLERK’s OFFICE TASKS:</w:t>
      </w:r>
    </w:p>
    <w:p w14:paraId="1B26EC39" w14:textId="77777777" w:rsidR="003851A6" w:rsidRPr="003851A6" w:rsidRDefault="003851A6" w:rsidP="003851A6">
      <w:pPr>
        <w:widowControl w:val="0"/>
        <w:numPr>
          <w:ilvl w:val="0"/>
          <w:numId w:val="11"/>
        </w:numPr>
        <w:outlineLvl w:val="1"/>
        <w:rPr>
          <w:rFonts w:ascii="Calibri" w:eastAsia="Calibri" w:hAnsi="Calibri" w:cs="Calibri"/>
          <w:bCs/>
          <w:spacing w:val="-1"/>
        </w:rPr>
        <w:sectPr w:rsidR="003851A6" w:rsidRPr="003851A6" w:rsidSect="007B3FAF">
          <w:type w:val="continuous"/>
          <w:pgSz w:w="12240" w:h="15840"/>
          <w:pgMar w:top="720" w:right="720" w:bottom="720" w:left="720" w:header="720" w:footer="720" w:gutter="0"/>
          <w:cols w:space="720"/>
          <w:docGrid w:linePitch="360"/>
        </w:sectPr>
      </w:pPr>
    </w:p>
    <w:p w14:paraId="3F410738" w14:textId="77777777" w:rsidR="003851A6" w:rsidRPr="003851A6" w:rsidRDefault="003851A6" w:rsidP="003851A6">
      <w:pPr>
        <w:widowControl w:val="0"/>
        <w:numPr>
          <w:ilvl w:val="0"/>
          <w:numId w:val="11"/>
        </w:numPr>
        <w:outlineLvl w:val="1"/>
        <w:rPr>
          <w:rFonts w:ascii="Calibri" w:eastAsia="Calibri" w:hAnsi="Calibri" w:cs="Calibri"/>
          <w:bCs/>
          <w:spacing w:val="-1"/>
        </w:rPr>
      </w:pPr>
      <w:r w:rsidRPr="003851A6">
        <w:rPr>
          <w:rFonts w:ascii="Calibri" w:eastAsia="Calibri" w:hAnsi="Calibri" w:cs="Calibri"/>
          <w:bCs/>
          <w:spacing w:val="-1"/>
        </w:rPr>
        <w:lastRenderedPageBreak/>
        <w:t>Routine tasks:</w:t>
      </w:r>
    </w:p>
    <w:p w14:paraId="3CBED83E" w14:textId="77777777" w:rsidR="003851A6" w:rsidRPr="003851A6" w:rsidRDefault="003851A6" w:rsidP="003851A6">
      <w:pPr>
        <w:widowControl w:val="0"/>
        <w:numPr>
          <w:ilvl w:val="1"/>
          <w:numId w:val="11"/>
        </w:numPr>
        <w:outlineLvl w:val="1"/>
        <w:rPr>
          <w:rFonts w:ascii="Calibri" w:eastAsia="Calibri" w:hAnsi="Calibri" w:cs="Calibri"/>
          <w:bCs/>
          <w:spacing w:val="-1"/>
        </w:rPr>
      </w:pPr>
      <w:r w:rsidRPr="003851A6">
        <w:rPr>
          <w:rFonts w:ascii="Calibri" w:eastAsia="Calibri" w:hAnsi="Calibri" w:cs="Calibri"/>
          <w:bCs/>
          <w:spacing w:val="-1"/>
        </w:rPr>
        <w:t xml:space="preserve">retrieved, sorted, vouchered mail, answered inquiries on various topics, attended town board meetings and took minutes, kept website current </w:t>
      </w:r>
    </w:p>
    <w:p w14:paraId="007AA7C1" w14:textId="77777777" w:rsidR="003851A6" w:rsidRPr="003851A6" w:rsidRDefault="003851A6" w:rsidP="003851A6">
      <w:pPr>
        <w:widowControl w:val="0"/>
        <w:numPr>
          <w:ilvl w:val="0"/>
          <w:numId w:val="11"/>
        </w:numPr>
        <w:outlineLvl w:val="1"/>
        <w:rPr>
          <w:rFonts w:ascii="Calibri" w:eastAsia="Calibri" w:hAnsi="Calibri" w:cs="Calibri"/>
          <w:bCs/>
          <w:spacing w:val="-1"/>
        </w:rPr>
      </w:pPr>
      <w:r w:rsidRPr="003851A6">
        <w:rPr>
          <w:rFonts w:ascii="Calibri" w:eastAsia="Calibri" w:hAnsi="Calibri" w:cs="Calibri"/>
          <w:bCs/>
          <w:spacing w:val="-1"/>
        </w:rPr>
        <w:t xml:space="preserve">Emergency tasks during COVID-19: </w:t>
      </w:r>
    </w:p>
    <w:p w14:paraId="7C8259CC" w14:textId="77777777" w:rsidR="003851A6" w:rsidRPr="003851A6" w:rsidRDefault="003851A6" w:rsidP="003851A6">
      <w:pPr>
        <w:widowControl w:val="0"/>
        <w:numPr>
          <w:ilvl w:val="1"/>
          <w:numId w:val="11"/>
        </w:numPr>
        <w:outlineLvl w:val="1"/>
        <w:rPr>
          <w:rFonts w:ascii="Calibri" w:eastAsia="Calibri" w:hAnsi="Calibri" w:cs="Calibri"/>
          <w:bCs/>
          <w:spacing w:val="-1"/>
        </w:rPr>
      </w:pPr>
      <w:r w:rsidRPr="003851A6">
        <w:rPr>
          <w:rFonts w:ascii="Calibri" w:eastAsia="Calibri" w:hAnsi="Calibri" w:cs="Calibri"/>
          <w:bCs/>
          <w:spacing w:val="-1"/>
        </w:rPr>
        <w:t xml:space="preserve">Take part in periodic meetings with county health dept., community leaders, town staff, Village/Town/School </w:t>
      </w:r>
    </w:p>
    <w:p w14:paraId="2FBBDA47" w14:textId="77777777" w:rsidR="003851A6" w:rsidRPr="003851A6" w:rsidRDefault="003851A6" w:rsidP="003851A6">
      <w:pPr>
        <w:widowControl w:val="0"/>
        <w:numPr>
          <w:ilvl w:val="1"/>
          <w:numId w:val="11"/>
        </w:numPr>
        <w:outlineLvl w:val="1"/>
        <w:rPr>
          <w:rFonts w:ascii="Calibri" w:eastAsia="Calibri" w:hAnsi="Calibri" w:cs="Calibri"/>
          <w:bCs/>
          <w:spacing w:val="-1"/>
        </w:rPr>
      </w:pPr>
      <w:r w:rsidRPr="003851A6">
        <w:rPr>
          <w:rFonts w:ascii="Calibri" w:eastAsia="Calibri" w:hAnsi="Calibri" w:cs="Calibri"/>
          <w:bCs/>
          <w:spacing w:val="-1"/>
        </w:rPr>
        <w:t>Assist in review and update of Reconstitution of Operations Plan</w:t>
      </w:r>
    </w:p>
    <w:p w14:paraId="54B19BB3" w14:textId="77777777" w:rsidR="003851A6" w:rsidRPr="003851A6" w:rsidRDefault="003851A6" w:rsidP="003851A6">
      <w:pPr>
        <w:widowControl w:val="0"/>
        <w:numPr>
          <w:ilvl w:val="1"/>
          <w:numId w:val="11"/>
        </w:numPr>
        <w:outlineLvl w:val="1"/>
        <w:rPr>
          <w:rFonts w:ascii="Calibri" w:eastAsia="Calibri" w:hAnsi="Calibri" w:cs="Calibri"/>
          <w:bCs/>
          <w:spacing w:val="-1"/>
        </w:rPr>
      </w:pPr>
      <w:r w:rsidRPr="003851A6">
        <w:rPr>
          <w:rFonts w:ascii="Calibri" w:eastAsia="Calibri" w:hAnsi="Calibri" w:cs="Calibri"/>
          <w:bCs/>
          <w:spacing w:val="-1"/>
        </w:rPr>
        <w:t xml:space="preserve">Sent weekly listserv messages to residents, mailed and posted dog licenses; </w:t>
      </w:r>
    </w:p>
    <w:p w14:paraId="3CAF0DED" w14:textId="77777777" w:rsidR="003851A6" w:rsidRPr="003851A6" w:rsidRDefault="003851A6" w:rsidP="003851A6">
      <w:pPr>
        <w:widowControl w:val="0"/>
        <w:numPr>
          <w:ilvl w:val="1"/>
          <w:numId w:val="11"/>
        </w:numPr>
        <w:outlineLvl w:val="1"/>
        <w:rPr>
          <w:rFonts w:ascii="Calibri" w:eastAsia="Calibri" w:hAnsi="Calibri" w:cs="Calibri"/>
          <w:bCs/>
          <w:spacing w:val="-1"/>
        </w:rPr>
      </w:pPr>
      <w:r w:rsidRPr="003851A6">
        <w:rPr>
          <w:rFonts w:ascii="Calibri" w:eastAsia="Calibri" w:hAnsi="Calibri" w:cs="Calibri"/>
          <w:bCs/>
          <w:spacing w:val="-1"/>
        </w:rPr>
        <w:t>Order sanitation supplies for staff/visitors</w:t>
      </w:r>
    </w:p>
    <w:p w14:paraId="22B60628" w14:textId="77777777" w:rsidR="003851A6" w:rsidRPr="003851A6" w:rsidRDefault="003851A6" w:rsidP="003851A6">
      <w:pPr>
        <w:widowControl w:val="0"/>
        <w:numPr>
          <w:ilvl w:val="0"/>
          <w:numId w:val="11"/>
        </w:numPr>
        <w:outlineLvl w:val="1"/>
        <w:rPr>
          <w:rFonts w:ascii="Calibri" w:eastAsia="Calibri" w:hAnsi="Calibri" w:cs="Calibri"/>
          <w:bCs/>
          <w:spacing w:val="-1"/>
        </w:rPr>
      </w:pPr>
      <w:r w:rsidRPr="003851A6">
        <w:rPr>
          <w:rFonts w:ascii="Calibri" w:eastAsia="Calibri" w:hAnsi="Calibri" w:cs="Calibri"/>
          <w:bCs/>
          <w:spacing w:val="-1"/>
        </w:rPr>
        <w:t>Human Resources tasks:</w:t>
      </w:r>
    </w:p>
    <w:p w14:paraId="3C16E3D4" w14:textId="77777777" w:rsidR="003851A6" w:rsidRPr="003851A6" w:rsidRDefault="003851A6" w:rsidP="003851A6">
      <w:pPr>
        <w:widowControl w:val="0"/>
        <w:numPr>
          <w:ilvl w:val="1"/>
          <w:numId w:val="11"/>
        </w:numPr>
        <w:outlineLvl w:val="1"/>
        <w:rPr>
          <w:rFonts w:ascii="Calibri" w:eastAsia="Calibri" w:hAnsi="Calibri" w:cs="Calibri"/>
          <w:bCs/>
          <w:spacing w:val="-1"/>
        </w:rPr>
      </w:pPr>
      <w:r w:rsidRPr="003851A6">
        <w:rPr>
          <w:rFonts w:ascii="Calibri" w:eastAsia="Calibri" w:hAnsi="Calibri" w:cs="Calibri"/>
          <w:bCs/>
          <w:spacing w:val="-1"/>
        </w:rPr>
        <w:t>Meet with Nancy &amp; Michelle to begin to formalize HR tasks /process for the town</w:t>
      </w:r>
    </w:p>
    <w:p w14:paraId="552F17CD" w14:textId="77777777" w:rsidR="003851A6" w:rsidRPr="003851A6" w:rsidRDefault="003851A6" w:rsidP="003851A6">
      <w:pPr>
        <w:widowControl w:val="0"/>
        <w:outlineLvl w:val="1"/>
        <w:rPr>
          <w:rFonts w:ascii="Calibri" w:eastAsia="Calibri" w:hAnsi="Calibri" w:cs="Calibri"/>
          <w:bCs/>
          <w:spacing w:val="-1"/>
          <w:u w:val="single"/>
        </w:rPr>
      </w:pPr>
      <w:r w:rsidRPr="003851A6">
        <w:rPr>
          <w:rFonts w:ascii="Calibri" w:eastAsia="Calibri" w:hAnsi="Calibri" w:cs="Calibri"/>
          <w:bCs/>
          <w:spacing w:val="-1"/>
          <w:u w:val="single"/>
        </w:rPr>
        <w:t>TAX COLLECTION:</w:t>
      </w:r>
    </w:p>
    <w:p w14:paraId="0AB100DF" w14:textId="77777777" w:rsidR="003851A6" w:rsidRPr="003851A6" w:rsidRDefault="003851A6" w:rsidP="00FE7C3F">
      <w:pPr>
        <w:widowControl w:val="0"/>
        <w:numPr>
          <w:ilvl w:val="0"/>
          <w:numId w:val="25"/>
        </w:numPr>
        <w:outlineLvl w:val="1"/>
        <w:rPr>
          <w:rFonts w:ascii="Calibri" w:eastAsia="Calibri" w:hAnsi="Calibri" w:cs="Calibri"/>
          <w:bCs/>
          <w:spacing w:val="-1"/>
        </w:rPr>
      </w:pPr>
      <w:r w:rsidRPr="003851A6">
        <w:rPr>
          <w:rFonts w:ascii="Calibri" w:eastAsia="Calibri" w:hAnsi="Calibri" w:cs="Calibri"/>
          <w:bCs/>
          <w:spacing w:val="-1"/>
        </w:rPr>
        <w:t>Prepare final report and check for town supervisor.</w:t>
      </w:r>
    </w:p>
    <w:p w14:paraId="437B25FB" w14:textId="77777777" w:rsidR="003851A6" w:rsidRPr="003851A6" w:rsidRDefault="003851A6" w:rsidP="003851A6">
      <w:pPr>
        <w:widowControl w:val="0"/>
        <w:outlineLvl w:val="1"/>
        <w:rPr>
          <w:rFonts w:ascii="Calibri" w:eastAsia="Calibri" w:hAnsi="Calibri" w:cs="Calibri"/>
          <w:bCs/>
          <w:spacing w:val="-1"/>
          <w:u w:val="single"/>
        </w:rPr>
      </w:pPr>
      <w:r w:rsidRPr="003851A6">
        <w:rPr>
          <w:rFonts w:ascii="Calibri" w:eastAsia="Calibri" w:hAnsi="Calibri" w:cs="Calibri"/>
          <w:bCs/>
          <w:spacing w:val="-1"/>
          <w:u w:val="single"/>
        </w:rPr>
        <w:t>SALO HABITAT COMMITTEE:</w:t>
      </w:r>
    </w:p>
    <w:p w14:paraId="666CE626" w14:textId="77777777" w:rsidR="003851A6" w:rsidRPr="003851A6" w:rsidRDefault="003851A6" w:rsidP="00FE7C3F">
      <w:pPr>
        <w:widowControl w:val="0"/>
        <w:numPr>
          <w:ilvl w:val="0"/>
          <w:numId w:val="25"/>
        </w:numPr>
        <w:outlineLvl w:val="1"/>
        <w:rPr>
          <w:rFonts w:ascii="Calibri" w:eastAsia="Calibri" w:hAnsi="Calibri" w:cs="Calibri"/>
          <w:bCs/>
          <w:spacing w:val="-1"/>
          <w:u w:val="single"/>
        </w:rPr>
      </w:pPr>
      <w:r w:rsidRPr="003851A6">
        <w:rPr>
          <w:rFonts w:ascii="Calibri" w:eastAsia="Calibri" w:hAnsi="Calibri" w:cs="Calibri"/>
          <w:bCs/>
          <w:spacing w:val="-1"/>
        </w:rPr>
        <w:t>Meet with committee to discuss outside request for usage</w:t>
      </w:r>
    </w:p>
    <w:p w14:paraId="7AC62315" w14:textId="77777777" w:rsidR="003851A6" w:rsidRPr="003851A6" w:rsidRDefault="003851A6" w:rsidP="003851A6">
      <w:pPr>
        <w:widowControl w:val="0"/>
        <w:outlineLvl w:val="1"/>
        <w:rPr>
          <w:rFonts w:ascii="Calibri" w:eastAsia="Calibri" w:hAnsi="Calibri" w:cs="Calibri"/>
          <w:bCs/>
          <w:spacing w:val="-1"/>
          <w:u w:val="single"/>
        </w:rPr>
      </w:pPr>
      <w:r w:rsidRPr="003851A6">
        <w:rPr>
          <w:rFonts w:ascii="Calibri" w:eastAsia="Calibri" w:hAnsi="Calibri" w:cs="Calibri"/>
          <w:bCs/>
          <w:spacing w:val="-1"/>
          <w:u w:val="single"/>
        </w:rPr>
        <w:t>WATER DISTRICT TASKS:</w:t>
      </w:r>
    </w:p>
    <w:p w14:paraId="1E3CD052" w14:textId="77777777" w:rsidR="003851A6" w:rsidRPr="003851A6" w:rsidRDefault="003851A6" w:rsidP="00FE7C3F">
      <w:pPr>
        <w:widowControl w:val="0"/>
        <w:numPr>
          <w:ilvl w:val="0"/>
          <w:numId w:val="23"/>
        </w:numPr>
        <w:outlineLvl w:val="1"/>
        <w:rPr>
          <w:rFonts w:ascii="Calibri" w:eastAsia="Calibri" w:hAnsi="Calibri" w:cs="Calibri"/>
          <w:bCs/>
          <w:spacing w:val="-1"/>
        </w:rPr>
      </w:pPr>
      <w:r w:rsidRPr="003851A6">
        <w:rPr>
          <w:rFonts w:ascii="Calibri" w:eastAsia="Calibri" w:hAnsi="Calibri" w:cs="Calibri"/>
          <w:bCs/>
          <w:spacing w:val="-1"/>
        </w:rPr>
        <w:t xml:space="preserve">Meet with </w:t>
      </w:r>
      <w:proofErr w:type="spellStart"/>
      <w:r w:rsidRPr="003851A6">
        <w:rPr>
          <w:rFonts w:ascii="Calibri" w:eastAsia="Calibri" w:hAnsi="Calibri" w:cs="Calibri"/>
          <w:bCs/>
          <w:spacing w:val="-1"/>
        </w:rPr>
        <w:t>Bookeeper</w:t>
      </w:r>
      <w:proofErr w:type="spellEnd"/>
      <w:r w:rsidRPr="003851A6">
        <w:rPr>
          <w:rFonts w:ascii="Calibri" w:eastAsia="Calibri" w:hAnsi="Calibri" w:cs="Calibri"/>
          <w:bCs/>
          <w:spacing w:val="-1"/>
        </w:rPr>
        <w:t xml:space="preserve"> and Deputy Supervisor to create and clarify water fund reconciling procedures.</w:t>
      </w:r>
    </w:p>
    <w:p w14:paraId="1E109EA7" w14:textId="77777777" w:rsidR="003851A6" w:rsidRPr="003851A6" w:rsidRDefault="003851A6" w:rsidP="00FE7C3F">
      <w:pPr>
        <w:widowControl w:val="0"/>
        <w:numPr>
          <w:ilvl w:val="0"/>
          <w:numId w:val="23"/>
        </w:numPr>
        <w:outlineLvl w:val="1"/>
        <w:rPr>
          <w:rFonts w:ascii="Calibri" w:eastAsia="Calibri" w:hAnsi="Calibri" w:cs="Calibri"/>
          <w:bCs/>
          <w:spacing w:val="-1"/>
        </w:rPr>
      </w:pPr>
      <w:r w:rsidRPr="003851A6">
        <w:rPr>
          <w:rFonts w:ascii="Calibri" w:eastAsia="Calibri" w:hAnsi="Calibri" w:cs="Calibri"/>
          <w:bCs/>
          <w:spacing w:val="-1"/>
        </w:rPr>
        <w:t>Aerator grant- open bids</w:t>
      </w:r>
    </w:p>
    <w:p w14:paraId="7EA31D5E" w14:textId="77777777" w:rsidR="003851A6" w:rsidRPr="003851A6" w:rsidRDefault="003851A6" w:rsidP="00FE7C3F">
      <w:pPr>
        <w:widowControl w:val="0"/>
        <w:numPr>
          <w:ilvl w:val="0"/>
          <w:numId w:val="23"/>
        </w:numPr>
        <w:outlineLvl w:val="1"/>
        <w:rPr>
          <w:rFonts w:ascii="Calibri" w:eastAsia="Calibri" w:hAnsi="Calibri" w:cs="Calibri"/>
          <w:bCs/>
          <w:spacing w:val="-1"/>
        </w:rPr>
      </w:pPr>
      <w:r w:rsidRPr="003851A6">
        <w:rPr>
          <w:rFonts w:ascii="Calibri" w:eastAsia="Calibri" w:hAnsi="Calibri" w:cs="Calibri"/>
          <w:bCs/>
          <w:spacing w:val="-1"/>
        </w:rPr>
        <w:t xml:space="preserve">Meet with Michelle and EFC representative on various water topics: capital planning, maintenance schedules </w:t>
      </w:r>
    </w:p>
    <w:p w14:paraId="52AAA1E6" w14:textId="77777777" w:rsidR="003851A6" w:rsidRPr="003851A6" w:rsidRDefault="003851A6" w:rsidP="003851A6">
      <w:pPr>
        <w:widowControl w:val="0"/>
        <w:outlineLvl w:val="1"/>
        <w:rPr>
          <w:rFonts w:ascii="Calibri" w:eastAsia="Calibri" w:hAnsi="Calibri" w:cs="Calibri"/>
          <w:bCs/>
          <w:spacing w:val="-1"/>
          <w:u w:val="single"/>
        </w:rPr>
      </w:pPr>
      <w:r w:rsidRPr="003851A6">
        <w:rPr>
          <w:rFonts w:ascii="Calibri" w:eastAsia="Calibri" w:hAnsi="Calibri" w:cs="Calibri"/>
          <w:bCs/>
          <w:spacing w:val="-1"/>
          <w:u w:val="single"/>
        </w:rPr>
        <w:t>SAFETY COMMITTEE:</w:t>
      </w:r>
    </w:p>
    <w:p w14:paraId="7711CD0B" w14:textId="77777777" w:rsidR="003851A6" w:rsidRPr="003851A6" w:rsidRDefault="003851A6" w:rsidP="00FE7C3F">
      <w:pPr>
        <w:widowControl w:val="0"/>
        <w:numPr>
          <w:ilvl w:val="0"/>
          <w:numId w:val="24"/>
        </w:numPr>
        <w:outlineLvl w:val="1"/>
        <w:rPr>
          <w:rFonts w:ascii="Calibri" w:eastAsia="Calibri" w:hAnsi="Calibri" w:cs="Calibri"/>
          <w:bCs/>
          <w:spacing w:val="-1"/>
          <w:u w:val="single"/>
        </w:rPr>
      </w:pPr>
      <w:r w:rsidRPr="003851A6">
        <w:rPr>
          <w:rFonts w:ascii="Calibri" w:eastAsia="Calibri" w:hAnsi="Calibri" w:cs="Calibri"/>
          <w:bCs/>
          <w:spacing w:val="-1"/>
        </w:rPr>
        <w:t>Begin preparations for annual staff trainings</w:t>
      </w:r>
    </w:p>
    <w:p w14:paraId="00F40CB2" w14:textId="77777777" w:rsidR="003851A6" w:rsidRPr="003851A6" w:rsidRDefault="003851A6" w:rsidP="003851A6">
      <w:pPr>
        <w:widowControl w:val="0"/>
        <w:outlineLvl w:val="1"/>
        <w:rPr>
          <w:rFonts w:ascii="Calibri" w:eastAsia="Calibri" w:hAnsi="Calibri" w:cs="Calibri"/>
          <w:bCs/>
          <w:spacing w:val="-1"/>
          <w:u w:val="single"/>
        </w:rPr>
      </w:pPr>
      <w:r w:rsidRPr="003851A6">
        <w:rPr>
          <w:rFonts w:ascii="Calibri" w:eastAsia="Calibri" w:hAnsi="Calibri" w:cs="Calibri"/>
          <w:bCs/>
          <w:spacing w:val="-1"/>
          <w:u w:val="single"/>
        </w:rPr>
        <w:t>COMMITTEES/ASSOCIATIONS:</w:t>
      </w:r>
    </w:p>
    <w:p w14:paraId="2D97B925" w14:textId="77777777" w:rsidR="003851A6" w:rsidRPr="003851A6" w:rsidRDefault="003851A6" w:rsidP="00FE7C3F">
      <w:pPr>
        <w:widowControl w:val="0"/>
        <w:numPr>
          <w:ilvl w:val="0"/>
          <w:numId w:val="22"/>
        </w:numPr>
        <w:outlineLvl w:val="1"/>
        <w:rPr>
          <w:rFonts w:ascii="Calibri" w:eastAsia="Calibri" w:hAnsi="Calibri" w:cs="Calibri"/>
          <w:bCs/>
          <w:spacing w:val="-1"/>
        </w:rPr>
      </w:pPr>
      <w:r w:rsidRPr="003851A6">
        <w:rPr>
          <w:rFonts w:ascii="Calibri" w:eastAsia="Calibri" w:hAnsi="Calibri" w:cs="Calibri"/>
          <w:bCs/>
          <w:spacing w:val="-1"/>
        </w:rPr>
        <w:t>Health consortium:</w:t>
      </w:r>
    </w:p>
    <w:p w14:paraId="30A687ED" w14:textId="77777777" w:rsidR="003851A6" w:rsidRPr="003851A6" w:rsidRDefault="003851A6" w:rsidP="00FE7C3F">
      <w:pPr>
        <w:widowControl w:val="0"/>
        <w:numPr>
          <w:ilvl w:val="1"/>
          <w:numId w:val="22"/>
        </w:numPr>
        <w:outlineLvl w:val="1"/>
        <w:rPr>
          <w:rFonts w:ascii="Calibri" w:eastAsia="Calibri" w:hAnsi="Calibri" w:cs="Calibri"/>
          <w:bCs/>
          <w:spacing w:val="-1"/>
        </w:rPr>
      </w:pPr>
      <w:r w:rsidRPr="003851A6">
        <w:rPr>
          <w:rFonts w:ascii="Calibri" w:eastAsia="Calibri" w:hAnsi="Calibri" w:cs="Calibri"/>
          <w:bCs/>
          <w:spacing w:val="-1"/>
        </w:rPr>
        <w:lastRenderedPageBreak/>
        <w:t>July meeting cancelled</w:t>
      </w:r>
    </w:p>
    <w:p w14:paraId="7FB95903" w14:textId="77777777" w:rsidR="003851A6" w:rsidRPr="003851A6" w:rsidRDefault="003851A6" w:rsidP="00FE7C3F">
      <w:pPr>
        <w:widowControl w:val="0"/>
        <w:numPr>
          <w:ilvl w:val="1"/>
          <w:numId w:val="22"/>
        </w:numPr>
        <w:outlineLvl w:val="1"/>
        <w:rPr>
          <w:rFonts w:ascii="Calibri" w:eastAsia="Calibri" w:hAnsi="Calibri" w:cs="Calibri"/>
          <w:bCs/>
          <w:spacing w:val="-1"/>
        </w:rPr>
      </w:pPr>
      <w:r w:rsidRPr="003851A6">
        <w:rPr>
          <w:rFonts w:ascii="Calibri" w:eastAsia="Calibri" w:hAnsi="Calibri" w:cs="Calibri"/>
          <w:bCs/>
          <w:spacing w:val="-1"/>
        </w:rPr>
        <w:t>Continuation of waived co-pays for COVID testing</w:t>
      </w:r>
    </w:p>
    <w:p w14:paraId="0498BC58" w14:textId="77777777" w:rsidR="003851A6" w:rsidRPr="003851A6" w:rsidRDefault="003851A6" w:rsidP="003851A6">
      <w:pPr>
        <w:widowControl w:val="0"/>
        <w:outlineLvl w:val="1"/>
        <w:rPr>
          <w:rFonts w:ascii="Calibri" w:eastAsia="Calibri" w:hAnsi="Calibri" w:cs="Calibri"/>
          <w:bCs/>
          <w:spacing w:val="-1"/>
          <w:u w:val="single"/>
        </w:rPr>
      </w:pPr>
      <w:r w:rsidRPr="003851A6">
        <w:rPr>
          <w:rFonts w:ascii="Calibri" w:eastAsia="Calibri" w:hAnsi="Calibri" w:cs="Calibri"/>
          <w:bCs/>
          <w:spacing w:val="-1"/>
          <w:u w:val="single"/>
        </w:rPr>
        <w:t>CONFERENCES:</w:t>
      </w:r>
    </w:p>
    <w:p w14:paraId="727E3B95" w14:textId="77777777" w:rsidR="003851A6" w:rsidRPr="003851A6" w:rsidRDefault="003851A6" w:rsidP="003851A6">
      <w:pPr>
        <w:widowControl w:val="0"/>
        <w:outlineLvl w:val="1"/>
        <w:rPr>
          <w:rFonts w:ascii="Calibri" w:eastAsia="Calibri" w:hAnsi="Calibri" w:cs="Calibri"/>
          <w:bCs/>
          <w:spacing w:val="-1"/>
        </w:rPr>
      </w:pPr>
      <w:r w:rsidRPr="003851A6">
        <w:rPr>
          <w:rFonts w:ascii="Calibri" w:eastAsia="Calibri" w:hAnsi="Calibri" w:cs="Calibri"/>
          <w:bCs/>
          <w:spacing w:val="-1"/>
        </w:rPr>
        <w:t>We have gotten refunds and cancelled plans to attend conferences this year.</w:t>
      </w:r>
    </w:p>
    <w:p w14:paraId="6C2BBFDF" w14:textId="77777777" w:rsidR="00781EB6" w:rsidRDefault="00781EB6" w:rsidP="00D20174">
      <w:pPr>
        <w:widowControl w:val="0"/>
        <w:outlineLvl w:val="1"/>
        <w:rPr>
          <w:rFonts w:ascii="Calibri" w:eastAsia="Calibri" w:hAnsi="Calibri" w:cs="Calibri"/>
          <w:b/>
          <w:bCs/>
          <w:spacing w:val="-1"/>
        </w:rPr>
        <w:sectPr w:rsidR="00781EB6" w:rsidSect="00781EB6">
          <w:footerReference w:type="default" r:id="rId11"/>
          <w:type w:val="continuous"/>
          <w:pgSz w:w="12240" w:h="15840"/>
          <w:pgMar w:top="1152" w:right="1152" w:bottom="1152" w:left="1152" w:header="720" w:footer="1063" w:gutter="0"/>
          <w:pgNumType w:start="1"/>
          <w:cols w:space="720"/>
          <w:docGrid w:linePitch="299"/>
        </w:sectPr>
      </w:pPr>
    </w:p>
    <w:p w14:paraId="7F9B3575" w14:textId="4BBE2811" w:rsidR="00161EEA" w:rsidRDefault="00161EEA" w:rsidP="00D20174">
      <w:pPr>
        <w:widowControl w:val="0"/>
        <w:outlineLvl w:val="1"/>
        <w:rPr>
          <w:rFonts w:ascii="Calibri" w:eastAsia="Calibri" w:hAnsi="Calibri" w:cs="Calibri"/>
          <w:b/>
          <w:bCs/>
          <w:spacing w:val="-1"/>
        </w:rPr>
      </w:pPr>
    </w:p>
    <w:p w14:paraId="07B6D483" w14:textId="43170EF7" w:rsidR="00BD780C" w:rsidRDefault="00BD780C" w:rsidP="00BD780C">
      <w:pPr>
        <w:widowControl w:val="0"/>
        <w:ind w:left="-180"/>
        <w:outlineLvl w:val="1"/>
        <w:rPr>
          <w:rFonts w:ascii="Calibri" w:eastAsia="Calibri" w:hAnsi="Calibri" w:cs="Calibri"/>
          <w:b/>
          <w:bCs/>
          <w:spacing w:val="-1"/>
          <w:u w:val="single"/>
        </w:rPr>
      </w:pPr>
      <w:r>
        <w:rPr>
          <w:rFonts w:ascii="Calibri" w:eastAsia="Calibri" w:hAnsi="Calibri" w:cs="Calibri"/>
          <w:b/>
          <w:bCs/>
          <w:spacing w:val="-1"/>
          <w:u w:val="single"/>
        </w:rPr>
        <w:t>DEPUTY SUPERVISOR:</w:t>
      </w:r>
      <w:r w:rsidR="00654472">
        <w:rPr>
          <w:rFonts w:ascii="Calibri" w:eastAsia="Calibri" w:hAnsi="Calibri" w:cs="Calibri"/>
          <w:b/>
          <w:bCs/>
          <w:spacing w:val="-1"/>
          <w:u w:val="single"/>
        </w:rPr>
        <w:t xml:space="preserve"> Submitted by Michelle Wright</w:t>
      </w:r>
    </w:p>
    <w:p w14:paraId="0C036B20" w14:textId="77777777" w:rsidR="00BD780C" w:rsidRPr="00654472" w:rsidRDefault="00BD780C" w:rsidP="00BD780C">
      <w:pPr>
        <w:widowControl w:val="0"/>
        <w:ind w:left="-180"/>
        <w:outlineLvl w:val="1"/>
        <w:rPr>
          <w:rFonts w:ascii="Calibri" w:eastAsia="Calibri" w:hAnsi="Calibri" w:cs="Calibri"/>
          <w:bCs/>
          <w:spacing w:val="-1"/>
          <w:u w:val="single"/>
        </w:rPr>
      </w:pPr>
      <w:r w:rsidRPr="00654472">
        <w:rPr>
          <w:rFonts w:ascii="Calibri" w:eastAsia="Calibri" w:hAnsi="Calibri" w:cs="Calibri"/>
          <w:bCs/>
          <w:spacing w:val="-1"/>
          <w:u w:val="single"/>
        </w:rPr>
        <w:t>Emergency Related</w:t>
      </w:r>
    </w:p>
    <w:p w14:paraId="7A3173AD" w14:textId="77777777" w:rsidR="00BD780C" w:rsidRPr="00654472" w:rsidRDefault="00BD780C" w:rsidP="00BD780C">
      <w:pPr>
        <w:widowControl w:val="0"/>
        <w:numPr>
          <w:ilvl w:val="0"/>
          <w:numId w:val="31"/>
        </w:numPr>
        <w:outlineLvl w:val="1"/>
        <w:rPr>
          <w:rFonts w:ascii="Calibri" w:eastAsia="Calibri" w:hAnsi="Calibri" w:cs="Calibri"/>
          <w:bCs/>
          <w:spacing w:val="-1"/>
        </w:rPr>
      </w:pPr>
      <w:r w:rsidRPr="00654472">
        <w:rPr>
          <w:rFonts w:ascii="Calibri" w:eastAsia="Calibri" w:hAnsi="Calibri" w:cs="Calibri"/>
          <w:bCs/>
          <w:spacing w:val="-1"/>
        </w:rPr>
        <w:t>Weekly standing meetings have slowed down and have become bi-weekly.</w:t>
      </w:r>
    </w:p>
    <w:p w14:paraId="562FB7DF" w14:textId="77777777" w:rsidR="00BD780C" w:rsidRPr="00654472" w:rsidRDefault="00BD780C" w:rsidP="00BD780C">
      <w:pPr>
        <w:widowControl w:val="0"/>
        <w:numPr>
          <w:ilvl w:val="0"/>
          <w:numId w:val="31"/>
        </w:numPr>
        <w:outlineLvl w:val="1"/>
        <w:rPr>
          <w:rFonts w:ascii="Calibri" w:eastAsia="Calibri" w:hAnsi="Calibri" w:cs="Calibri"/>
          <w:bCs/>
          <w:spacing w:val="-1"/>
        </w:rPr>
      </w:pPr>
      <w:r w:rsidRPr="00654472">
        <w:rPr>
          <w:rFonts w:ascii="Calibri" w:eastAsia="Calibri" w:hAnsi="Calibri" w:cs="Calibri"/>
          <w:bCs/>
          <w:spacing w:val="-1"/>
        </w:rPr>
        <w:t>Sanitization of Town Hall when last in building for day.</w:t>
      </w:r>
    </w:p>
    <w:p w14:paraId="7FADC1F2" w14:textId="77777777" w:rsidR="00BD780C" w:rsidRPr="00654472" w:rsidRDefault="00BD780C" w:rsidP="00BD780C">
      <w:pPr>
        <w:widowControl w:val="0"/>
        <w:numPr>
          <w:ilvl w:val="0"/>
          <w:numId w:val="31"/>
        </w:numPr>
        <w:outlineLvl w:val="1"/>
        <w:rPr>
          <w:rFonts w:ascii="Calibri" w:eastAsia="Calibri" w:hAnsi="Calibri" w:cs="Calibri"/>
          <w:bCs/>
          <w:spacing w:val="-1"/>
        </w:rPr>
      </w:pPr>
      <w:r w:rsidRPr="00654472">
        <w:rPr>
          <w:rFonts w:ascii="Calibri" w:eastAsia="Calibri" w:hAnsi="Calibri" w:cs="Calibri"/>
          <w:bCs/>
          <w:spacing w:val="-1"/>
        </w:rPr>
        <w:t xml:space="preserve">Special Projects </w:t>
      </w:r>
    </w:p>
    <w:p w14:paraId="47F65C3F" w14:textId="77777777" w:rsidR="00BD780C" w:rsidRPr="00654472" w:rsidRDefault="00BD780C" w:rsidP="00BD780C">
      <w:pPr>
        <w:widowControl w:val="0"/>
        <w:numPr>
          <w:ilvl w:val="1"/>
          <w:numId w:val="31"/>
        </w:numPr>
        <w:outlineLvl w:val="1"/>
        <w:rPr>
          <w:rFonts w:ascii="Calibri" w:eastAsia="Calibri" w:hAnsi="Calibri" w:cs="Calibri"/>
          <w:bCs/>
          <w:spacing w:val="-1"/>
        </w:rPr>
      </w:pPr>
      <w:r w:rsidRPr="00654472">
        <w:rPr>
          <w:rFonts w:ascii="Calibri" w:eastAsia="Calibri" w:hAnsi="Calibri" w:cs="Calibri"/>
          <w:bCs/>
          <w:spacing w:val="-1"/>
        </w:rPr>
        <w:t xml:space="preserve">ROOP development </w:t>
      </w:r>
    </w:p>
    <w:p w14:paraId="513DB620" w14:textId="77777777" w:rsidR="00BD780C" w:rsidRPr="00654472" w:rsidRDefault="00BD780C" w:rsidP="00BD780C">
      <w:pPr>
        <w:widowControl w:val="0"/>
        <w:numPr>
          <w:ilvl w:val="2"/>
          <w:numId w:val="31"/>
        </w:numPr>
        <w:outlineLvl w:val="1"/>
        <w:rPr>
          <w:rFonts w:ascii="Calibri" w:eastAsia="Calibri" w:hAnsi="Calibri" w:cs="Calibri"/>
          <w:bCs/>
          <w:spacing w:val="-1"/>
        </w:rPr>
      </w:pPr>
      <w:r w:rsidRPr="00654472">
        <w:rPr>
          <w:rFonts w:ascii="Calibri" w:eastAsia="Calibri" w:hAnsi="Calibri" w:cs="Calibri"/>
          <w:bCs/>
          <w:spacing w:val="-1"/>
        </w:rPr>
        <w:t xml:space="preserve">Internal and external communications pertaining to use of Town Hall </w:t>
      </w:r>
    </w:p>
    <w:p w14:paraId="4780D047" w14:textId="77777777" w:rsidR="00BD780C" w:rsidRPr="00654472" w:rsidRDefault="00BD780C" w:rsidP="00BD780C">
      <w:pPr>
        <w:widowControl w:val="0"/>
        <w:numPr>
          <w:ilvl w:val="3"/>
          <w:numId w:val="31"/>
        </w:numPr>
        <w:outlineLvl w:val="1"/>
        <w:rPr>
          <w:rFonts w:ascii="Calibri" w:eastAsia="Calibri" w:hAnsi="Calibri" w:cs="Calibri"/>
          <w:bCs/>
          <w:spacing w:val="-1"/>
        </w:rPr>
      </w:pPr>
      <w:r w:rsidRPr="00654472">
        <w:rPr>
          <w:rFonts w:ascii="Calibri" w:eastAsia="Calibri" w:hAnsi="Calibri" w:cs="Calibri"/>
          <w:bCs/>
          <w:spacing w:val="-1"/>
        </w:rPr>
        <w:t>Preparation for facilities to be used by the Interstate HVAC installers</w:t>
      </w:r>
    </w:p>
    <w:p w14:paraId="33C307CA" w14:textId="77777777" w:rsidR="00BD780C" w:rsidRPr="00654472" w:rsidRDefault="00BD780C" w:rsidP="00BD780C">
      <w:pPr>
        <w:widowControl w:val="0"/>
        <w:numPr>
          <w:ilvl w:val="3"/>
          <w:numId w:val="31"/>
        </w:numPr>
        <w:outlineLvl w:val="1"/>
        <w:rPr>
          <w:rFonts w:ascii="Calibri" w:eastAsia="Calibri" w:hAnsi="Calibri" w:cs="Calibri"/>
          <w:bCs/>
          <w:spacing w:val="-1"/>
        </w:rPr>
      </w:pPr>
      <w:r w:rsidRPr="00654472">
        <w:rPr>
          <w:rFonts w:ascii="Calibri" w:eastAsia="Calibri" w:hAnsi="Calibri" w:cs="Calibri"/>
          <w:bCs/>
          <w:spacing w:val="-1"/>
        </w:rPr>
        <w:t xml:space="preserve">Ensuring proper signage and disinfectant available </w:t>
      </w:r>
    </w:p>
    <w:p w14:paraId="5C0E9B9C" w14:textId="77777777" w:rsidR="00BD780C" w:rsidRPr="00654472" w:rsidRDefault="00BD780C" w:rsidP="00BD780C">
      <w:pPr>
        <w:widowControl w:val="0"/>
        <w:numPr>
          <w:ilvl w:val="2"/>
          <w:numId w:val="31"/>
        </w:numPr>
        <w:outlineLvl w:val="1"/>
        <w:rPr>
          <w:rFonts w:ascii="Calibri" w:eastAsia="Calibri" w:hAnsi="Calibri" w:cs="Calibri"/>
          <w:bCs/>
          <w:spacing w:val="-1"/>
        </w:rPr>
      </w:pPr>
      <w:r w:rsidRPr="00654472">
        <w:rPr>
          <w:rFonts w:ascii="Calibri" w:eastAsia="Calibri" w:hAnsi="Calibri" w:cs="Calibri"/>
          <w:bCs/>
          <w:spacing w:val="-1"/>
        </w:rPr>
        <w:t xml:space="preserve">“Phase B </w:t>
      </w:r>
      <w:proofErr w:type="gramStart"/>
      <w:r w:rsidRPr="00654472">
        <w:rPr>
          <w:rFonts w:ascii="Calibri" w:eastAsia="Calibri" w:hAnsi="Calibri" w:cs="Calibri"/>
          <w:bCs/>
          <w:spacing w:val="-1"/>
        </w:rPr>
        <w:t>By</w:t>
      </w:r>
      <w:proofErr w:type="gramEnd"/>
      <w:r w:rsidRPr="00654472">
        <w:rPr>
          <w:rFonts w:ascii="Calibri" w:eastAsia="Calibri" w:hAnsi="Calibri" w:cs="Calibri"/>
          <w:bCs/>
          <w:spacing w:val="-1"/>
        </w:rPr>
        <w:t xml:space="preserve"> Appointment”: ROOP Phase development with Clerk’s office and subsequent staff training and communications.</w:t>
      </w:r>
    </w:p>
    <w:p w14:paraId="37749799" w14:textId="77777777" w:rsidR="00BD780C" w:rsidRPr="00654472" w:rsidRDefault="00BD780C" w:rsidP="00BD780C">
      <w:pPr>
        <w:widowControl w:val="0"/>
        <w:numPr>
          <w:ilvl w:val="2"/>
          <w:numId w:val="31"/>
        </w:numPr>
        <w:outlineLvl w:val="1"/>
        <w:rPr>
          <w:rFonts w:ascii="Calibri" w:eastAsia="Calibri" w:hAnsi="Calibri" w:cs="Calibri"/>
          <w:bCs/>
          <w:spacing w:val="-1"/>
        </w:rPr>
      </w:pPr>
      <w:r w:rsidRPr="00654472">
        <w:rPr>
          <w:rFonts w:ascii="Calibri" w:eastAsia="Calibri" w:hAnsi="Calibri" w:cs="Calibri"/>
          <w:bCs/>
          <w:spacing w:val="-1"/>
        </w:rPr>
        <w:t>Work with Clerk’s Office: sanitation supplies and signage for Town Hall</w:t>
      </w:r>
    </w:p>
    <w:p w14:paraId="0EE89FF4" w14:textId="77777777" w:rsidR="00BD780C" w:rsidRPr="00654472" w:rsidRDefault="00BD780C" w:rsidP="00BD780C">
      <w:pPr>
        <w:widowControl w:val="0"/>
        <w:ind w:left="-180"/>
        <w:outlineLvl w:val="1"/>
        <w:rPr>
          <w:rFonts w:ascii="Calibri" w:eastAsia="Calibri" w:hAnsi="Calibri" w:cs="Calibri"/>
          <w:bCs/>
          <w:spacing w:val="-1"/>
          <w:u w:val="single"/>
        </w:rPr>
      </w:pPr>
      <w:r w:rsidRPr="00654472">
        <w:rPr>
          <w:rFonts w:ascii="Calibri" w:eastAsia="Calibri" w:hAnsi="Calibri" w:cs="Calibri"/>
          <w:bCs/>
          <w:spacing w:val="-1"/>
          <w:u w:val="single"/>
        </w:rPr>
        <w:t xml:space="preserve">Active Grant Updates </w:t>
      </w:r>
    </w:p>
    <w:p w14:paraId="0D4CFF2D" w14:textId="77777777" w:rsidR="00BD780C" w:rsidRPr="00654472" w:rsidRDefault="00BD780C" w:rsidP="00BD780C">
      <w:pPr>
        <w:widowControl w:val="0"/>
        <w:numPr>
          <w:ilvl w:val="0"/>
          <w:numId w:val="29"/>
        </w:numPr>
        <w:outlineLvl w:val="1"/>
        <w:rPr>
          <w:rFonts w:ascii="Calibri" w:eastAsia="Calibri" w:hAnsi="Calibri" w:cs="Calibri"/>
          <w:bCs/>
          <w:spacing w:val="-1"/>
        </w:rPr>
      </w:pPr>
      <w:r w:rsidRPr="00654472">
        <w:rPr>
          <w:rFonts w:ascii="Calibri" w:eastAsia="Calibri" w:hAnsi="Calibri" w:cs="Calibri"/>
          <w:bCs/>
          <w:spacing w:val="-1"/>
        </w:rPr>
        <w:t>NYSERDA Heat Pump Grant</w:t>
      </w:r>
    </w:p>
    <w:p w14:paraId="5DE62947" w14:textId="77777777" w:rsidR="00BD780C" w:rsidRPr="00654472" w:rsidRDefault="00BD780C" w:rsidP="00BD780C">
      <w:pPr>
        <w:widowControl w:val="0"/>
        <w:numPr>
          <w:ilvl w:val="1"/>
          <w:numId w:val="29"/>
        </w:numPr>
        <w:outlineLvl w:val="1"/>
        <w:rPr>
          <w:rFonts w:ascii="Calibri" w:eastAsia="Calibri" w:hAnsi="Calibri" w:cs="Calibri"/>
          <w:bCs/>
          <w:i/>
          <w:spacing w:val="-1"/>
        </w:rPr>
      </w:pPr>
      <w:r w:rsidRPr="00654472">
        <w:rPr>
          <w:rFonts w:ascii="Calibri" w:eastAsia="Calibri" w:hAnsi="Calibri" w:cs="Calibri"/>
          <w:bCs/>
          <w:spacing w:val="-1"/>
        </w:rPr>
        <w:t>Internal Activities:  on-going site support and weekly meetings regarding installation, other coordination with contractor, working committee meeting.</w:t>
      </w:r>
    </w:p>
    <w:p w14:paraId="61CA7104" w14:textId="77777777" w:rsidR="00BD780C" w:rsidRPr="00654472" w:rsidRDefault="00BD780C" w:rsidP="00BD780C">
      <w:pPr>
        <w:widowControl w:val="0"/>
        <w:numPr>
          <w:ilvl w:val="1"/>
          <w:numId w:val="29"/>
        </w:numPr>
        <w:outlineLvl w:val="1"/>
        <w:rPr>
          <w:rFonts w:ascii="Calibri" w:eastAsia="Calibri" w:hAnsi="Calibri" w:cs="Calibri"/>
          <w:bCs/>
          <w:i/>
          <w:spacing w:val="-1"/>
        </w:rPr>
      </w:pPr>
      <w:r w:rsidRPr="00654472">
        <w:rPr>
          <w:rFonts w:ascii="Calibri" w:eastAsia="Calibri" w:hAnsi="Calibri" w:cs="Calibri"/>
          <w:bCs/>
          <w:spacing w:val="-1"/>
        </w:rPr>
        <w:t>Engineer Update:  partial completion inspection and report. No major issues at that point regarding installation.</w:t>
      </w:r>
    </w:p>
    <w:p w14:paraId="2E5E99B2" w14:textId="77777777" w:rsidR="00BD780C" w:rsidRPr="00654472" w:rsidRDefault="00BD780C" w:rsidP="00BD780C">
      <w:pPr>
        <w:widowControl w:val="0"/>
        <w:numPr>
          <w:ilvl w:val="1"/>
          <w:numId w:val="29"/>
        </w:numPr>
        <w:outlineLvl w:val="1"/>
        <w:rPr>
          <w:rFonts w:ascii="Calibri" w:eastAsia="Calibri" w:hAnsi="Calibri" w:cs="Calibri"/>
          <w:bCs/>
          <w:i/>
          <w:spacing w:val="-1"/>
        </w:rPr>
      </w:pPr>
      <w:r w:rsidRPr="00654472">
        <w:rPr>
          <w:rFonts w:ascii="Calibri" w:eastAsia="Calibri" w:hAnsi="Calibri" w:cs="Calibri"/>
          <w:bCs/>
          <w:spacing w:val="-1"/>
        </w:rPr>
        <w:t>Timeline update:  Unfortunately, due to the on-going emergency along with a hot start to the summer, Interstate is estimating that construction will be complete by the first week of August.</w:t>
      </w:r>
    </w:p>
    <w:p w14:paraId="7E3B0313" w14:textId="77777777" w:rsidR="00BD780C" w:rsidRPr="00654472" w:rsidRDefault="00BD780C" w:rsidP="00BD780C">
      <w:pPr>
        <w:widowControl w:val="0"/>
        <w:numPr>
          <w:ilvl w:val="0"/>
          <w:numId w:val="29"/>
        </w:numPr>
        <w:outlineLvl w:val="1"/>
        <w:rPr>
          <w:rFonts w:ascii="Calibri" w:eastAsia="Calibri" w:hAnsi="Calibri" w:cs="Calibri"/>
          <w:bCs/>
          <w:spacing w:val="-1"/>
        </w:rPr>
      </w:pPr>
      <w:r w:rsidRPr="00654472">
        <w:rPr>
          <w:rFonts w:ascii="Calibri" w:eastAsia="Calibri" w:hAnsi="Calibri" w:cs="Calibri"/>
          <w:bCs/>
          <w:spacing w:val="-1"/>
        </w:rPr>
        <w:t xml:space="preserve">Cemetery Road Bridge over Trumansburg Creek (NYSDOT funded with FHWA money, Barton &amp; </w:t>
      </w:r>
      <w:proofErr w:type="spellStart"/>
      <w:r w:rsidRPr="00654472">
        <w:rPr>
          <w:rFonts w:ascii="Calibri" w:eastAsia="Calibri" w:hAnsi="Calibri" w:cs="Calibri"/>
          <w:bCs/>
          <w:spacing w:val="-1"/>
        </w:rPr>
        <w:t>Loguidice</w:t>
      </w:r>
      <w:proofErr w:type="spellEnd"/>
      <w:r w:rsidRPr="00654472">
        <w:rPr>
          <w:rFonts w:ascii="Calibri" w:eastAsia="Calibri" w:hAnsi="Calibri" w:cs="Calibri"/>
          <w:bCs/>
          <w:spacing w:val="-1"/>
        </w:rPr>
        <w:t xml:space="preserve"> Engineers)</w:t>
      </w:r>
    </w:p>
    <w:p w14:paraId="38F1DFB2" w14:textId="77777777" w:rsidR="00BD780C" w:rsidRPr="00654472" w:rsidRDefault="00BD780C" w:rsidP="00BD780C">
      <w:pPr>
        <w:widowControl w:val="0"/>
        <w:numPr>
          <w:ilvl w:val="1"/>
          <w:numId w:val="29"/>
        </w:numPr>
        <w:outlineLvl w:val="1"/>
        <w:rPr>
          <w:rFonts w:ascii="Calibri" w:eastAsia="Calibri" w:hAnsi="Calibri" w:cs="Calibri"/>
          <w:bCs/>
          <w:i/>
          <w:spacing w:val="-1"/>
        </w:rPr>
      </w:pPr>
      <w:r w:rsidRPr="00654472">
        <w:rPr>
          <w:rFonts w:ascii="Calibri" w:eastAsia="Calibri" w:hAnsi="Calibri" w:cs="Calibri"/>
          <w:bCs/>
          <w:spacing w:val="-1"/>
        </w:rPr>
        <w:t xml:space="preserve">Engineer Update: </w:t>
      </w:r>
    </w:p>
    <w:p w14:paraId="321F89CE" w14:textId="77777777" w:rsidR="00BD780C" w:rsidRPr="00654472" w:rsidRDefault="00BD780C" w:rsidP="00BD780C">
      <w:pPr>
        <w:widowControl w:val="0"/>
        <w:numPr>
          <w:ilvl w:val="3"/>
          <w:numId w:val="29"/>
        </w:numPr>
        <w:outlineLvl w:val="1"/>
        <w:rPr>
          <w:rFonts w:ascii="Calibri" w:eastAsia="Calibri" w:hAnsi="Calibri" w:cs="Calibri"/>
          <w:bCs/>
          <w:spacing w:val="-1"/>
        </w:rPr>
      </w:pPr>
      <w:r w:rsidRPr="00654472">
        <w:rPr>
          <w:rFonts w:ascii="Calibri" w:eastAsia="Calibri" w:hAnsi="Calibri" w:cs="Calibri"/>
          <w:bCs/>
          <w:spacing w:val="-1"/>
        </w:rPr>
        <w:t>NYSDOT authorized detailed design phase: first round of drawings (ADP) submitted by B&amp;L by September.</w:t>
      </w:r>
    </w:p>
    <w:p w14:paraId="7EF66B04" w14:textId="77777777" w:rsidR="00BD780C" w:rsidRPr="00654472" w:rsidRDefault="00BD780C" w:rsidP="00BD780C">
      <w:pPr>
        <w:widowControl w:val="0"/>
        <w:numPr>
          <w:ilvl w:val="3"/>
          <w:numId w:val="29"/>
        </w:numPr>
        <w:outlineLvl w:val="1"/>
        <w:rPr>
          <w:rFonts w:ascii="Calibri" w:eastAsia="Calibri" w:hAnsi="Calibri" w:cs="Calibri"/>
          <w:bCs/>
          <w:spacing w:val="-1"/>
        </w:rPr>
      </w:pPr>
      <w:r w:rsidRPr="00654472">
        <w:rPr>
          <w:rFonts w:ascii="Calibri" w:eastAsia="Calibri" w:hAnsi="Calibri" w:cs="Calibri"/>
          <w:bCs/>
          <w:spacing w:val="-1"/>
        </w:rPr>
        <w:t> ROW updates:</w:t>
      </w:r>
    </w:p>
    <w:p w14:paraId="4E7467B9" w14:textId="77777777" w:rsidR="00BD780C" w:rsidRPr="00654472" w:rsidRDefault="00BD780C" w:rsidP="00BD780C">
      <w:pPr>
        <w:widowControl w:val="0"/>
        <w:numPr>
          <w:ilvl w:val="4"/>
          <w:numId w:val="29"/>
        </w:numPr>
        <w:outlineLvl w:val="1"/>
        <w:rPr>
          <w:rFonts w:ascii="Calibri" w:eastAsia="Calibri" w:hAnsi="Calibri" w:cs="Calibri"/>
          <w:bCs/>
          <w:spacing w:val="-1"/>
        </w:rPr>
      </w:pPr>
      <w:r w:rsidRPr="00654472">
        <w:rPr>
          <w:rFonts w:ascii="Calibri" w:eastAsia="Calibri" w:hAnsi="Calibri" w:cs="Calibri"/>
          <w:bCs/>
          <w:spacing w:val="-1"/>
        </w:rPr>
        <w:t>Supplemental agreement with NYSDOT</w:t>
      </w:r>
    </w:p>
    <w:p w14:paraId="62BBF401" w14:textId="77777777" w:rsidR="00BD780C" w:rsidRPr="00654472" w:rsidRDefault="00BD780C" w:rsidP="00BD780C">
      <w:pPr>
        <w:widowControl w:val="0"/>
        <w:numPr>
          <w:ilvl w:val="4"/>
          <w:numId w:val="29"/>
        </w:numPr>
        <w:outlineLvl w:val="1"/>
        <w:rPr>
          <w:rFonts w:ascii="Calibri" w:eastAsia="Calibri" w:hAnsi="Calibri" w:cs="Calibri"/>
          <w:bCs/>
          <w:spacing w:val="-1"/>
        </w:rPr>
      </w:pPr>
      <w:r w:rsidRPr="00654472">
        <w:rPr>
          <w:rFonts w:ascii="Calibri" w:eastAsia="Calibri" w:hAnsi="Calibri" w:cs="Calibri"/>
          <w:bCs/>
          <w:spacing w:val="-1"/>
        </w:rPr>
        <w:t>NYSDOT will conduct private temporary ROW agreements with land owners</w:t>
      </w:r>
    </w:p>
    <w:p w14:paraId="5F8CB55C" w14:textId="77777777" w:rsidR="00BD780C" w:rsidRPr="00654472" w:rsidRDefault="00BD780C" w:rsidP="00BD780C">
      <w:pPr>
        <w:widowControl w:val="0"/>
        <w:numPr>
          <w:ilvl w:val="4"/>
          <w:numId w:val="29"/>
        </w:numPr>
        <w:outlineLvl w:val="1"/>
        <w:rPr>
          <w:rFonts w:ascii="Calibri" w:eastAsia="Calibri" w:hAnsi="Calibri" w:cs="Calibri"/>
          <w:bCs/>
          <w:spacing w:val="-1"/>
        </w:rPr>
      </w:pPr>
      <w:r w:rsidRPr="00654472">
        <w:rPr>
          <w:rFonts w:ascii="Calibri" w:eastAsia="Calibri" w:hAnsi="Calibri" w:cs="Calibri"/>
          <w:bCs/>
          <w:spacing w:val="-1"/>
        </w:rPr>
        <w:t>$2000 be moved from the Construction Phase to the ROW Acquisition Phase</w:t>
      </w:r>
    </w:p>
    <w:p w14:paraId="341672F3" w14:textId="77777777" w:rsidR="00BD780C" w:rsidRPr="00654472" w:rsidRDefault="00BD780C" w:rsidP="00BD780C">
      <w:pPr>
        <w:widowControl w:val="0"/>
        <w:numPr>
          <w:ilvl w:val="4"/>
          <w:numId w:val="29"/>
        </w:numPr>
        <w:outlineLvl w:val="1"/>
        <w:rPr>
          <w:rFonts w:ascii="Calibri" w:eastAsia="Calibri" w:hAnsi="Calibri" w:cs="Calibri"/>
          <w:bCs/>
          <w:spacing w:val="-1"/>
        </w:rPr>
      </w:pPr>
      <w:r w:rsidRPr="00654472">
        <w:rPr>
          <w:rFonts w:ascii="Calibri" w:eastAsia="Calibri" w:hAnsi="Calibri" w:cs="Calibri"/>
          <w:bCs/>
          <w:spacing w:val="-1"/>
        </w:rPr>
        <w:t>Permission to work on Village land: signed agreement obtained</w:t>
      </w:r>
    </w:p>
    <w:p w14:paraId="5C4496AA" w14:textId="77777777" w:rsidR="00BD780C" w:rsidRPr="00654472" w:rsidRDefault="00BD780C" w:rsidP="00BD780C">
      <w:pPr>
        <w:widowControl w:val="0"/>
        <w:numPr>
          <w:ilvl w:val="3"/>
          <w:numId w:val="29"/>
        </w:numPr>
        <w:outlineLvl w:val="1"/>
        <w:rPr>
          <w:rFonts w:ascii="Calibri" w:eastAsia="Calibri" w:hAnsi="Calibri" w:cs="Calibri"/>
          <w:bCs/>
          <w:spacing w:val="-1"/>
        </w:rPr>
      </w:pPr>
      <w:r w:rsidRPr="00654472">
        <w:rPr>
          <w:rFonts w:ascii="Calibri" w:eastAsia="Calibri" w:hAnsi="Calibri" w:cs="Calibri"/>
          <w:bCs/>
          <w:spacing w:val="-1"/>
        </w:rPr>
        <w:t xml:space="preserve">B&amp;L is also in meetings with utility owners to coordinate any necessary </w:t>
      </w:r>
      <w:proofErr w:type="gramStart"/>
      <w:r w:rsidRPr="00654472">
        <w:rPr>
          <w:rFonts w:ascii="Calibri" w:eastAsia="Calibri" w:hAnsi="Calibri" w:cs="Calibri"/>
          <w:bCs/>
          <w:spacing w:val="-1"/>
        </w:rPr>
        <w:t>relocations</w:t>
      </w:r>
      <w:proofErr w:type="gramEnd"/>
      <w:r w:rsidRPr="00654472">
        <w:rPr>
          <w:rFonts w:ascii="Calibri" w:eastAsia="Calibri" w:hAnsi="Calibri" w:cs="Calibri"/>
          <w:bCs/>
          <w:spacing w:val="-1"/>
        </w:rPr>
        <w:t>.</w:t>
      </w:r>
    </w:p>
    <w:p w14:paraId="4E54CF0C" w14:textId="77777777" w:rsidR="00BD780C" w:rsidRPr="00654472" w:rsidRDefault="00BD780C" w:rsidP="00BD780C">
      <w:pPr>
        <w:widowControl w:val="0"/>
        <w:numPr>
          <w:ilvl w:val="1"/>
          <w:numId w:val="29"/>
        </w:numPr>
        <w:outlineLvl w:val="1"/>
        <w:rPr>
          <w:rFonts w:ascii="Calibri" w:eastAsia="Calibri" w:hAnsi="Calibri" w:cs="Calibri"/>
          <w:bCs/>
          <w:i/>
          <w:spacing w:val="-1"/>
        </w:rPr>
      </w:pPr>
      <w:r w:rsidRPr="00654472">
        <w:rPr>
          <w:rFonts w:ascii="Calibri" w:eastAsia="Calibri" w:hAnsi="Calibri" w:cs="Calibri"/>
          <w:bCs/>
          <w:spacing w:val="-1"/>
        </w:rPr>
        <w:t>Revised Project Timeline:</w:t>
      </w:r>
    </w:p>
    <w:tbl>
      <w:tblPr>
        <w:tblStyle w:val="TableGrid"/>
        <w:tblW w:w="0" w:type="auto"/>
        <w:tblInd w:w="720" w:type="dxa"/>
        <w:tblLook w:val="04A0" w:firstRow="1" w:lastRow="0" w:firstColumn="1" w:lastColumn="0" w:noHBand="0" w:noVBand="1"/>
      </w:tblPr>
      <w:tblGrid>
        <w:gridCol w:w="2364"/>
        <w:gridCol w:w="3446"/>
        <w:gridCol w:w="2542"/>
      </w:tblGrid>
      <w:tr w:rsidR="00BD780C" w:rsidRPr="00654472" w14:paraId="2A2B6110" w14:textId="77777777" w:rsidTr="00F345AA">
        <w:tc>
          <w:tcPr>
            <w:tcW w:w="2364" w:type="dxa"/>
          </w:tcPr>
          <w:p w14:paraId="2697F0A7" w14:textId="77777777" w:rsidR="00BD780C" w:rsidRPr="00654472" w:rsidRDefault="00BD780C" w:rsidP="00F345AA">
            <w:r w:rsidRPr="00654472">
              <w:t>When</w:t>
            </w:r>
          </w:p>
        </w:tc>
        <w:tc>
          <w:tcPr>
            <w:tcW w:w="3446" w:type="dxa"/>
          </w:tcPr>
          <w:p w14:paraId="2DF802B9" w14:textId="77777777" w:rsidR="00BD780C" w:rsidRPr="00654472" w:rsidRDefault="00BD780C" w:rsidP="00F345AA">
            <w:r w:rsidRPr="00654472">
              <w:t>What</w:t>
            </w:r>
          </w:p>
        </w:tc>
        <w:tc>
          <w:tcPr>
            <w:tcW w:w="2542" w:type="dxa"/>
          </w:tcPr>
          <w:p w14:paraId="1E8D34B2" w14:textId="77777777" w:rsidR="00BD780C" w:rsidRPr="00654472" w:rsidRDefault="00BD780C" w:rsidP="00F345AA">
            <w:r w:rsidRPr="00654472">
              <w:t>Status</w:t>
            </w:r>
          </w:p>
        </w:tc>
      </w:tr>
      <w:tr w:rsidR="00BD780C" w:rsidRPr="00654472" w14:paraId="6B162885" w14:textId="77777777" w:rsidTr="00F345AA">
        <w:tc>
          <w:tcPr>
            <w:tcW w:w="2364" w:type="dxa"/>
          </w:tcPr>
          <w:p w14:paraId="5D3778D4" w14:textId="77777777" w:rsidR="00BD780C" w:rsidRPr="00654472" w:rsidRDefault="00BD780C" w:rsidP="00F345AA">
            <w:r w:rsidRPr="00654472">
              <w:t>September 2018</w:t>
            </w:r>
          </w:p>
        </w:tc>
        <w:tc>
          <w:tcPr>
            <w:tcW w:w="3446" w:type="dxa"/>
          </w:tcPr>
          <w:p w14:paraId="34234AF0" w14:textId="77777777" w:rsidR="00BD780C" w:rsidRPr="00654472" w:rsidRDefault="00BD780C" w:rsidP="00F345AA">
            <w:r w:rsidRPr="00654472">
              <w:t>Project Awarded Bridge NY Funding</w:t>
            </w:r>
          </w:p>
        </w:tc>
        <w:tc>
          <w:tcPr>
            <w:tcW w:w="2542" w:type="dxa"/>
          </w:tcPr>
          <w:p w14:paraId="48FE9E92" w14:textId="77777777" w:rsidR="00BD780C" w:rsidRPr="00654472" w:rsidRDefault="00BD780C" w:rsidP="00F345AA">
            <w:r w:rsidRPr="00654472">
              <w:t>Complete</w:t>
            </w:r>
          </w:p>
        </w:tc>
      </w:tr>
      <w:tr w:rsidR="00BD780C" w:rsidRPr="00654472" w14:paraId="3D557D07" w14:textId="77777777" w:rsidTr="00F345AA">
        <w:tc>
          <w:tcPr>
            <w:tcW w:w="2364" w:type="dxa"/>
          </w:tcPr>
          <w:p w14:paraId="4C1D5C38" w14:textId="77777777" w:rsidR="00BD780C" w:rsidRPr="00654472" w:rsidRDefault="00BD780C" w:rsidP="00F345AA">
            <w:r w:rsidRPr="00654472">
              <w:t xml:space="preserve">October 2018 </w:t>
            </w:r>
          </w:p>
        </w:tc>
        <w:tc>
          <w:tcPr>
            <w:tcW w:w="3446" w:type="dxa"/>
          </w:tcPr>
          <w:p w14:paraId="1D67AB62" w14:textId="77777777" w:rsidR="00BD780C" w:rsidRPr="00654472" w:rsidRDefault="00BD780C" w:rsidP="00F345AA">
            <w:r w:rsidRPr="00654472">
              <w:t>Project Added to STIP/TIP</w:t>
            </w:r>
          </w:p>
        </w:tc>
        <w:tc>
          <w:tcPr>
            <w:tcW w:w="2542" w:type="dxa"/>
          </w:tcPr>
          <w:p w14:paraId="2D269CAE" w14:textId="77777777" w:rsidR="00BD780C" w:rsidRPr="00654472" w:rsidRDefault="00BD780C" w:rsidP="00F345AA">
            <w:r w:rsidRPr="00654472">
              <w:t>Complete</w:t>
            </w:r>
          </w:p>
        </w:tc>
      </w:tr>
      <w:tr w:rsidR="00BD780C" w:rsidRPr="00654472" w14:paraId="54EFD94E" w14:textId="77777777" w:rsidTr="00F345AA">
        <w:tc>
          <w:tcPr>
            <w:tcW w:w="2364" w:type="dxa"/>
          </w:tcPr>
          <w:p w14:paraId="13AA49C4" w14:textId="77777777" w:rsidR="00BD780C" w:rsidRPr="00654472" w:rsidRDefault="00BD780C" w:rsidP="00F345AA">
            <w:r w:rsidRPr="00654472">
              <w:lastRenderedPageBreak/>
              <w:t xml:space="preserve">January 2019 </w:t>
            </w:r>
          </w:p>
        </w:tc>
        <w:tc>
          <w:tcPr>
            <w:tcW w:w="3446" w:type="dxa"/>
          </w:tcPr>
          <w:p w14:paraId="06DC9DFA" w14:textId="77777777" w:rsidR="00BD780C" w:rsidRPr="00654472" w:rsidRDefault="00BD780C" w:rsidP="00F345AA">
            <w:r w:rsidRPr="00654472">
              <w:t>State-Local Agreement Executed</w:t>
            </w:r>
          </w:p>
        </w:tc>
        <w:tc>
          <w:tcPr>
            <w:tcW w:w="2542" w:type="dxa"/>
          </w:tcPr>
          <w:p w14:paraId="58A53505" w14:textId="77777777" w:rsidR="00BD780C" w:rsidRPr="00654472" w:rsidRDefault="00BD780C" w:rsidP="00F345AA">
            <w:r w:rsidRPr="00654472">
              <w:t>Complete</w:t>
            </w:r>
          </w:p>
        </w:tc>
      </w:tr>
      <w:tr w:rsidR="00BD780C" w:rsidRPr="00654472" w14:paraId="6AD04536" w14:textId="77777777" w:rsidTr="00F345AA">
        <w:tc>
          <w:tcPr>
            <w:tcW w:w="2364" w:type="dxa"/>
            <w:tcBorders>
              <w:bottom w:val="single" w:sz="4" w:space="0" w:color="auto"/>
            </w:tcBorders>
          </w:tcPr>
          <w:p w14:paraId="10707309" w14:textId="77777777" w:rsidR="00BD780C" w:rsidRPr="00654472" w:rsidRDefault="00BD780C" w:rsidP="00F345AA">
            <w:r w:rsidRPr="00654472">
              <w:t xml:space="preserve">January 2019 </w:t>
            </w:r>
          </w:p>
        </w:tc>
        <w:tc>
          <w:tcPr>
            <w:tcW w:w="3446" w:type="dxa"/>
            <w:tcBorders>
              <w:bottom w:val="single" w:sz="4" w:space="0" w:color="auto"/>
            </w:tcBorders>
          </w:tcPr>
          <w:p w14:paraId="44F9D0C0" w14:textId="77777777" w:rsidR="00BD780C" w:rsidRPr="00654472" w:rsidRDefault="00BD780C" w:rsidP="00F345AA">
            <w:r w:rsidRPr="00654472">
              <w:t>Design Consultant Contract Executed</w:t>
            </w:r>
          </w:p>
        </w:tc>
        <w:tc>
          <w:tcPr>
            <w:tcW w:w="2542" w:type="dxa"/>
            <w:tcBorders>
              <w:bottom w:val="single" w:sz="4" w:space="0" w:color="auto"/>
            </w:tcBorders>
          </w:tcPr>
          <w:p w14:paraId="3ECA1D3B" w14:textId="77777777" w:rsidR="00BD780C" w:rsidRPr="00654472" w:rsidRDefault="00BD780C" w:rsidP="00F345AA">
            <w:r w:rsidRPr="00654472">
              <w:t>Complete</w:t>
            </w:r>
          </w:p>
        </w:tc>
      </w:tr>
      <w:tr w:rsidR="00BD780C" w:rsidRPr="00654472" w14:paraId="5F40DFB8" w14:textId="77777777" w:rsidTr="00F345AA">
        <w:tc>
          <w:tcPr>
            <w:tcW w:w="2364" w:type="dxa"/>
            <w:tcBorders>
              <w:bottom w:val="single" w:sz="4" w:space="0" w:color="auto"/>
            </w:tcBorders>
            <w:shd w:val="clear" w:color="auto" w:fill="auto"/>
          </w:tcPr>
          <w:p w14:paraId="52FC0E38" w14:textId="77777777" w:rsidR="00BD780C" w:rsidRPr="00654472" w:rsidRDefault="00BD780C" w:rsidP="00F345AA">
            <w:r w:rsidRPr="00654472">
              <w:t>January 2020</w:t>
            </w:r>
          </w:p>
        </w:tc>
        <w:tc>
          <w:tcPr>
            <w:tcW w:w="3446" w:type="dxa"/>
            <w:tcBorders>
              <w:bottom w:val="single" w:sz="4" w:space="0" w:color="auto"/>
            </w:tcBorders>
            <w:shd w:val="clear" w:color="auto" w:fill="auto"/>
          </w:tcPr>
          <w:p w14:paraId="2ABA5FE0" w14:textId="77777777" w:rsidR="00BD780C" w:rsidRPr="00654472" w:rsidRDefault="00BD780C" w:rsidP="00F345AA">
            <w:r w:rsidRPr="00654472">
              <w:t>Design sent to NYSDOT for review</w:t>
            </w:r>
          </w:p>
        </w:tc>
        <w:tc>
          <w:tcPr>
            <w:tcW w:w="2542" w:type="dxa"/>
            <w:tcBorders>
              <w:bottom w:val="single" w:sz="4" w:space="0" w:color="auto"/>
            </w:tcBorders>
            <w:shd w:val="clear" w:color="auto" w:fill="auto"/>
          </w:tcPr>
          <w:p w14:paraId="4AFCCC92" w14:textId="77777777" w:rsidR="00BD780C" w:rsidRPr="00654472" w:rsidRDefault="00BD780C" w:rsidP="00F345AA">
            <w:r w:rsidRPr="00654472">
              <w:t>Complete</w:t>
            </w:r>
          </w:p>
        </w:tc>
      </w:tr>
      <w:tr w:rsidR="00BD780C" w:rsidRPr="00654472" w14:paraId="6D7B88EE" w14:textId="77777777" w:rsidTr="00F345AA">
        <w:tc>
          <w:tcPr>
            <w:tcW w:w="2364" w:type="dxa"/>
            <w:shd w:val="clear" w:color="auto" w:fill="auto"/>
          </w:tcPr>
          <w:p w14:paraId="56D37826" w14:textId="77777777" w:rsidR="00BD780C" w:rsidRPr="00654472" w:rsidRDefault="00BD780C" w:rsidP="00F345AA">
            <w:r w:rsidRPr="00654472">
              <w:t>March 2, 2020</w:t>
            </w:r>
          </w:p>
        </w:tc>
        <w:tc>
          <w:tcPr>
            <w:tcW w:w="3446" w:type="dxa"/>
            <w:shd w:val="clear" w:color="auto" w:fill="auto"/>
          </w:tcPr>
          <w:p w14:paraId="09B52FA3" w14:textId="77777777" w:rsidR="00BD780C" w:rsidRPr="00654472" w:rsidRDefault="00BD780C" w:rsidP="00F345AA">
            <w:r w:rsidRPr="00654472">
              <w:t>Public Meeting</w:t>
            </w:r>
          </w:p>
        </w:tc>
        <w:tc>
          <w:tcPr>
            <w:tcW w:w="2542" w:type="dxa"/>
            <w:shd w:val="clear" w:color="auto" w:fill="auto"/>
          </w:tcPr>
          <w:p w14:paraId="06F12DED" w14:textId="77777777" w:rsidR="00BD780C" w:rsidRPr="00654472" w:rsidRDefault="00BD780C" w:rsidP="00F345AA">
            <w:r w:rsidRPr="00654472">
              <w:t>Meeting held 3/2</w:t>
            </w:r>
          </w:p>
        </w:tc>
      </w:tr>
      <w:tr w:rsidR="00BD780C" w:rsidRPr="00654472" w14:paraId="392AAC13" w14:textId="77777777" w:rsidTr="00F345AA">
        <w:tc>
          <w:tcPr>
            <w:tcW w:w="2364" w:type="dxa"/>
          </w:tcPr>
          <w:p w14:paraId="3740F644" w14:textId="77777777" w:rsidR="00BD780C" w:rsidRPr="00654472" w:rsidRDefault="00BD780C" w:rsidP="00F345AA">
            <w:r w:rsidRPr="00654472">
              <w:t xml:space="preserve">January 2021 </w:t>
            </w:r>
          </w:p>
        </w:tc>
        <w:tc>
          <w:tcPr>
            <w:tcW w:w="3446" w:type="dxa"/>
          </w:tcPr>
          <w:p w14:paraId="52346672" w14:textId="77777777" w:rsidR="00BD780C" w:rsidRPr="00654472" w:rsidRDefault="00BD780C" w:rsidP="00F345AA">
            <w:r w:rsidRPr="00654472">
              <w:t>ROW Acquisition Completed</w:t>
            </w:r>
          </w:p>
        </w:tc>
        <w:tc>
          <w:tcPr>
            <w:tcW w:w="2542" w:type="dxa"/>
          </w:tcPr>
          <w:p w14:paraId="3F4AF1CA" w14:textId="77777777" w:rsidR="00BD780C" w:rsidRPr="00654472" w:rsidRDefault="00BD780C" w:rsidP="00F345AA">
            <w:r w:rsidRPr="00654472">
              <w:t>NYS will conduct, this is in process</w:t>
            </w:r>
          </w:p>
        </w:tc>
      </w:tr>
      <w:tr w:rsidR="00BD780C" w:rsidRPr="00654472" w14:paraId="65D429A5" w14:textId="77777777" w:rsidTr="00F345AA">
        <w:tc>
          <w:tcPr>
            <w:tcW w:w="2364" w:type="dxa"/>
          </w:tcPr>
          <w:p w14:paraId="351818A3" w14:textId="77777777" w:rsidR="00BD780C" w:rsidRPr="00654472" w:rsidRDefault="00BD780C" w:rsidP="00F345AA">
            <w:r w:rsidRPr="00654472">
              <w:t>January 2021</w:t>
            </w:r>
          </w:p>
        </w:tc>
        <w:tc>
          <w:tcPr>
            <w:tcW w:w="3446" w:type="dxa"/>
          </w:tcPr>
          <w:p w14:paraId="787606D8" w14:textId="77777777" w:rsidR="00BD780C" w:rsidRPr="00654472" w:rsidRDefault="00BD780C" w:rsidP="00F345AA">
            <w:r w:rsidRPr="00654472">
              <w:t>PS&amp;E Approved by County &amp; State</w:t>
            </w:r>
          </w:p>
        </w:tc>
        <w:tc>
          <w:tcPr>
            <w:tcW w:w="2542" w:type="dxa"/>
          </w:tcPr>
          <w:p w14:paraId="62F1804E" w14:textId="77777777" w:rsidR="00BD780C" w:rsidRPr="00654472" w:rsidRDefault="00BD780C" w:rsidP="00F345AA"/>
        </w:tc>
      </w:tr>
      <w:tr w:rsidR="00BD780C" w:rsidRPr="00654472" w14:paraId="068A0F6B" w14:textId="77777777" w:rsidTr="00F345AA">
        <w:tc>
          <w:tcPr>
            <w:tcW w:w="2364" w:type="dxa"/>
          </w:tcPr>
          <w:p w14:paraId="174E7BB5" w14:textId="77777777" w:rsidR="00BD780C" w:rsidRPr="00654472" w:rsidRDefault="00BD780C" w:rsidP="00F345AA">
            <w:r w:rsidRPr="00654472">
              <w:t xml:space="preserve">February 2021 </w:t>
            </w:r>
          </w:p>
        </w:tc>
        <w:tc>
          <w:tcPr>
            <w:tcW w:w="3446" w:type="dxa"/>
          </w:tcPr>
          <w:p w14:paraId="38EC7D49" w14:textId="77777777" w:rsidR="00BD780C" w:rsidRPr="00654472" w:rsidRDefault="00BD780C" w:rsidP="00F345AA">
            <w:r w:rsidRPr="00654472">
              <w:t>Project Letting</w:t>
            </w:r>
          </w:p>
        </w:tc>
        <w:tc>
          <w:tcPr>
            <w:tcW w:w="2542" w:type="dxa"/>
          </w:tcPr>
          <w:p w14:paraId="638F2BA4" w14:textId="77777777" w:rsidR="00BD780C" w:rsidRPr="00654472" w:rsidRDefault="00BD780C" w:rsidP="00F345AA"/>
        </w:tc>
      </w:tr>
      <w:tr w:rsidR="00BD780C" w:rsidRPr="00654472" w14:paraId="560C05C2" w14:textId="77777777" w:rsidTr="00F345AA">
        <w:tc>
          <w:tcPr>
            <w:tcW w:w="2364" w:type="dxa"/>
          </w:tcPr>
          <w:p w14:paraId="797E315E" w14:textId="77777777" w:rsidR="00BD780C" w:rsidRPr="00654472" w:rsidRDefault="00BD780C" w:rsidP="00F345AA">
            <w:r w:rsidRPr="00654472">
              <w:t>June 2021</w:t>
            </w:r>
          </w:p>
        </w:tc>
        <w:tc>
          <w:tcPr>
            <w:tcW w:w="3446" w:type="dxa"/>
          </w:tcPr>
          <w:p w14:paraId="7938D782" w14:textId="77777777" w:rsidR="00BD780C" w:rsidRPr="00654472" w:rsidRDefault="00BD780C" w:rsidP="00F345AA">
            <w:r w:rsidRPr="00654472">
              <w:t>Begin Construction</w:t>
            </w:r>
          </w:p>
        </w:tc>
        <w:tc>
          <w:tcPr>
            <w:tcW w:w="2542" w:type="dxa"/>
          </w:tcPr>
          <w:p w14:paraId="14B099E1" w14:textId="77777777" w:rsidR="00BD780C" w:rsidRPr="00654472" w:rsidRDefault="00BD780C" w:rsidP="00F345AA"/>
        </w:tc>
      </w:tr>
      <w:tr w:rsidR="00BD780C" w:rsidRPr="00654472" w14:paraId="6914DDE7" w14:textId="77777777" w:rsidTr="00F345AA">
        <w:tc>
          <w:tcPr>
            <w:tcW w:w="2364" w:type="dxa"/>
          </w:tcPr>
          <w:p w14:paraId="2645C616" w14:textId="77777777" w:rsidR="00BD780C" w:rsidRPr="00654472" w:rsidRDefault="00BD780C" w:rsidP="00F345AA">
            <w:r w:rsidRPr="00654472">
              <w:t>October 2021</w:t>
            </w:r>
          </w:p>
        </w:tc>
        <w:tc>
          <w:tcPr>
            <w:tcW w:w="3446" w:type="dxa"/>
          </w:tcPr>
          <w:p w14:paraId="5DCCEEF7" w14:textId="77777777" w:rsidR="00BD780C" w:rsidRPr="00654472" w:rsidRDefault="00BD780C" w:rsidP="00F345AA">
            <w:r w:rsidRPr="00654472">
              <w:t>Complete Construction</w:t>
            </w:r>
          </w:p>
        </w:tc>
        <w:tc>
          <w:tcPr>
            <w:tcW w:w="2542" w:type="dxa"/>
          </w:tcPr>
          <w:p w14:paraId="19F863AF" w14:textId="77777777" w:rsidR="00BD780C" w:rsidRPr="00654472" w:rsidRDefault="00BD780C" w:rsidP="00F345AA"/>
        </w:tc>
      </w:tr>
    </w:tbl>
    <w:p w14:paraId="6091E2FF" w14:textId="77777777" w:rsidR="00BD780C" w:rsidRPr="00654472" w:rsidRDefault="00BD780C" w:rsidP="00BD780C">
      <w:pPr>
        <w:widowControl w:val="0"/>
        <w:ind w:left="360"/>
        <w:outlineLvl w:val="1"/>
        <w:rPr>
          <w:rFonts w:ascii="Calibri" w:eastAsia="Calibri" w:hAnsi="Calibri" w:cs="Calibri"/>
          <w:bCs/>
          <w:spacing w:val="-1"/>
        </w:rPr>
      </w:pPr>
    </w:p>
    <w:p w14:paraId="57BE490C" w14:textId="77777777" w:rsidR="00BD780C" w:rsidRPr="00654472" w:rsidRDefault="00BD780C" w:rsidP="00BD780C">
      <w:pPr>
        <w:widowControl w:val="0"/>
        <w:numPr>
          <w:ilvl w:val="0"/>
          <w:numId w:val="29"/>
        </w:numPr>
        <w:outlineLvl w:val="1"/>
        <w:rPr>
          <w:rFonts w:ascii="Calibri" w:eastAsia="Calibri" w:hAnsi="Calibri" w:cs="Calibri"/>
          <w:bCs/>
          <w:spacing w:val="-1"/>
        </w:rPr>
      </w:pPr>
      <w:r w:rsidRPr="00654472">
        <w:rPr>
          <w:rFonts w:ascii="Calibri" w:eastAsia="Calibri" w:hAnsi="Calibri" w:cs="Calibri"/>
          <w:bCs/>
          <w:spacing w:val="-1"/>
        </w:rPr>
        <w:t>WD #3 WIIA Grant (EFC funded, MRB Engineers)</w:t>
      </w:r>
    </w:p>
    <w:p w14:paraId="3A05273A" w14:textId="77777777" w:rsidR="00BD780C" w:rsidRPr="00654472" w:rsidRDefault="00BD780C" w:rsidP="00BD780C">
      <w:pPr>
        <w:widowControl w:val="0"/>
        <w:numPr>
          <w:ilvl w:val="0"/>
          <w:numId w:val="28"/>
        </w:numPr>
        <w:outlineLvl w:val="1"/>
        <w:rPr>
          <w:rFonts w:ascii="Calibri" w:eastAsia="Calibri" w:hAnsi="Calibri" w:cs="Calibri"/>
          <w:bCs/>
          <w:i/>
          <w:spacing w:val="-1"/>
        </w:rPr>
      </w:pPr>
      <w:r w:rsidRPr="00654472">
        <w:rPr>
          <w:rFonts w:ascii="Calibri" w:eastAsia="Calibri" w:hAnsi="Calibri" w:cs="Calibri"/>
          <w:bCs/>
          <w:spacing w:val="-1"/>
        </w:rPr>
        <w:t xml:space="preserve">Internal activities: </w:t>
      </w:r>
    </w:p>
    <w:p w14:paraId="72BEBC0D" w14:textId="77777777" w:rsidR="00BD780C" w:rsidRPr="00654472" w:rsidRDefault="00BD780C" w:rsidP="00BD780C">
      <w:pPr>
        <w:widowControl w:val="0"/>
        <w:numPr>
          <w:ilvl w:val="1"/>
          <w:numId w:val="28"/>
        </w:numPr>
        <w:outlineLvl w:val="1"/>
        <w:rPr>
          <w:rFonts w:ascii="Calibri" w:eastAsia="Calibri" w:hAnsi="Calibri" w:cs="Calibri"/>
          <w:bCs/>
          <w:i/>
          <w:spacing w:val="-1"/>
        </w:rPr>
      </w:pPr>
      <w:r w:rsidRPr="00654472">
        <w:rPr>
          <w:rFonts w:ascii="Calibri" w:eastAsia="Calibri" w:hAnsi="Calibri" w:cs="Calibri"/>
          <w:bCs/>
          <w:spacing w:val="-1"/>
        </w:rPr>
        <w:t>Internal financing work.</w:t>
      </w:r>
    </w:p>
    <w:p w14:paraId="1A4132B7" w14:textId="77777777" w:rsidR="00BD780C" w:rsidRPr="00654472" w:rsidRDefault="00BD780C" w:rsidP="00BD780C">
      <w:pPr>
        <w:widowControl w:val="0"/>
        <w:numPr>
          <w:ilvl w:val="1"/>
          <w:numId w:val="28"/>
        </w:numPr>
        <w:outlineLvl w:val="1"/>
        <w:rPr>
          <w:rFonts w:ascii="Calibri" w:eastAsia="Calibri" w:hAnsi="Calibri" w:cs="Calibri"/>
          <w:bCs/>
          <w:i/>
          <w:spacing w:val="-1"/>
        </w:rPr>
      </w:pPr>
      <w:r w:rsidRPr="00654472">
        <w:rPr>
          <w:rFonts w:ascii="Calibri" w:eastAsia="Calibri" w:hAnsi="Calibri" w:cs="Calibri"/>
          <w:bCs/>
          <w:spacing w:val="-1"/>
        </w:rPr>
        <w:t>Bid opening and award.</w:t>
      </w:r>
    </w:p>
    <w:p w14:paraId="524350D9" w14:textId="77777777" w:rsidR="00BD780C" w:rsidRPr="00654472" w:rsidRDefault="00BD780C" w:rsidP="00BD780C">
      <w:pPr>
        <w:widowControl w:val="0"/>
        <w:numPr>
          <w:ilvl w:val="0"/>
          <w:numId w:val="28"/>
        </w:numPr>
        <w:outlineLvl w:val="1"/>
        <w:rPr>
          <w:rFonts w:ascii="Calibri" w:eastAsia="Calibri" w:hAnsi="Calibri" w:cs="Calibri"/>
          <w:bCs/>
          <w:spacing w:val="-1"/>
        </w:rPr>
      </w:pPr>
      <w:r w:rsidRPr="00654472">
        <w:rPr>
          <w:rFonts w:ascii="Calibri" w:eastAsia="Calibri" w:hAnsi="Calibri" w:cs="Calibri"/>
          <w:bCs/>
          <w:spacing w:val="-1"/>
        </w:rPr>
        <w:t xml:space="preserve">Engineer Update:  </w:t>
      </w:r>
    </w:p>
    <w:p w14:paraId="7B8181C6" w14:textId="77777777" w:rsidR="00BD780C" w:rsidRPr="00654472" w:rsidRDefault="00BD780C" w:rsidP="00BD780C">
      <w:pPr>
        <w:widowControl w:val="0"/>
        <w:numPr>
          <w:ilvl w:val="1"/>
          <w:numId w:val="28"/>
        </w:numPr>
        <w:outlineLvl w:val="1"/>
        <w:rPr>
          <w:rFonts w:ascii="Calibri" w:eastAsia="Calibri" w:hAnsi="Calibri" w:cs="Calibri"/>
          <w:bCs/>
          <w:spacing w:val="-1"/>
        </w:rPr>
      </w:pPr>
      <w:proofErr w:type="spellStart"/>
      <w:r w:rsidRPr="00654472">
        <w:rPr>
          <w:rFonts w:ascii="Calibri" w:eastAsia="Calibri" w:hAnsi="Calibri" w:cs="Calibri"/>
          <w:bCs/>
          <w:spacing w:val="-1"/>
        </w:rPr>
        <w:t>Gerwitz</w:t>
      </w:r>
      <w:proofErr w:type="spellEnd"/>
      <w:r w:rsidRPr="00654472">
        <w:rPr>
          <w:rFonts w:ascii="Calibri" w:eastAsia="Calibri" w:hAnsi="Calibri" w:cs="Calibri"/>
          <w:bCs/>
          <w:spacing w:val="-1"/>
        </w:rPr>
        <w:t xml:space="preserve"> and McNeil pulling together information regarding insurance</w:t>
      </w:r>
    </w:p>
    <w:p w14:paraId="325C8D2E" w14:textId="77777777" w:rsidR="00BD780C" w:rsidRPr="00654472" w:rsidRDefault="00BD780C" w:rsidP="00BD780C">
      <w:pPr>
        <w:widowControl w:val="0"/>
        <w:numPr>
          <w:ilvl w:val="1"/>
          <w:numId w:val="28"/>
        </w:numPr>
        <w:outlineLvl w:val="1"/>
        <w:rPr>
          <w:rFonts w:ascii="Calibri" w:eastAsia="Calibri" w:hAnsi="Calibri" w:cs="Calibri"/>
          <w:bCs/>
          <w:spacing w:val="-1"/>
        </w:rPr>
      </w:pPr>
      <w:r w:rsidRPr="00654472">
        <w:rPr>
          <w:rFonts w:ascii="Calibri" w:eastAsia="Calibri" w:hAnsi="Calibri" w:cs="Calibri"/>
          <w:bCs/>
          <w:spacing w:val="-1"/>
        </w:rPr>
        <w:t>Date for notice to proceed/preconstruction meeting: sign contract—targeting last week of July or first week of August</w:t>
      </w:r>
    </w:p>
    <w:p w14:paraId="23A0E81E" w14:textId="77777777" w:rsidR="00BD780C" w:rsidRPr="00654472" w:rsidRDefault="00BD780C" w:rsidP="00BD780C">
      <w:pPr>
        <w:widowControl w:val="0"/>
        <w:numPr>
          <w:ilvl w:val="2"/>
          <w:numId w:val="28"/>
        </w:numPr>
        <w:outlineLvl w:val="1"/>
        <w:rPr>
          <w:rFonts w:ascii="Calibri" w:eastAsia="Calibri" w:hAnsi="Calibri" w:cs="Calibri"/>
          <w:bCs/>
          <w:spacing w:val="-1"/>
        </w:rPr>
      </w:pPr>
      <w:r w:rsidRPr="00654472">
        <w:rPr>
          <w:rFonts w:ascii="Calibri" w:eastAsia="Calibri" w:hAnsi="Calibri" w:cs="Calibri"/>
          <w:bCs/>
          <w:spacing w:val="-1"/>
        </w:rPr>
        <w:t>Starts contract timeframe</w:t>
      </w:r>
    </w:p>
    <w:p w14:paraId="6EF58888" w14:textId="77777777" w:rsidR="00BD780C" w:rsidRPr="00654472" w:rsidRDefault="00BD780C" w:rsidP="00BD780C">
      <w:pPr>
        <w:widowControl w:val="0"/>
        <w:numPr>
          <w:ilvl w:val="2"/>
          <w:numId w:val="28"/>
        </w:numPr>
        <w:outlineLvl w:val="1"/>
        <w:rPr>
          <w:rFonts w:ascii="Calibri" w:eastAsia="Calibri" w:hAnsi="Calibri" w:cs="Calibri"/>
          <w:bCs/>
          <w:spacing w:val="-1"/>
        </w:rPr>
      </w:pPr>
      <w:r w:rsidRPr="00654472">
        <w:rPr>
          <w:rFonts w:ascii="Calibri" w:eastAsia="Calibri" w:hAnsi="Calibri" w:cs="Calibri"/>
          <w:bCs/>
          <w:spacing w:val="-1"/>
        </w:rPr>
        <w:t>MRB bringing hard copies</w:t>
      </w:r>
    </w:p>
    <w:p w14:paraId="5C83CE1A" w14:textId="77777777" w:rsidR="00BD780C" w:rsidRPr="00654472" w:rsidRDefault="00BD780C" w:rsidP="00BD780C">
      <w:pPr>
        <w:widowControl w:val="0"/>
        <w:numPr>
          <w:ilvl w:val="0"/>
          <w:numId w:val="28"/>
        </w:numPr>
        <w:outlineLvl w:val="1"/>
        <w:rPr>
          <w:rFonts w:ascii="Calibri" w:eastAsia="Calibri" w:hAnsi="Calibri" w:cs="Calibri"/>
          <w:bCs/>
          <w:spacing w:val="-1"/>
        </w:rPr>
      </w:pPr>
      <w:r w:rsidRPr="00654472">
        <w:rPr>
          <w:rFonts w:ascii="Calibri" w:eastAsia="Calibri" w:hAnsi="Calibri" w:cs="Calibri"/>
          <w:bCs/>
          <w:spacing w:val="-1"/>
        </w:rPr>
        <w:t xml:space="preserve">Revised Project Timeline: </w:t>
      </w:r>
    </w:p>
    <w:p w14:paraId="4786AFA9" w14:textId="77777777" w:rsidR="00BD780C" w:rsidRPr="00654472" w:rsidRDefault="00BD780C" w:rsidP="00BD780C">
      <w:pPr>
        <w:widowControl w:val="0"/>
        <w:ind w:left="-180"/>
        <w:outlineLvl w:val="1"/>
        <w:rPr>
          <w:rFonts w:ascii="Calibri" w:eastAsia="Calibri" w:hAnsi="Calibri" w:cs="Calibri"/>
          <w:bCs/>
          <w:spacing w:val="-1"/>
        </w:rPr>
      </w:pPr>
      <w:r w:rsidRPr="00654472">
        <w:rPr>
          <w:rFonts w:ascii="Calibri" w:eastAsia="Calibri" w:hAnsi="Calibri" w:cs="Calibri"/>
          <w:bCs/>
          <w:spacing w:val="-1"/>
        </w:rPr>
        <w:t>Advertise to Town</w:t>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t>5/21/20</w:t>
      </w:r>
      <w:r w:rsidRPr="00654472">
        <w:rPr>
          <w:rFonts w:ascii="Calibri" w:eastAsia="Calibri" w:hAnsi="Calibri" w:cs="Calibri"/>
          <w:bCs/>
          <w:spacing w:val="-1"/>
        </w:rPr>
        <w:tab/>
      </w:r>
      <w:r w:rsidRPr="00654472">
        <w:rPr>
          <w:rFonts w:ascii="Calibri" w:eastAsia="Calibri" w:hAnsi="Calibri" w:cs="Calibri"/>
          <w:bCs/>
          <w:spacing w:val="-1"/>
        </w:rPr>
        <w:tab/>
      </w:r>
    </w:p>
    <w:p w14:paraId="150DB5AC" w14:textId="77777777" w:rsidR="00BD780C" w:rsidRPr="00654472" w:rsidRDefault="00BD780C" w:rsidP="00BD780C">
      <w:pPr>
        <w:widowControl w:val="0"/>
        <w:ind w:left="-180"/>
        <w:outlineLvl w:val="1"/>
        <w:rPr>
          <w:rFonts w:ascii="Calibri" w:eastAsia="Calibri" w:hAnsi="Calibri" w:cs="Calibri"/>
          <w:bCs/>
          <w:spacing w:val="-1"/>
        </w:rPr>
      </w:pPr>
      <w:r w:rsidRPr="00654472">
        <w:rPr>
          <w:rFonts w:ascii="Calibri" w:eastAsia="Calibri" w:hAnsi="Calibri" w:cs="Calibri"/>
          <w:bCs/>
          <w:spacing w:val="-1"/>
        </w:rPr>
        <w:t>Plans and Specs Available for Bidders</w:t>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t>5/26/20</w:t>
      </w:r>
      <w:r w:rsidRPr="00654472">
        <w:rPr>
          <w:rFonts w:ascii="Calibri" w:eastAsia="Calibri" w:hAnsi="Calibri" w:cs="Calibri"/>
          <w:bCs/>
          <w:spacing w:val="-1"/>
        </w:rPr>
        <w:tab/>
      </w:r>
      <w:r w:rsidRPr="00654472">
        <w:rPr>
          <w:rFonts w:ascii="Calibri" w:eastAsia="Calibri" w:hAnsi="Calibri" w:cs="Calibri"/>
          <w:bCs/>
          <w:spacing w:val="-1"/>
        </w:rPr>
        <w:tab/>
      </w:r>
    </w:p>
    <w:p w14:paraId="49FF41B4" w14:textId="77777777" w:rsidR="00BD780C" w:rsidRPr="00654472" w:rsidRDefault="00BD780C" w:rsidP="00BD780C">
      <w:pPr>
        <w:widowControl w:val="0"/>
        <w:ind w:left="-180"/>
        <w:outlineLvl w:val="1"/>
        <w:rPr>
          <w:rFonts w:ascii="Calibri" w:eastAsia="Calibri" w:hAnsi="Calibri" w:cs="Calibri"/>
          <w:bCs/>
          <w:spacing w:val="-1"/>
        </w:rPr>
      </w:pPr>
      <w:r w:rsidRPr="00654472">
        <w:rPr>
          <w:rFonts w:ascii="Calibri" w:eastAsia="Calibri" w:hAnsi="Calibri" w:cs="Calibri"/>
          <w:bCs/>
          <w:spacing w:val="-1"/>
        </w:rPr>
        <w:t>Pre-bid Meeting</w:t>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t>6/2/20</w:t>
      </w:r>
      <w:r w:rsidRPr="00654472">
        <w:rPr>
          <w:rFonts w:ascii="Calibri" w:eastAsia="Calibri" w:hAnsi="Calibri" w:cs="Calibri"/>
          <w:bCs/>
          <w:spacing w:val="-1"/>
        </w:rPr>
        <w:tab/>
      </w:r>
    </w:p>
    <w:p w14:paraId="60887566" w14:textId="77777777" w:rsidR="00BD780C" w:rsidRPr="00654472" w:rsidRDefault="00BD780C" w:rsidP="00BD780C">
      <w:pPr>
        <w:widowControl w:val="0"/>
        <w:ind w:left="-180"/>
        <w:outlineLvl w:val="1"/>
        <w:rPr>
          <w:rFonts w:ascii="Calibri" w:eastAsia="Calibri" w:hAnsi="Calibri" w:cs="Calibri"/>
          <w:bCs/>
          <w:spacing w:val="-1"/>
        </w:rPr>
      </w:pPr>
      <w:r w:rsidRPr="00654472">
        <w:rPr>
          <w:rFonts w:ascii="Calibri" w:eastAsia="Calibri" w:hAnsi="Calibri" w:cs="Calibri"/>
          <w:bCs/>
          <w:spacing w:val="-1"/>
        </w:rPr>
        <w:t>Bid Opening</w:t>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t>6/19/20</w:t>
      </w:r>
    </w:p>
    <w:p w14:paraId="6E0CB02E" w14:textId="77777777" w:rsidR="00BD780C" w:rsidRPr="00654472" w:rsidRDefault="00BD780C" w:rsidP="00BD780C">
      <w:pPr>
        <w:widowControl w:val="0"/>
        <w:ind w:left="-180"/>
        <w:outlineLvl w:val="1"/>
        <w:rPr>
          <w:rFonts w:ascii="Calibri" w:eastAsia="Calibri" w:hAnsi="Calibri" w:cs="Calibri"/>
          <w:bCs/>
          <w:spacing w:val="-1"/>
        </w:rPr>
      </w:pPr>
      <w:r w:rsidRPr="00654472">
        <w:rPr>
          <w:rFonts w:ascii="Calibri" w:eastAsia="Calibri" w:hAnsi="Calibri" w:cs="Calibri"/>
          <w:bCs/>
          <w:spacing w:val="-1"/>
        </w:rPr>
        <w:t>Provide Bid Tabulation &amp; Summary of Bids to Town</w:t>
      </w:r>
      <w:r w:rsidRPr="00654472">
        <w:rPr>
          <w:rFonts w:ascii="Calibri" w:eastAsia="Calibri" w:hAnsi="Calibri" w:cs="Calibri"/>
          <w:bCs/>
          <w:spacing w:val="-1"/>
        </w:rPr>
        <w:tab/>
        <w:t xml:space="preserve"> </w:t>
      </w:r>
      <w:r w:rsidRPr="00654472">
        <w:rPr>
          <w:rFonts w:ascii="Calibri" w:eastAsia="Calibri" w:hAnsi="Calibri" w:cs="Calibri"/>
          <w:bCs/>
          <w:spacing w:val="-1"/>
        </w:rPr>
        <w:tab/>
        <w:t>TBD</w:t>
      </w:r>
      <w:r w:rsidRPr="00654472">
        <w:rPr>
          <w:rFonts w:ascii="Calibri" w:eastAsia="Calibri" w:hAnsi="Calibri" w:cs="Calibri"/>
          <w:bCs/>
          <w:spacing w:val="-1"/>
        </w:rPr>
        <w:tab/>
      </w:r>
      <w:r w:rsidRPr="00654472">
        <w:rPr>
          <w:rFonts w:ascii="Calibri" w:eastAsia="Calibri" w:hAnsi="Calibri" w:cs="Calibri"/>
          <w:bCs/>
          <w:spacing w:val="-1"/>
        </w:rPr>
        <w:tab/>
      </w:r>
    </w:p>
    <w:p w14:paraId="77CFC4A7" w14:textId="77777777" w:rsidR="00BD780C" w:rsidRPr="00654472" w:rsidRDefault="00BD780C" w:rsidP="00BD780C">
      <w:pPr>
        <w:widowControl w:val="0"/>
        <w:ind w:left="-180"/>
        <w:outlineLvl w:val="1"/>
        <w:rPr>
          <w:rFonts w:ascii="Calibri" w:eastAsia="Calibri" w:hAnsi="Calibri" w:cs="Calibri"/>
          <w:bCs/>
          <w:spacing w:val="-1"/>
        </w:rPr>
      </w:pPr>
      <w:r w:rsidRPr="00654472">
        <w:rPr>
          <w:rFonts w:ascii="Calibri" w:eastAsia="Calibri" w:hAnsi="Calibri" w:cs="Calibri"/>
          <w:bCs/>
          <w:spacing w:val="-1"/>
        </w:rPr>
        <w:t>Board Meeting to Award Contracts</w:t>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t>6/23/20</w:t>
      </w:r>
    </w:p>
    <w:p w14:paraId="78B822E4" w14:textId="77777777" w:rsidR="00BD780C" w:rsidRPr="00654472" w:rsidRDefault="00BD780C" w:rsidP="00BD780C">
      <w:pPr>
        <w:widowControl w:val="0"/>
        <w:ind w:left="-180"/>
        <w:outlineLvl w:val="1"/>
        <w:rPr>
          <w:rFonts w:ascii="Calibri" w:eastAsia="Calibri" w:hAnsi="Calibri" w:cs="Calibri"/>
          <w:bCs/>
          <w:spacing w:val="-1"/>
        </w:rPr>
      </w:pPr>
      <w:r w:rsidRPr="00654472">
        <w:rPr>
          <w:rFonts w:ascii="Calibri" w:eastAsia="Calibri" w:hAnsi="Calibri" w:cs="Calibri"/>
          <w:bCs/>
          <w:spacing w:val="-1"/>
        </w:rPr>
        <w:t>Start of Construction</w:t>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t>August 2020</w:t>
      </w:r>
    </w:p>
    <w:p w14:paraId="4B1F7824" w14:textId="77777777" w:rsidR="00BD780C" w:rsidRPr="00654472" w:rsidRDefault="00BD780C" w:rsidP="00BD780C">
      <w:pPr>
        <w:widowControl w:val="0"/>
        <w:ind w:left="-180"/>
        <w:outlineLvl w:val="1"/>
        <w:rPr>
          <w:rFonts w:ascii="Calibri" w:eastAsia="Calibri" w:hAnsi="Calibri" w:cs="Calibri"/>
          <w:bCs/>
          <w:spacing w:val="-1"/>
        </w:rPr>
      </w:pPr>
      <w:r w:rsidRPr="00654472">
        <w:rPr>
          <w:rFonts w:ascii="Calibri" w:eastAsia="Calibri" w:hAnsi="Calibri" w:cs="Calibri"/>
          <w:bCs/>
          <w:spacing w:val="-1"/>
        </w:rPr>
        <w:t>Substantial Completion of Construction (91 days)</w:t>
      </w:r>
      <w:r w:rsidRPr="00654472">
        <w:rPr>
          <w:rFonts w:ascii="Calibri" w:eastAsia="Calibri" w:hAnsi="Calibri" w:cs="Calibri"/>
          <w:bCs/>
          <w:spacing w:val="-1"/>
        </w:rPr>
        <w:tab/>
      </w:r>
      <w:r w:rsidRPr="00654472">
        <w:rPr>
          <w:rFonts w:ascii="Calibri" w:eastAsia="Calibri" w:hAnsi="Calibri" w:cs="Calibri"/>
          <w:bCs/>
          <w:spacing w:val="-1"/>
        </w:rPr>
        <w:tab/>
        <w:t>10/5/20</w:t>
      </w:r>
    </w:p>
    <w:p w14:paraId="1150EBE6" w14:textId="77777777" w:rsidR="00BD780C" w:rsidRPr="00654472" w:rsidRDefault="00BD780C" w:rsidP="00BD780C">
      <w:pPr>
        <w:widowControl w:val="0"/>
        <w:ind w:left="-180"/>
        <w:outlineLvl w:val="1"/>
        <w:rPr>
          <w:rFonts w:ascii="Calibri" w:eastAsia="Calibri" w:hAnsi="Calibri" w:cs="Calibri"/>
          <w:bCs/>
          <w:spacing w:val="-1"/>
        </w:rPr>
      </w:pPr>
      <w:r w:rsidRPr="00654472">
        <w:rPr>
          <w:rFonts w:ascii="Calibri" w:eastAsia="Calibri" w:hAnsi="Calibri" w:cs="Calibri"/>
          <w:bCs/>
          <w:spacing w:val="-1"/>
        </w:rPr>
        <w:t>Final Completion of Construction (30 days)</w:t>
      </w:r>
      <w:r w:rsidRPr="00654472">
        <w:rPr>
          <w:rFonts w:ascii="Calibri" w:eastAsia="Calibri" w:hAnsi="Calibri" w:cs="Calibri"/>
          <w:bCs/>
          <w:spacing w:val="-1"/>
        </w:rPr>
        <w:tab/>
      </w:r>
      <w:r w:rsidRPr="00654472">
        <w:rPr>
          <w:rFonts w:ascii="Calibri" w:eastAsia="Calibri" w:hAnsi="Calibri" w:cs="Calibri"/>
          <w:bCs/>
          <w:spacing w:val="-1"/>
        </w:rPr>
        <w:tab/>
      </w:r>
      <w:r w:rsidRPr="00654472">
        <w:rPr>
          <w:rFonts w:ascii="Calibri" w:eastAsia="Calibri" w:hAnsi="Calibri" w:cs="Calibri"/>
          <w:bCs/>
          <w:spacing w:val="-1"/>
        </w:rPr>
        <w:tab/>
        <w:t>11/5/20</w:t>
      </w:r>
    </w:p>
    <w:p w14:paraId="6876A2D4" w14:textId="77777777" w:rsidR="00BD780C" w:rsidRPr="00654472" w:rsidRDefault="00BD780C" w:rsidP="00BD780C">
      <w:pPr>
        <w:widowControl w:val="0"/>
        <w:numPr>
          <w:ilvl w:val="0"/>
          <w:numId w:val="28"/>
        </w:numPr>
        <w:outlineLvl w:val="1"/>
        <w:rPr>
          <w:rFonts w:ascii="Calibri" w:eastAsia="Calibri" w:hAnsi="Calibri" w:cs="Calibri"/>
          <w:bCs/>
          <w:spacing w:val="-1"/>
        </w:rPr>
      </w:pPr>
      <w:r w:rsidRPr="00654472">
        <w:rPr>
          <w:rFonts w:ascii="Calibri" w:eastAsia="Calibri" w:hAnsi="Calibri" w:cs="Calibri"/>
          <w:bCs/>
          <w:spacing w:val="-1"/>
        </w:rPr>
        <w:t xml:space="preserve">Reminder of general time frame for construction: </w:t>
      </w:r>
    </w:p>
    <w:p w14:paraId="2A519BC6" w14:textId="77777777" w:rsidR="00BD780C" w:rsidRPr="00654472" w:rsidRDefault="00BD780C" w:rsidP="00BD780C">
      <w:pPr>
        <w:widowControl w:val="0"/>
        <w:numPr>
          <w:ilvl w:val="1"/>
          <w:numId w:val="28"/>
        </w:numPr>
        <w:outlineLvl w:val="1"/>
        <w:rPr>
          <w:rFonts w:ascii="Calibri" w:eastAsia="Calibri" w:hAnsi="Calibri" w:cs="Calibri"/>
          <w:bCs/>
          <w:spacing w:val="-1"/>
        </w:rPr>
      </w:pPr>
      <w:r w:rsidRPr="00654472">
        <w:rPr>
          <w:rFonts w:ascii="Calibri" w:eastAsia="Calibri" w:hAnsi="Calibri" w:cs="Calibri"/>
          <w:bCs/>
          <w:spacing w:val="-1"/>
        </w:rPr>
        <w:t>Estimation of about a 2 month timeline from when we get the go ahead from when construction will start</w:t>
      </w:r>
    </w:p>
    <w:p w14:paraId="17D1BEF8" w14:textId="77777777" w:rsidR="00BD780C" w:rsidRPr="00654472" w:rsidRDefault="00BD780C" w:rsidP="00BD780C">
      <w:pPr>
        <w:widowControl w:val="0"/>
        <w:numPr>
          <w:ilvl w:val="2"/>
          <w:numId w:val="28"/>
        </w:numPr>
        <w:outlineLvl w:val="1"/>
        <w:rPr>
          <w:rFonts w:ascii="Calibri" w:eastAsia="Calibri" w:hAnsi="Calibri" w:cs="Calibri"/>
          <w:bCs/>
          <w:spacing w:val="-1"/>
          <w:u w:val="single"/>
        </w:rPr>
      </w:pPr>
      <w:r w:rsidRPr="00654472">
        <w:rPr>
          <w:rFonts w:ascii="Calibri" w:eastAsia="Calibri" w:hAnsi="Calibri" w:cs="Calibri"/>
          <w:bCs/>
          <w:spacing w:val="-1"/>
        </w:rPr>
        <w:t>3-4 month construction window</w:t>
      </w:r>
    </w:p>
    <w:p w14:paraId="6497E0DF" w14:textId="77777777" w:rsidR="00BD780C" w:rsidRPr="00654472" w:rsidRDefault="00BD780C" w:rsidP="00BD780C">
      <w:pPr>
        <w:widowControl w:val="0"/>
        <w:ind w:left="-180"/>
        <w:outlineLvl w:val="1"/>
        <w:rPr>
          <w:rFonts w:ascii="Calibri" w:eastAsia="Calibri" w:hAnsi="Calibri" w:cs="Calibri"/>
          <w:bCs/>
          <w:spacing w:val="-1"/>
          <w:u w:val="single"/>
        </w:rPr>
      </w:pPr>
      <w:r w:rsidRPr="00654472">
        <w:rPr>
          <w:rFonts w:ascii="Calibri" w:eastAsia="Calibri" w:hAnsi="Calibri" w:cs="Calibri"/>
          <w:bCs/>
          <w:spacing w:val="-1"/>
          <w:u w:val="single"/>
        </w:rPr>
        <w:t>Other Work</w:t>
      </w:r>
    </w:p>
    <w:p w14:paraId="319AAE5E" w14:textId="77777777" w:rsidR="00BD780C" w:rsidRPr="00654472" w:rsidRDefault="00BD780C" w:rsidP="00BD780C">
      <w:pPr>
        <w:widowControl w:val="0"/>
        <w:ind w:left="-180"/>
        <w:outlineLvl w:val="1"/>
        <w:rPr>
          <w:rFonts w:ascii="Calibri" w:eastAsia="Calibri" w:hAnsi="Calibri" w:cs="Calibri"/>
          <w:bCs/>
          <w:spacing w:val="-1"/>
        </w:rPr>
      </w:pPr>
      <w:r w:rsidRPr="00654472">
        <w:rPr>
          <w:rFonts w:ascii="Calibri" w:eastAsia="Calibri" w:hAnsi="Calibri" w:cs="Calibri"/>
          <w:bCs/>
          <w:spacing w:val="-1"/>
        </w:rPr>
        <w:t>Curry Road Structure Replacement</w:t>
      </w:r>
    </w:p>
    <w:p w14:paraId="16202072" w14:textId="77777777" w:rsidR="00BD780C" w:rsidRPr="00654472" w:rsidRDefault="00BD780C" w:rsidP="00BD780C">
      <w:pPr>
        <w:widowControl w:val="0"/>
        <w:ind w:left="-180"/>
        <w:outlineLvl w:val="1"/>
        <w:rPr>
          <w:rFonts w:ascii="Calibri" w:eastAsia="Calibri" w:hAnsi="Calibri" w:cs="Calibri"/>
          <w:bCs/>
          <w:i/>
          <w:spacing w:val="-1"/>
        </w:rPr>
      </w:pPr>
      <w:r w:rsidRPr="00654472">
        <w:rPr>
          <w:rFonts w:ascii="Calibri" w:eastAsia="Calibri" w:hAnsi="Calibri" w:cs="Calibri"/>
          <w:bCs/>
          <w:i/>
          <w:spacing w:val="-1"/>
        </w:rPr>
        <w:t>Based on conversations with MRB, B&amp;L, Cornell Local Roads and ITCTC: BRIDGE NY is likely to be the most available funding for this: leave this item in the report as a place marker until we find funding and get the structure replaced.</w:t>
      </w:r>
    </w:p>
    <w:p w14:paraId="69897626" w14:textId="77777777" w:rsidR="00BD780C" w:rsidRPr="00654472" w:rsidRDefault="00BD780C" w:rsidP="00BD780C">
      <w:pPr>
        <w:widowControl w:val="0"/>
        <w:ind w:left="-180"/>
        <w:outlineLvl w:val="1"/>
        <w:rPr>
          <w:rFonts w:ascii="Calibri" w:eastAsia="Calibri" w:hAnsi="Calibri" w:cs="Calibri"/>
          <w:bCs/>
          <w:spacing w:val="-1"/>
        </w:rPr>
      </w:pPr>
    </w:p>
    <w:p w14:paraId="59868D9C" w14:textId="77777777" w:rsidR="00BD780C" w:rsidRPr="00654472" w:rsidRDefault="00BD780C" w:rsidP="00BD780C">
      <w:pPr>
        <w:widowControl w:val="0"/>
        <w:ind w:left="-180"/>
        <w:outlineLvl w:val="1"/>
        <w:rPr>
          <w:rFonts w:ascii="Calibri" w:eastAsia="Calibri" w:hAnsi="Calibri" w:cs="Calibri"/>
          <w:bCs/>
          <w:spacing w:val="-1"/>
        </w:rPr>
      </w:pPr>
      <w:r w:rsidRPr="00654472">
        <w:rPr>
          <w:rFonts w:ascii="Calibri" w:eastAsia="Calibri" w:hAnsi="Calibri" w:cs="Calibri"/>
          <w:bCs/>
          <w:spacing w:val="-1"/>
        </w:rPr>
        <w:t>Audit of the 2019 Financial Year</w:t>
      </w:r>
    </w:p>
    <w:p w14:paraId="19F3728A" w14:textId="77777777" w:rsidR="00BD780C" w:rsidRPr="00654472" w:rsidRDefault="00BD780C" w:rsidP="00BD780C">
      <w:pPr>
        <w:widowControl w:val="0"/>
        <w:ind w:left="-180"/>
        <w:outlineLvl w:val="1"/>
        <w:rPr>
          <w:rFonts w:ascii="Calibri" w:eastAsia="Calibri" w:hAnsi="Calibri" w:cs="Calibri"/>
          <w:bCs/>
          <w:i/>
          <w:spacing w:val="-1"/>
        </w:rPr>
      </w:pPr>
      <w:r w:rsidRPr="00654472">
        <w:rPr>
          <w:rFonts w:ascii="Calibri" w:eastAsia="Calibri" w:hAnsi="Calibri" w:cs="Calibri"/>
          <w:bCs/>
          <w:i/>
          <w:spacing w:val="-1"/>
        </w:rPr>
        <w:lastRenderedPageBreak/>
        <w:t xml:space="preserve">Although we have yet to receive a report, conversation and feedback from </w:t>
      </w:r>
      <w:proofErr w:type="spellStart"/>
      <w:r w:rsidRPr="00654472">
        <w:rPr>
          <w:rFonts w:ascii="Calibri" w:eastAsia="Calibri" w:hAnsi="Calibri" w:cs="Calibri"/>
          <w:bCs/>
          <w:i/>
          <w:spacing w:val="-1"/>
        </w:rPr>
        <w:t>Insero</w:t>
      </w:r>
      <w:proofErr w:type="spellEnd"/>
      <w:r w:rsidRPr="00654472">
        <w:rPr>
          <w:rFonts w:ascii="Calibri" w:eastAsia="Calibri" w:hAnsi="Calibri" w:cs="Calibri"/>
          <w:bCs/>
          <w:i/>
          <w:spacing w:val="-1"/>
        </w:rPr>
        <w:t xml:space="preserve"> has already informed how to improve our bookkeeping processes.  We will be receiving what is called a ‘modified opinion’ on at least our asset valuation process, which we knew was coming.  Feedback from </w:t>
      </w:r>
      <w:proofErr w:type="spellStart"/>
      <w:r w:rsidRPr="00654472">
        <w:rPr>
          <w:rFonts w:ascii="Calibri" w:eastAsia="Calibri" w:hAnsi="Calibri" w:cs="Calibri"/>
          <w:bCs/>
          <w:i/>
          <w:spacing w:val="-1"/>
        </w:rPr>
        <w:t>Insero</w:t>
      </w:r>
      <w:proofErr w:type="spellEnd"/>
      <w:r w:rsidRPr="00654472">
        <w:rPr>
          <w:rFonts w:ascii="Calibri" w:eastAsia="Calibri" w:hAnsi="Calibri" w:cs="Calibri"/>
          <w:bCs/>
          <w:i/>
          <w:spacing w:val="-1"/>
        </w:rPr>
        <w:t xml:space="preserve"> has included some valuable ways in which to develop the database in order to becoming fully compliant along with suggestions as how to move forward the next couple years in anticipation of the federal single audit in 2022 or 2023.</w:t>
      </w:r>
    </w:p>
    <w:p w14:paraId="2B7DDBF2" w14:textId="77777777" w:rsidR="00BD780C" w:rsidRPr="00654472" w:rsidRDefault="00BD780C" w:rsidP="00BD780C">
      <w:pPr>
        <w:widowControl w:val="0"/>
        <w:numPr>
          <w:ilvl w:val="0"/>
          <w:numId w:val="34"/>
        </w:numPr>
        <w:outlineLvl w:val="1"/>
        <w:rPr>
          <w:rFonts w:ascii="Calibri" w:eastAsia="Calibri" w:hAnsi="Calibri" w:cs="Calibri"/>
          <w:bCs/>
          <w:spacing w:val="-1"/>
        </w:rPr>
      </w:pPr>
      <w:r w:rsidRPr="00654472">
        <w:rPr>
          <w:rFonts w:ascii="Calibri" w:eastAsia="Calibri" w:hAnsi="Calibri" w:cs="Calibri"/>
          <w:bCs/>
          <w:spacing w:val="-1"/>
        </w:rPr>
        <w:t xml:space="preserve">Communications with </w:t>
      </w:r>
      <w:proofErr w:type="spellStart"/>
      <w:r w:rsidRPr="00654472">
        <w:rPr>
          <w:rFonts w:ascii="Calibri" w:eastAsia="Calibri" w:hAnsi="Calibri" w:cs="Calibri"/>
          <w:bCs/>
          <w:spacing w:val="-1"/>
        </w:rPr>
        <w:t>Insero</w:t>
      </w:r>
      <w:proofErr w:type="spellEnd"/>
      <w:r w:rsidRPr="00654472">
        <w:rPr>
          <w:rFonts w:ascii="Calibri" w:eastAsia="Calibri" w:hAnsi="Calibri" w:cs="Calibri"/>
          <w:bCs/>
          <w:spacing w:val="-1"/>
        </w:rPr>
        <w:t xml:space="preserve"> regarding documents required for audit, procedural process conversations, and development related conversations.</w:t>
      </w:r>
    </w:p>
    <w:p w14:paraId="166B9527" w14:textId="77777777" w:rsidR="00BD780C" w:rsidRPr="00654472" w:rsidRDefault="00BD780C" w:rsidP="00BD780C">
      <w:pPr>
        <w:widowControl w:val="0"/>
        <w:ind w:left="-180"/>
        <w:outlineLvl w:val="1"/>
        <w:rPr>
          <w:rFonts w:ascii="Calibri" w:eastAsia="Calibri" w:hAnsi="Calibri" w:cs="Calibri"/>
          <w:bCs/>
          <w:spacing w:val="-1"/>
        </w:rPr>
      </w:pPr>
      <w:r w:rsidRPr="00654472">
        <w:rPr>
          <w:rFonts w:ascii="Calibri" w:eastAsia="Calibri" w:hAnsi="Calibri" w:cs="Calibri"/>
          <w:bCs/>
          <w:spacing w:val="-1"/>
        </w:rPr>
        <w:t>Other Financially Related &amp; Bookkeeper Supervision</w:t>
      </w:r>
    </w:p>
    <w:p w14:paraId="3845C286" w14:textId="77777777" w:rsidR="00BD780C" w:rsidRPr="00654472" w:rsidRDefault="00BD780C" w:rsidP="00BD780C">
      <w:pPr>
        <w:widowControl w:val="0"/>
        <w:numPr>
          <w:ilvl w:val="0"/>
          <w:numId w:val="33"/>
        </w:numPr>
        <w:outlineLvl w:val="1"/>
        <w:rPr>
          <w:rFonts w:ascii="Calibri" w:eastAsia="Calibri" w:hAnsi="Calibri" w:cs="Calibri"/>
          <w:bCs/>
          <w:spacing w:val="-1"/>
        </w:rPr>
      </w:pPr>
      <w:r w:rsidRPr="00654472">
        <w:rPr>
          <w:rFonts w:ascii="Calibri" w:eastAsia="Calibri" w:hAnsi="Calibri" w:cs="Calibri"/>
          <w:bCs/>
          <w:spacing w:val="-1"/>
        </w:rPr>
        <w:t>COVID budget YTD analysis.</w:t>
      </w:r>
    </w:p>
    <w:p w14:paraId="674461D9" w14:textId="77777777" w:rsidR="00BD780C" w:rsidRPr="00654472" w:rsidRDefault="00BD780C" w:rsidP="00BD780C">
      <w:pPr>
        <w:widowControl w:val="0"/>
        <w:numPr>
          <w:ilvl w:val="0"/>
          <w:numId w:val="33"/>
        </w:numPr>
        <w:outlineLvl w:val="1"/>
        <w:rPr>
          <w:rFonts w:ascii="Calibri" w:eastAsia="Calibri" w:hAnsi="Calibri" w:cs="Calibri"/>
          <w:bCs/>
          <w:spacing w:val="-1"/>
        </w:rPr>
      </w:pPr>
      <w:r w:rsidRPr="00654472">
        <w:rPr>
          <w:rFonts w:ascii="Calibri" w:eastAsia="Calibri" w:hAnsi="Calibri" w:cs="Calibri"/>
          <w:bCs/>
          <w:spacing w:val="-1"/>
        </w:rPr>
        <w:t xml:space="preserve">Reserve use for 2020 budget plan development and related communications. </w:t>
      </w:r>
    </w:p>
    <w:p w14:paraId="456AB380" w14:textId="77777777" w:rsidR="00BD780C" w:rsidRPr="00654472" w:rsidRDefault="00BD780C" w:rsidP="00BD780C">
      <w:pPr>
        <w:widowControl w:val="0"/>
        <w:numPr>
          <w:ilvl w:val="0"/>
          <w:numId w:val="33"/>
        </w:numPr>
        <w:outlineLvl w:val="1"/>
        <w:rPr>
          <w:rFonts w:ascii="Calibri" w:eastAsia="Calibri" w:hAnsi="Calibri" w:cs="Calibri"/>
          <w:bCs/>
          <w:spacing w:val="-1"/>
        </w:rPr>
      </w:pPr>
      <w:r w:rsidRPr="00654472">
        <w:rPr>
          <w:rFonts w:ascii="Calibri" w:eastAsia="Calibri" w:hAnsi="Calibri" w:cs="Calibri"/>
          <w:bCs/>
          <w:spacing w:val="-1"/>
        </w:rPr>
        <w:t>Handling of non-staff fraudulent Unemployment claim</w:t>
      </w:r>
    </w:p>
    <w:p w14:paraId="2974FE08" w14:textId="77777777" w:rsidR="00BD780C" w:rsidRPr="00654472" w:rsidRDefault="00BD780C" w:rsidP="00BD780C">
      <w:pPr>
        <w:widowControl w:val="0"/>
        <w:numPr>
          <w:ilvl w:val="1"/>
          <w:numId w:val="33"/>
        </w:numPr>
        <w:outlineLvl w:val="1"/>
        <w:rPr>
          <w:rFonts w:ascii="Calibri" w:eastAsia="Calibri" w:hAnsi="Calibri" w:cs="Calibri"/>
          <w:bCs/>
          <w:spacing w:val="-1"/>
        </w:rPr>
      </w:pPr>
      <w:r w:rsidRPr="00654472">
        <w:rPr>
          <w:rFonts w:ascii="Calibri" w:eastAsia="Calibri" w:hAnsi="Calibri" w:cs="Calibri"/>
          <w:bCs/>
          <w:spacing w:val="-1"/>
        </w:rPr>
        <w:t>Apparently this has been a common occurrence as of late: claims filed fraudulently by someone other than the employee themselves.</w:t>
      </w:r>
    </w:p>
    <w:p w14:paraId="08424C28" w14:textId="77777777" w:rsidR="00BD780C" w:rsidRPr="00654472" w:rsidRDefault="00BD780C" w:rsidP="00BD780C">
      <w:pPr>
        <w:widowControl w:val="0"/>
        <w:numPr>
          <w:ilvl w:val="0"/>
          <w:numId w:val="33"/>
        </w:numPr>
        <w:outlineLvl w:val="1"/>
        <w:rPr>
          <w:rFonts w:ascii="Calibri" w:eastAsia="Calibri" w:hAnsi="Calibri" w:cs="Calibri"/>
          <w:bCs/>
          <w:spacing w:val="-1"/>
        </w:rPr>
      </w:pPr>
      <w:r w:rsidRPr="00654472">
        <w:rPr>
          <w:rFonts w:ascii="Calibri" w:eastAsia="Calibri" w:hAnsi="Calibri" w:cs="Calibri"/>
          <w:bCs/>
          <w:spacing w:val="-1"/>
        </w:rPr>
        <w:t>On-going supervision of closing monthly financial books, corrections and other over sight pertaining to accuracy of entries and 2019 clean up.</w:t>
      </w:r>
    </w:p>
    <w:p w14:paraId="72704670" w14:textId="77777777" w:rsidR="00BD780C" w:rsidRPr="00654472" w:rsidRDefault="00BD780C" w:rsidP="00BD780C">
      <w:pPr>
        <w:widowControl w:val="0"/>
        <w:numPr>
          <w:ilvl w:val="0"/>
          <w:numId w:val="33"/>
        </w:numPr>
        <w:outlineLvl w:val="1"/>
        <w:rPr>
          <w:rFonts w:ascii="Calibri" w:eastAsia="Calibri" w:hAnsi="Calibri" w:cs="Calibri"/>
          <w:bCs/>
          <w:spacing w:val="-1"/>
        </w:rPr>
      </w:pPr>
      <w:r w:rsidRPr="00654472">
        <w:rPr>
          <w:rFonts w:ascii="Calibri" w:eastAsia="Calibri" w:hAnsi="Calibri" w:cs="Calibri"/>
          <w:bCs/>
          <w:spacing w:val="-1"/>
        </w:rPr>
        <w:t>Payroll supervision.</w:t>
      </w:r>
    </w:p>
    <w:p w14:paraId="584B2176" w14:textId="77777777" w:rsidR="00BD780C" w:rsidRPr="00654472" w:rsidRDefault="00BD780C" w:rsidP="00BD780C">
      <w:pPr>
        <w:widowControl w:val="0"/>
        <w:numPr>
          <w:ilvl w:val="0"/>
          <w:numId w:val="33"/>
        </w:numPr>
        <w:outlineLvl w:val="1"/>
        <w:rPr>
          <w:rFonts w:ascii="Calibri" w:eastAsia="Calibri" w:hAnsi="Calibri" w:cs="Calibri"/>
          <w:bCs/>
          <w:spacing w:val="-1"/>
        </w:rPr>
      </w:pPr>
      <w:r w:rsidRPr="00654472">
        <w:rPr>
          <w:rFonts w:ascii="Calibri" w:eastAsia="Calibri" w:hAnsi="Calibri" w:cs="Calibri"/>
          <w:bCs/>
          <w:spacing w:val="-1"/>
        </w:rPr>
        <w:t>On-going review of expenditures, vouchering process.</w:t>
      </w:r>
    </w:p>
    <w:p w14:paraId="554F7F90" w14:textId="77777777" w:rsidR="00BD780C" w:rsidRPr="00654472" w:rsidRDefault="00BD780C" w:rsidP="00BD780C">
      <w:pPr>
        <w:widowControl w:val="0"/>
        <w:numPr>
          <w:ilvl w:val="0"/>
          <w:numId w:val="33"/>
        </w:numPr>
        <w:outlineLvl w:val="1"/>
        <w:rPr>
          <w:rFonts w:ascii="Calibri" w:eastAsia="Calibri" w:hAnsi="Calibri" w:cs="Calibri"/>
          <w:bCs/>
          <w:spacing w:val="-1"/>
        </w:rPr>
      </w:pPr>
      <w:r w:rsidRPr="00654472">
        <w:rPr>
          <w:rFonts w:ascii="Calibri" w:eastAsia="Calibri" w:hAnsi="Calibri" w:cs="Calibri"/>
          <w:bCs/>
          <w:spacing w:val="-1"/>
        </w:rPr>
        <w:t>Prep work for audit of the 2019 financial year:</w:t>
      </w:r>
    </w:p>
    <w:p w14:paraId="65DD8D07" w14:textId="77777777" w:rsidR="00BD780C" w:rsidRPr="00654472" w:rsidRDefault="00BD780C" w:rsidP="00BD780C">
      <w:pPr>
        <w:widowControl w:val="0"/>
        <w:numPr>
          <w:ilvl w:val="1"/>
          <w:numId w:val="33"/>
        </w:numPr>
        <w:outlineLvl w:val="1"/>
        <w:rPr>
          <w:rFonts w:ascii="Calibri" w:eastAsia="Calibri" w:hAnsi="Calibri" w:cs="Calibri"/>
          <w:bCs/>
          <w:spacing w:val="-1"/>
        </w:rPr>
      </w:pPr>
      <w:r w:rsidRPr="00654472">
        <w:rPr>
          <w:rFonts w:ascii="Calibri" w:eastAsia="Calibri" w:hAnsi="Calibri" w:cs="Calibri"/>
          <w:bCs/>
          <w:spacing w:val="-1"/>
        </w:rPr>
        <w:t>File uploads</w:t>
      </w:r>
    </w:p>
    <w:p w14:paraId="7F783DF3" w14:textId="77777777" w:rsidR="00BD780C" w:rsidRPr="00654472" w:rsidRDefault="00BD780C" w:rsidP="00BD780C">
      <w:pPr>
        <w:widowControl w:val="0"/>
        <w:numPr>
          <w:ilvl w:val="1"/>
          <w:numId w:val="33"/>
        </w:numPr>
        <w:outlineLvl w:val="1"/>
        <w:rPr>
          <w:rFonts w:ascii="Calibri" w:eastAsia="Calibri" w:hAnsi="Calibri" w:cs="Calibri"/>
          <w:bCs/>
          <w:spacing w:val="-1"/>
        </w:rPr>
      </w:pPr>
      <w:r w:rsidRPr="00654472">
        <w:rPr>
          <w:rFonts w:ascii="Calibri" w:eastAsia="Calibri" w:hAnsi="Calibri" w:cs="Calibri"/>
          <w:bCs/>
          <w:spacing w:val="-1"/>
        </w:rPr>
        <w:t>Asset related data work with Sarah Koski</w:t>
      </w:r>
    </w:p>
    <w:p w14:paraId="42ED8F82" w14:textId="77777777" w:rsidR="00BD780C" w:rsidRPr="00654472" w:rsidRDefault="00BD780C" w:rsidP="00BD780C">
      <w:pPr>
        <w:widowControl w:val="0"/>
        <w:numPr>
          <w:ilvl w:val="1"/>
          <w:numId w:val="33"/>
        </w:numPr>
        <w:outlineLvl w:val="1"/>
        <w:rPr>
          <w:rFonts w:ascii="Calibri" w:eastAsia="Calibri" w:hAnsi="Calibri" w:cs="Calibri"/>
          <w:bCs/>
          <w:spacing w:val="-1"/>
        </w:rPr>
      </w:pPr>
      <w:r w:rsidRPr="00654472">
        <w:rPr>
          <w:rFonts w:ascii="Calibri" w:eastAsia="Calibri" w:hAnsi="Calibri" w:cs="Calibri"/>
          <w:bCs/>
          <w:spacing w:val="-1"/>
        </w:rPr>
        <w:t>COVID on-site safety and logistical communications with auditing firm</w:t>
      </w:r>
    </w:p>
    <w:p w14:paraId="2EA74E5C" w14:textId="77777777" w:rsidR="00BD780C" w:rsidRPr="00654472" w:rsidRDefault="00BD780C" w:rsidP="00BD780C">
      <w:pPr>
        <w:widowControl w:val="0"/>
        <w:ind w:left="-180"/>
        <w:outlineLvl w:val="1"/>
        <w:rPr>
          <w:rFonts w:ascii="Calibri" w:eastAsia="Calibri" w:hAnsi="Calibri" w:cs="Calibri"/>
          <w:bCs/>
          <w:spacing w:val="-1"/>
        </w:rPr>
      </w:pPr>
      <w:r w:rsidRPr="00654472">
        <w:rPr>
          <w:rFonts w:ascii="Calibri" w:eastAsia="Calibri" w:hAnsi="Calibri" w:cs="Calibri"/>
          <w:bCs/>
          <w:spacing w:val="-1"/>
        </w:rPr>
        <w:t>Capital Asset GAAP Compliance &amp; Multi-year Financial Planning</w:t>
      </w:r>
    </w:p>
    <w:p w14:paraId="6375FAFB" w14:textId="77777777" w:rsidR="00BD780C" w:rsidRPr="00654472" w:rsidRDefault="00BD780C" w:rsidP="00BD780C">
      <w:pPr>
        <w:widowControl w:val="0"/>
        <w:numPr>
          <w:ilvl w:val="0"/>
          <w:numId w:val="32"/>
        </w:numPr>
        <w:outlineLvl w:val="1"/>
        <w:rPr>
          <w:rFonts w:ascii="Calibri" w:eastAsia="Calibri" w:hAnsi="Calibri" w:cs="Calibri"/>
          <w:bCs/>
          <w:spacing w:val="-1"/>
        </w:rPr>
      </w:pPr>
      <w:r w:rsidRPr="00654472">
        <w:rPr>
          <w:rFonts w:ascii="Calibri" w:eastAsia="Calibri" w:hAnsi="Calibri" w:cs="Calibri"/>
          <w:bCs/>
          <w:spacing w:val="-1"/>
        </w:rPr>
        <w:t>Asset database is up and functioning: continued work regarding managing the data within it is on hold during this reporting period due to emergency.</w:t>
      </w:r>
    </w:p>
    <w:p w14:paraId="402A6E0A" w14:textId="77777777" w:rsidR="00BD780C" w:rsidRPr="00654472" w:rsidRDefault="00BD780C" w:rsidP="00BD780C">
      <w:pPr>
        <w:widowControl w:val="0"/>
        <w:ind w:left="-180"/>
        <w:outlineLvl w:val="1"/>
        <w:rPr>
          <w:rFonts w:ascii="Calibri" w:eastAsia="Calibri" w:hAnsi="Calibri" w:cs="Calibri"/>
          <w:bCs/>
          <w:spacing w:val="-1"/>
        </w:rPr>
      </w:pPr>
      <w:r w:rsidRPr="00654472">
        <w:rPr>
          <w:rFonts w:ascii="Calibri" w:eastAsia="Calibri" w:hAnsi="Calibri" w:cs="Calibri"/>
          <w:bCs/>
          <w:spacing w:val="-1"/>
        </w:rPr>
        <w:t>Water District 3</w:t>
      </w:r>
    </w:p>
    <w:p w14:paraId="36CC3CF7" w14:textId="77777777" w:rsidR="00BD780C" w:rsidRPr="00654472" w:rsidRDefault="00BD780C" w:rsidP="00BD780C">
      <w:pPr>
        <w:widowControl w:val="0"/>
        <w:numPr>
          <w:ilvl w:val="0"/>
          <w:numId w:val="32"/>
        </w:numPr>
        <w:outlineLvl w:val="1"/>
        <w:rPr>
          <w:rFonts w:ascii="Calibri" w:eastAsia="Calibri" w:hAnsi="Calibri" w:cs="Calibri"/>
          <w:bCs/>
          <w:spacing w:val="-1"/>
        </w:rPr>
      </w:pPr>
      <w:r w:rsidRPr="00654472">
        <w:rPr>
          <w:rFonts w:ascii="Calibri" w:eastAsia="Calibri" w:hAnsi="Calibri" w:cs="Calibri"/>
          <w:bCs/>
          <w:spacing w:val="-1"/>
        </w:rPr>
        <w:t>Multi-year budget creation.</w:t>
      </w:r>
    </w:p>
    <w:p w14:paraId="544BA692" w14:textId="77777777" w:rsidR="00BD780C" w:rsidRPr="00654472" w:rsidRDefault="00BD780C" w:rsidP="00BD780C">
      <w:pPr>
        <w:widowControl w:val="0"/>
        <w:numPr>
          <w:ilvl w:val="0"/>
          <w:numId w:val="32"/>
        </w:numPr>
        <w:outlineLvl w:val="1"/>
        <w:rPr>
          <w:rFonts w:ascii="Calibri" w:eastAsia="Calibri" w:hAnsi="Calibri" w:cs="Calibri"/>
          <w:bCs/>
          <w:spacing w:val="-1"/>
        </w:rPr>
      </w:pPr>
      <w:r w:rsidRPr="00654472">
        <w:rPr>
          <w:rFonts w:ascii="Calibri" w:eastAsia="Calibri" w:hAnsi="Calibri" w:cs="Calibri"/>
          <w:bCs/>
          <w:spacing w:val="-1"/>
        </w:rPr>
        <w:t>Bookkeeping meeting with Clerk and Bookkeeper: working towards reconciliation of water billing and receiving to ensure both offices agree on numbers.</w:t>
      </w:r>
    </w:p>
    <w:p w14:paraId="75421CE2" w14:textId="77777777" w:rsidR="00BD780C" w:rsidRPr="00654472" w:rsidRDefault="00BD780C" w:rsidP="00BD780C">
      <w:pPr>
        <w:widowControl w:val="0"/>
        <w:numPr>
          <w:ilvl w:val="0"/>
          <w:numId w:val="32"/>
        </w:numPr>
        <w:outlineLvl w:val="1"/>
        <w:rPr>
          <w:rFonts w:ascii="Calibri" w:eastAsia="Calibri" w:hAnsi="Calibri" w:cs="Calibri"/>
          <w:bCs/>
          <w:spacing w:val="-1"/>
        </w:rPr>
      </w:pPr>
      <w:r w:rsidRPr="00654472">
        <w:rPr>
          <w:rFonts w:ascii="Calibri" w:eastAsia="Calibri" w:hAnsi="Calibri" w:cs="Calibri"/>
          <w:bCs/>
          <w:spacing w:val="-1"/>
        </w:rPr>
        <w:t>6/30 Free consultation meeting with Town Clerk and a Research Engineer from EFC University of New Mexico to obtain water district related capacity building tools:</w:t>
      </w:r>
    </w:p>
    <w:p w14:paraId="045AEEE2" w14:textId="77777777" w:rsidR="00BD780C" w:rsidRPr="00654472" w:rsidRDefault="00BD780C" w:rsidP="00BD780C">
      <w:pPr>
        <w:widowControl w:val="0"/>
        <w:numPr>
          <w:ilvl w:val="1"/>
          <w:numId w:val="32"/>
        </w:numPr>
        <w:outlineLvl w:val="1"/>
        <w:rPr>
          <w:rFonts w:ascii="Calibri" w:eastAsia="Calibri" w:hAnsi="Calibri" w:cs="Calibri"/>
          <w:bCs/>
          <w:spacing w:val="-1"/>
        </w:rPr>
      </w:pPr>
      <w:r w:rsidRPr="00654472">
        <w:rPr>
          <w:rFonts w:ascii="Calibri" w:eastAsia="Calibri" w:hAnsi="Calibri" w:cs="Calibri"/>
          <w:bCs/>
          <w:spacing w:val="-1"/>
        </w:rPr>
        <w:t>Water Loss</w:t>
      </w:r>
    </w:p>
    <w:p w14:paraId="2F8B136B" w14:textId="77777777" w:rsidR="00BD780C" w:rsidRPr="00654472" w:rsidRDefault="00BD780C" w:rsidP="00BD780C">
      <w:pPr>
        <w:widowControl w:val="0"/>
        <w:numPr>
          <w:ilvl w:val="2"/>
          <w:numId w:val="32"/>
        </w:numPr>
        <w:outlineLvl w:val="1"/>
        <w:rPr>
          <w:rFonts w:ascii="Calibri" w:eastAsia="Calibri" w:hAnsi="Calibri" w:cs="Calibri"/>
          <w:bCs/>
          <w:spacing w:val="-1"/>
        </w:rPr>
      </w:pPr>
      <w:r w:rsidRPr="00654472">
        <w:rPr>
          <w:rFonts w:ascii="Calibri" w:eastAsia="Calibri" w:hAnsi="Calibri" w:cs="Calibri"/>
          <w:bCs/>
          <w:spacing w:val="-1"/>
        </w:rPr>
        <w:t>AWWA’s M36 Water Loss Audit software: https://www.awwa.org/Resources-Tools/Resource-Topics/Water-Loss-Control</w:t>
      </w:r>
    </w:p>
    <w:p w14:paraId="0574B602" w14:textId="77777777" w:rsidR="00BD780C" w:rsidRPr="00654472" w:rsidRDefault="00BD780C" w:rsidP="00BD780C">
      <w:pPr>
        <w:widowControl w:val="0"/>
        <w:numPr>
          <w:ilvl w:val="2"/>
          <w:numId w:val="32"/>
        </w:numPr>
        <w:outlineLvl w:val="1"/>
        <w:rPr>
          <w:rFonts w:ascii="Calibri" w:eastAsia="Calibri" w:hAnsi="Calibri" w:cs="Calibri"/>
          <w:bCs/>
          <w:spacing w:val="-1"/>
        </w:rPr>
      </w:pPr>
      <w:r w:rsidRPr="00654472">
        <w:rPr>
          <w:rFonts w:ascii="Calibri" w:eastAsia="Calibri" w:hAnsi="Calibri" w:cs="Calibri"/>
          <w:bCs/>
          <w:spacing w:val="-1"/>
        </w:rPr>
        <w:t>Data to Collect for your Audit:  if interested ask me for file</w:t>
      </w:r>
    </w:p>
    <w:p w14:paraId="69771ECD" w14:textId="77777777" w:rsidR="00BD780C" w:rsidRPr="00654472" w:rsidRDefault="00BD780C" w:rsidP="00BD780C">
      <w:pPr>
        <w:widowControl w:val="0"/>
        <w:numPr>
          <w:ilvl w:val="2"/>
          <w:numId w:val="32"/>
        </w:numPr>
        <w:outlineLvl w:val="1"/>
        <w:rPr>
          <w:rFonts w:ascii="Calibri" w:eastAsia="Calibri" w:hAnsi="Calibri" w:cs="Calibri"/>
          <w:bCs/>
          <w:spacing w:val="-1"/>
        </w:rPr>
      </w:pPr>
      <w:r w:rsidRPr="00654472">
        <w:rPr>
          <w:rFonts w:ascii="Calibri" w:eastAsia="Calibri" w:hAnsi="Calibri" w:cs="Calibri"/>
          <w:bCs/>
          <w:spacing w:val="-1"/>
        </w:rPr>
        <w:t>Data Validity Sheets: https://swefc.unm.edu/home/resource/water-audit-data-grading-sheets/</w:t>
      </w:r>
    </w:p>
    <w:p w14:paraId="19E58188" w14:textId="77777777" w:rsidR="00BD780C" w:rsidRPr="00654472" w:rsidRDefault="00BD780C" w:rsidP="00BD780C">
      <w:pPr>
        <w:widowControl w:val="0"/>
        <w:numPr>
          <w:ilvl w:val="2"/>
          <w:numId w:val="32"/>
        </w:numPr>
        <w:outlineLvl w:val="1"/>
        <w:rPr>
          <w:rFonts w:ascii="Calibri" w:eastAsia="Calibri" w:hAnsi="Calibri" w:cs="Calibri"/>
          <w:bCs/>
          <w:spacing w:val="-1"/>
        </w:rPr>
      </w:pPr>
      <w:r w:rsidRPr="00654472">
        <w:rPr>
          <w:rFonts w:ascii="Calibri" w:eastAsia="Calibri" w:hAnsi="Calibri" w:cs="Calibri"/>
          <w:bCs/>
          <w:spacing w:val="-1"/>
        </w:rPr>
        <w:t>Data Validity Software: https://swefc.unm.edu/home/resource/data-validity-worksheet/</w:t>
      </w:r>
    </w:p>
    <w:p w14:paraId="14A6F6D5" w14:textId="77777777" w:rsidR="00BD780C" w:rsidRPr="00654472" w:rsidRDefault="00BD780C" w:rsidP="00BD780C">
      <w:pPr>
        <w:widowControl w:val="0"/>
        <w:numPr>
          <w:ilvl w:val="2"/>
          <w:numId w:val="32"/>
        </w:numPr>
        <w:outlineLvl w:val="1"/>
        <w:rPr>
          <w:rFonts w:ascii="Calibri" w:eastAsia="Calibri" w:hAnsi="Calibri" w:cs="Calibri"/>
          <w:bCs/>
          <w:spacing w:val="-1"/>
        </w:rPr>
      </w:pPr>
      <w:r w:rsidRPr="00654472">
        <w:rPr>
          <w:rFonts w:ascii="Calibri" w:eastAsia="Calibri" w:hAnsi="Calibri" w:cs="Calibri"/>
          <w:bCs/>
          <w:spacing w:val="-1"/>
        </w:rPr>
        <w:t>Flow Weighted Average Tool: https://swefc.unm.edu/home/resource/flow-weighted-average-tool/</w:t>
      </w:r>
    </w:p>
    <w:p w14:paraId="6457F43C" w14:textId="77777777" w:rsidR="00BD780C" w:rsidRPr="00654472" w:rsidRDefault="00BD780C" w:rsidP="00BD780C">
      <w:pPr>
        <w:widowControl w:val="0"/>
        <w:numPr>
          <w:ilvl w:val="1"/>
          <w:numId w:val="32"/>
        </w:numPr>
        <w:outlineLvl w:val="1"/>
        <w:rPr>
          <w:rFonts w:ascii="Calibri" w:eastAsia="Calibri" w:hAnsi="Calibri" w:cs="Calibri"/>
          <w:bCs/>
          <w:spacing w:val="-1"/>
        </w:rPr>
      </w:pPr>
      <w:r w:rsidRPr="00654472">
        <w:rPr>
          <w:rFonts w:ascii="Calibri" w:eastAsia="Calibri" w:hAnsi="Calibri" w:cs="Calibri"/>
          <w:bCs/>
          <w:spacing w:val="-1"/>
        </w:rPr>
        <w:t>Capital Planning</w:t>
      </w:r>
    </w:p>
    <w:p w14:paraId="1D419E1B" w14:textId="77777777" w:rsidR="00BD780C" w:rsidRPr="00654472" w:rsidRDefault="00BD780C" w:rsidP="00BD780C">
      <w:pPr>
        <w:widowControl w:val="0"/>
        <w:numPr>
          <w:ilvl w:val="2"/>
          <w:numId w:val="32"/>
        </w:numPr>
        <w:outlineLvl w:val="1"/>
        <w:rPr>
          <w:rFonts w:ascii="Calibri" w:eastAsia="Calibri" w:hAnsi="Calibri" w:cs="Calibri"/>
          <w:bCs/>
          <w:spacing w:val="-1"/>
        </w:rPr>
      </w:pPr>
      <w:r w:rsidRPr="00654472">
        <w:rPr>
          <w:rFonts w:ascii="Calibri" w:eastAsia="Calibri" w:hAnsi="Calibri" w:cs="Calibri"/>
          <w:bCs/>
          <w:spacing w:val="-1"/>
        </w:rPr>
        <w:t>Replacement Valuation Tool: https://swefc.unm.edu/home/resource/replacement-valuation-tool/</w:t>
      </w:r>
    </w:p>
    <w:p w14:paraId="795B3265" w14:textId="77777777" w:rsidR="00BD780C" w:rsidRPr="00654472" w:rsidRDefault="00BD780C" w:rsidP="00BD780C">
      <w:pPr>
        <w:widowControl w:val="0"/>
        <w:numPr>
          <w:ilvl w:val="2"/>
          <w:numId w:val="32"/>
        </w:numPr>
        <w:outlineLvl w:val="1"/>
        <w:rPr>
          <w:rFonts w:ascii="Calibri" w:eastAsia="Calibri" w:hAnsi="Calibri" w:cs="Calibri"/>
          <w:bCs/>
          <w:spacing w:val="-1"/>
        </w:rPr>
      </w:pPr>
      <w:r w:rsidRPr="00654472">
        <w:rPr>
          <w:rFonts w:ascii="Calibri" w:eastAsia="Calibri" w:hAnsi="Calibri" w:cs="Calibri"/>
          <w:bCs/>
          <w:spacing w:val="-1"/>
        </w:rPr>
        <w:t xml:space="preserve">Replacement Cost Estimates – see Appendix A3 in the AM KAN Work! Manual:  </w:t>
      </w:r>
      <w:hyperlink r:id="rId12" w:history="1">
        <w:r w:rsidRPr="00654472">
          <w:rPr>
            <w:rStyle w:val="Hyperlink"/>
            <w:rFonts w:ascii="Calibri" w:eastAsia="Calibri" w:hAnsi="Calibri" w:cs="Calibri"/>
            <w:bCs/>
            <w:spacing w:val="-1"/>
            <w:sz w:val="24"/>
            <w:lang w:val="en-US"/>
          </w:rPr>
          <w:t>https://swefc.unm.edu/home/resource/am-kan-work-an-asset-management-and-energy-efficiency-manual-2/</w:t>
        </w:r>
      </w:hyperlink>
    </w:p>
    <w:p w14:paraId="3AA93C8F" w14:textId="77777777" w:rsidR="00BD780C" w:rsidRPr="00654472" w:rsidRDefault="00BD780C" w:rsidP="00BD780C">
      <w:pPr>
        <w:widowControl w:val="0"/>
        <w:numPr>
          <w:ilvl w:val="0"/>
          <w:numId w:val="32"/>
        </w:numPr>
        <w:outlineLvl w:val="1"/>
        <w:rPr>
          <w:rFonts w:ascii="Calibri" w:eastAsia="Calibri" w:hAnsi="Calibri" w:cs="Calibri"/>
          <w:bCs/>
          <w:spacing w:val="-1"/>
        </w:rPr>
      </w:pPr>
      <w:r w:rsidRPr="00654472">
        <w:rPr>
          <w:rFonts w:ascii="Calibri" w:eastAsia="Calibri" w:hAnsi="Calibri" w:cs="Calibri"/>
          <w:bCs/>
          <w:spacing w:val="-1"/>
        </w:rPr>
        <w:t>7/10 Big Picture meeting</w:t>
      </w:r>
    </w:p>
    <w:p w14:paraId="09851B23" w14:textId="77777777" w:rsidR="00BD780C" w:rsidRPr="00654472" w:rsidRDefault="00BD780C" w:rsidP="00BD780C">
      <w:pPr>
        <w:widowControl w:val="0"/>
        <w:ind w:left="-180"/>
        <w:outlineLvl w:val="1"/>
        <w:rPr>
          <w:rFonts w:ascii="Calibri" w:eastAsia="Calibri" w:hAnsi="Calibri" w:cs="Calibri"/>
          <w:bCs/>
          <w:spacing w:val="-1"/>
        </w:rPr>
      </w:pPr>
      <w:r w:rsidRPr="00654472">
        <w:rPr>
          <w:rFonts w:ascii="Calibri" w:eastAsia="Calibri" w:hAnsi="Calibri" w:cs="Calibri"/>
          <w:bCs/>
          <w:spacing w:val="-1"/>
        </w:rPr>
        <w:t>Miscellaneous</w:t>
      </w:r>
      <w:r w:rsidRPr="00654472">
        <w:rPr>
          <w:rFonts w:ascii="Calibri" w:eastAsia="Calibri" w:hAnsi="Calibri" w:cs="Calibri"/>
          <w:bCs/>
          <w:spacing w:val="-1"/>
        </w:rPr>
        <w:tab/>
      </w:r>
    </w:p>
    <w:p w14:paraId="526EB161" w14:textId="77777777" w:rsidR="00BD780C" w:rsidRPr="00654472" w:rsidRDefault="00BD780C" w:rsidP="00BD780C">
      <w:pPr>
        <w:widowControl w:val="0"/>
        <w:numPr>
          <w:ilvl w:val="0"/>
          <w:numId w:val="32"/>
        </w:numPr>
        <w:outlineLvl w:val="1"/>
        <w:rPr>
          <w:rFonts w:ascii="Calibri" w:eastAsia="Calibri" w:hAnsi="Calibri" w:cs="Calibri"/>
          <w:bCs/>
          <w:spacing w:val="-1"/>
        </w:rPr>
      </w:pPr>
      <w:r w:rsidRPr="00654472">
        <w:rPr>
          <w:rFonts w:ascii="Calibri" w:eastAsia="Calibri" w:hAnsi="Calibri" w:cs="Calibri"/>
          <w:bCs/>
          <w:spacing w:val="-1"/>
        </w:rPr>
        <w:t xml:space="preserve">Meeting with NYMIR re: cyber security. </w:t>
      </w:r>
    </w:p>
    <w:p w14:paraId="7B97C1C2" w14:textId="77777777" w:rsidR="00BD780C" w:rsidRPr="00654472" w:rsidRDefault="00BD780C" w:rsidP="00BD780C">
      <w:pPr>
        <w:widowControl w:val="0"/>
        <w:numPr>
          <w:ilvl w:val="0"/>
          <w:numId w:val="32"/>
        </w:numPr>
        <w:outlineLvl w:val="1"/>
        <w:rPr>
          <w:rFonts w:ascii="Calibri" w:eastAsia="Calibri" w:hAnsi="Calibri" w:cs="Calibri"/>
          <w:bCs/>
          <w:spacing w:val="-1"/>
        </w:rPr>
      </w:pPr>
      <w:r w:rsidRPr="00654472">
        <w:rPr>
          <w:rFonts w:ascii="Calibri" w:eastAsia="Calibri" w:hAnsi="Calibri" w:cs="Calibri"/>
          <w:bCs/>
          <w:spacing w:val="-1"/>
        </w:rPr>
        <w:t>Work with Recreation Director on financial and logistical elements regarding the question of summer camp this year.</w:t>
      </w:r>
    </w:p>
    <w:p w14:paraId="07F1226C" w14:textId="77777777" w:rsidR="00BD780C" w:rsidRPr="00654472" w:rsidRDefault="00BD780C" w:rsidP="00BD780C">
      <w:pPr>
        <w:widowControl w:val="0"/>
        <w:numPr>
          <w:ilvl w:val="0"/>
          <w:numId w:val="32"/>
        </w:numPr>
        <w:outlineLvl w:val="1"/>
        <w:rPr>
          <w:rFonts w:ascii="Calibri" w:eastAsia="Calibri" w:hAnsi="Calibri" w:cs="Calibri"/>
          <w:bCs/>
          <w:spacing w:val="-1"/>
        </w:rPr>
      </w:pPr>
      <w:r w:rsidRPr="00654472">
        <w:rPr>
          <w:rFonts w:ascii="Calibri" w:eastAsia="Calibri" w:hAnsi="Calibri" w:cs="Calibri"/>
          <w:bCs/>
          <w:spacing w:val="-1"/>
        </w:rPr>
        <w:t>Free tourism consult meeting to identify low hanging fruit regarding economic development and recovery.</w:t>
      </w:r>
    </w:p>
    <w:p w14:paraId="48C22EEC" w14:textId="77777777" w:rsidR="00BD780C" w:rsidRPr="00654472" w:rsidRDefault="00BD780C" w:rsidP="00BD780C">
      <w:pPr>
        <w:widowControl w:val="0"/>
        <w:ind w:left="-180"/>
        <w:outlineLvl w:val="1"/>
        <w:rPr>
          <w:rFonts w:ascii="Calibri" w:eastAsia="Calibri" w:hAnsi="Calibri" w:cs="Calibri"/>
          <w:bCs/>
          <w:spacing w:val="-1"/>
          <w:u w:val="single"/>
        </w:rPr>
      </w:pPr>
      <w:r w:rsidRPr="00654472">
        <w:rPr>
          <w:rFonts w:ascii="Calibri" w:eastAsia="Calibri" w:hAnsi="Calibri" w:cs="Calibri"/>
          <w:bCs/>
          <w:spacing w:val="-1"/>
          <w:u w:val="single"/>
        </w:rPr>
        <w:t>Upcoming</w:t>
      </w:r>
    </w:p>
    <w:p w14:paraId="5C8EFB95" w14:textId="77777777" w:rsidR="00BD780C" w:rsidRPr="00654472" w:rsidRDefault="00BD780C" w:rsidP="00BD780C">
      <w:pPr>
        <w:widowControl w:val="0"/>
        <w:numPr>
          <w:ilvl w:val="0"/>
          <w:numId w:val="30"/>
        </w:numPr>
        <w:outlineLvl w:val="1"/>
        <w:rPr>
          <w:rFonts w:ascii="Calibri" w:eastAsia="Calibri" w:hAnsi="Calibri" w:cs="Calibri"/>
          <w:bCs/>
          <w:i/>
          <w:spacing w:val="-1"/>
        </w:rPr>
      </w:pPr>
      <w:r w:rsidRPr="00654472">
        <w:rPr>
          <w:rFonts w:ascii="Calibri" w:eastAsia="Calibri" w:hAnsi="Calibri" w:cs="Calibri"/>
          <w:bCs/>
          <w:i/>
          <w:spacing w:val="-1"/>
        </w:rPr>
        <w:t>Budget season has begun: the creation of the 2021 budget will translate into the majority of work on a weekly basis through budget adoption.</w:t>
      </w:r>
    </w:p>
    <w:p w14:paraId="745679E3" w14:textId="77777777" w:rsidR="00BD780C" w:rsidRPr="00654472" w:rsidRDefault="00BD780C" w:rsidP="00BD780C">
      <w:pPr>
        <w:widowControl w:val="0"/>
        <w:numPr>
          <w:ilvl w:val="0"/>
          <w:numId w:val="30"/>
        </w:numPr>
        <w:outlineLvl w:val="1"/>
        <w:rPr>
          <w:rFonts w:ascii="Calibri" w:eastAsia="Calibri" w:hAnsi="Calibri" w:cs="Calibri"/>
          <w:bCs/>
          <w:i/>
          <w:spacing w:val="-1"/>
        </w:rPr>
      </w:pPr>
      <w:r w:rsidRPr="00654472">
        <w:rPr>
          <w:rFonts w:ascii="Calibri" w:eastAsia="Calibri" w:hAnsi="Calibri" w:cs="Calibri"/>
          <w:bCs/>
          <w:i/>
          <w:spacing w:val="-1"/>
        </w:rPr>
        <w:t>Close out work related to HVAC project: LED and insulation work post HVAC installation and testing.</w:t>
      </w:r>
    </w:p>
    <w:p w14:paraId="348EF5D9" w14:textId="77777777" w:rsidR="00BD780C" w:rsidRPr="00654472" w:rsidRDefault="00BD780C" w:rsidP="00BD780C">
      <w:pPr>
        <w:widowControl w:val="0"/>
        <w:numPr>
          <w:ilvl w:val="0"/>
          <w:numId w:val="30"/>
        </w:numPr>
        <w:outlineLvl w:val="1"/>
        <w:rPr>
          <w:rFonts w:ascii="Calibri" w:eastAsia="Calibri" w:hAnsi="Calibri" w:cs="Calibri"/>
          <w:bCs/>
          <w:i/>
          <w:spacing w:val="-1"/>
        </w:rPr>
      </w:pPr>
      <w:r w:rsidRPr="00654472">
        <w:rPr>
          <w:rFonts w:ascii="Calibri" w:eastAsia="Calibri" w:hAnsi="Calibri" w:cs="Calibri"/>
          <w:bCs/>
          <w:i/>
          <w:spacing w:val="-1"/>
        </w:rPr>
        <w:t>Ongoing work with 2020 budget redesign</w:t>
      </w:r>
    </w:p>
    <w:p w14:paraId="6B7A4D63" w14:textId="77777777" w:rsidR="00BD780C" w:rsidRPr="00654472" w:rsidRDefault="00BD780C" w:rsidP="00BD780C">
      <w:pPr>
        <w:widowControl w:val="0"/>
        <w:numPr>
          <w:ilvl w:val="0"/>
          <w:numId w:val="30"/>
        </w:numPr>
        <w:outlineLvl w:val="1"/>
        <w:rPr>
          <w:rFonts w:ascii="Calibri" w:eastAsia="Calibri" w:hAnsi="Calibri" w:cs="Calibri"/>
          <w:bCs/>
          <w:i/>
          <w:spacing w:val="-1"/>
        </w:rPr>
      </w:pPr>
      <w:r w:rsidRPr="00654472">
        <w:rPr>
          <w:rFonts w:ascii="Calibri" w:eastAsia="Calibri" w:hAnsi="Calibri" w:cs="Calibri"/>
          <w:bCs/>
          <w:i/>
          <w:spacing w:val="-1"/>
        </w:rPr>
        <w:t>WIIA grant HA fund work related to construction</w:t>
      </w:r>
    </w:p>
    <w:p w14:paraId="4DF7BAB6" w14:textId="77777777" w:rsidR="00BD780C" w:rsidRPr="00FE7C3F" w:rsidRDefault="00BD780C" w:rsidP="00BD780C">
      <w:pPr>
        <w:widowControl w:val="0"/>
        <w:numPr>
          <w:ilvl w:val="0"/>
          <w:numId w:val="30"/>
        </w:numPr>
        <w:outlineLvl w:val="1"/>
        <w:rPr>
          <w:rFonts w:ascii="Calibri" w:eastAsia="Calibri" w:hAnsi="Calibri" w:cs="Calibri"/>
          <w:bCs/>
          <w:i/>
          <w:spacing w:val="-1"/>
        </w:rPr>
      </w:pPr>
      <w:r w:rsidRPr="00654472">
        <w:rPr>
          <w:rFonts w:ascii="Calibri" w:eastAsia="Calibri" w:hAnsi="Calibri" w:cs="Calibri"/>
          <w:bCs/>
          <w:i/>
          <w:spacing w:val="-1"/>
        </w:rPr>
        <w:t xml:space="preserve">Multi-year financial planning work in preparation for the 2021 </w:t>
      </w:r>
      <w:r w:rsidRPr="00FE7C3F">
        <w:rPr>
          <w:rFonts w:ascii="Calibri" w:eastAsia="Calibri" w:hAnsi="Calibri" w:cs="Calibri"/>
          <w:bCs/>
          <w:i/>
          <w:spacing w:val="-1"/>
        </w:rPr>
        <w:t>budgeting creation season</w:t>
      </w:r>
    </w:p>
    <w:p w14:paraId="10B4EB62" w14:textId="762F0840" w:rsidR="00BD780C" w:rsidRDefault="00BD780C" w:rsidP="00BD780C">
      <w:pPr>
        <w:widowControl w:val="0"/>
        <w:outlineLvl w:val="1"/>
        <w:rPr>
          <w:rFonts w:ascii="Calibri" w:eastAsia="Calibri" w:hAnsi="Calibri" w:cs="Calibri"/>
          <w:b/>
          <w:bCs/>
          <w:spacing w:val="-1"/>
        </w:rPr>
      </w:pPr>
    </w:p>
    <w:p w14:paraId="1EFBEFAA" w14:textId="77777777" w:rsidR="00BD780C" w:rsidRDefault="00BD780C" w:rsidP="00BD780C">
      <w:pPr>
        <w:widowControl w:val="0"/>
        <w:ind w:left="-180"/>
        <w:outlineLvl w:val="1"/>
        <w:rPr>
          <w:rFonts w:ascii="Calibri" w:eastAsia="Calibri" w:hAnsi="Calibri" w:cs="Calibri"/>
          <w:b/>
          <w:bCs/>
          <w:spacing w:val="-1"/>
        </w:rPr>
      </w:pPr>
      <w:r>
        <w:rPr>
          <w:rFonts w:ascii="Calibri" w:eastAsia="Calibri" w:hAnsi="Calibri" w:cs="Calibri"/>
          <w:b/>
          <w:bCs/>
          <w:spacing w:val="-1"/>
        </w:rPr>
        <w:t>SUPERVISOR- Submitted by Ms. Zahler</w:t>
      </w:r>
    </w:p>
    <w:p w14:paraId="42261690" w14:textId="77777777" w:rsidR="00BD780C" w:rsidRPr="00022BBF" w:rsidRDefault="00BD780C" w:rsidP="00BD780C">
      <w:pPr>
        <w:widowControl w:val="0"/>
        <w:ind w:left="-180"/>
        <w:outlineLvl w:val="1"/>
        <w:rPr>
          <w:rFonts w:ascii="Calibri" w:eastAsia="Calibri" w:hAnsi="Calibri" w:cs="Calibri"/>
          <w:b/>
          <w:bCs/>
          <w:spacing w:val="-1"/>
          <w:u w:val="single"/>
        </w:rPr>
      </w:pPr>
      <w:r w:rsidRPr="00022BBF">
        <w:rPr>
          <w:rFonts w:ascii="Calibri" w:eastAsia="Calibri" w:hAnsi="Calibri" w:cs="Calibri"/>
          <w:b/>
          <w:bCs/>
          <w:spacing w:val="-1"/>
          <w:u w:val="single"/>
        </w:rPr>
        <w:t>Staffing</w:t>
      </w:r>
    </w:p>
    <w:p w14:paraId="4A3C68EE" w14:textId="77777777" w:rsidR="00BD780C" w:rsidRPr="00022BBF" w:rsidRDefault="00BD780C" w:rsidP="00BD780C">
      <w:pPr>
        <w:widowControl w:val="0"/>
        <w:ind w:left="-180"/>
        <w:outlineLvl w:val="1"/>
        <w:rPr>
          <w:rFonts w:ascii="Calibri" w:eastAsia="Calibri" w:hAnsi="Calibri" w:cs="Calibri"/>
          <w:bCs/>
          <w:spacing w:val="-1"/>
        </w:rPr>
      </w:pPr>
      <w:r w:rsidRPr="00022BBF">
        <w:rPr>
          <w:rFonts w:ascii="Calibri" w:eastAsia="Calibri" w:hAnsi="Calibri" w:cs="Calibri"/>
          <w:bCs/>
          <w:spacing w:val="-1"/>
        </w:rPr>
        <w:t>Code Enforcement:</w:t>
      </w:r>
    </w:p>
    <w:p w14:paraId="0A924B68" w14:textId="77777777" w:rsidR="00BD780C" w:rsidRPr="00022BBF" w:rsidRDefault="00BD780C" w:rsidP="00BD780C">
      <w:pPr>
        <w:widowControl w:val="0"/>
        <w:numPr>
          <w:ilvl w:val="0"/>
          <w:numId w:val="12"/>
        </w:numPr>
        <w:outlineLvl w:val="1"/>
        <w:rPr>
          <w:rFonts w:ascii="Calibri" w:eastAsia="Calibri" w:hAnsi="Calibri" w:cs="Calibri"/>
          <w:bCs/>
          <w:spacing w:val="-1"/>
        </w:rPr>
      </w:pPr>
      <w:r w:rsidRPr="00022BBF">
        <w:rPr>
          <w:rFonts w:ascii="Calibri" w:eastAsia="Calibri" w:hAnsi="Calibri" w:cs="Calibri"/>
          <w:bCs/>
          <w:spacing w:val="-1"/>
        </w:rPr>
        <w:t>See Building Report from Code Enforcement Officer Mark Washburn in separate report.</w:t>
      </w:r>
    </w:p>
    <w:p w14:paraId="29637933" w14:textId="77777777" w:rsidR="00BD780C" w:rsidRPr="00022BBF" w:rsidRDefault="00BD780C" w:rsidP="00BD780C">
      <w:pPr>
        <w:widowControl w:val="0"/>
        <w:numPr>
          <w:ilvl w:val="0"/>
          <w:numId w:val="12"/>
        </w:numPr>
        <w:outlineLvl w:val="1"/>
        <w:rPr>
          <w:rFonts w:ascii="Calibri" w:eastAsia="Calibri" w:hAnsi="Calibri" w:cs="Calibri"/>
          <w:bCs/>
          <w:spacing w:val="-1"/>
        </w:rPr>
      </w:pPr>
      <w:r w:rsidRPr="00022BBF">
        <w:rPr>
          <w:rFonts w:ascii="Calibri" w:eastAsia="Calibri" w:hAnsi="Calibri" w:cs="Calibri"/>
          <w:bCs/>
          <w:spacing w:val="-1"/>
        </w:rPr>
        <w:t>Completed Shared Services Agreement with Town of Ithaca</w:t>
      </w:r>
    </w:p>
    <w:p w14:paraId="682D57A4" w14:textId="77777777" w:rsidR="00BD780C" w:rsidRPr="00022BBF" w:rsidRDefault="00BD780C" w:rsidP="00BD780C">
      <w:pPr>
        <w:widowControl w:val="0"/>
        <w:numPr>
          <w:ilvl w:val="0"/>
          <w:numId w:val="12"/>
        </w:numPr>
        <w:outlineLvl w:val="1"/>
        <w:rPr>
          <w:rFonts w:ascii="Calibri" w:eastAsia="Calibri" w:hAnsi="Calibri" w:cs="Calibri"/>
          <w:bCs/>
          <w:spacing w:val="-1"/>
        </w:rPr>
      </w:pPr>
      <w:r w:rsidRPr="00022BBF">
        <w:rPr>
          <w:rFonts w:ascii="Calibri" w:eastAsia="Calibri" w:hAnsi="Calibri" w:cs="Calibri"/>
          <w:bCs/>
          <w:spacing w:val="-1"/>
        </w:rPr>
        <w:t>Requested and received recommendations from Town of Ithaca Code Officer on potential updates to our systems and procedures.</w:t>
      </w:r>
    </w:p>
    <w:p w14:paraId="2E881EAC" w14:textId="77777777" w:rsidR="00BD780C" w:rsidRPr="00022BBF" w:rsidRDefault="00BD780C" w:rsidP="00BD780C">
      <w:pPr>
        <w:widowControl w:val="0"/>
        <w:numPr>
          <w:ilvl w:val="0"/>
          <w:numId w:val="12"/>
        </w:numPr>
        <w:outlineLvl w:val="1"/>
        <w:rPr>
          <w:rFonts w:ascii="Calibri" w:eastAsia="Calibri" w:hAnsi="Calibri" w:cs="Calibri"/>
          <w:bCs/>
          <w:spacing w:val="-1"/>
        </w:rPr>
      </w:pPr>
      <w:r w:rsidRPr="00022BBF">
        <w:rPr>
          <w:rFonts w:ascii="Calibri" w:eastAsia="Calibri" w:hAnsi="Calibri" w:cs="Calibri"/>
          <w:bCs/>
          <w:spacing w:val="-1"/>
        </w:rPr>
        <w:t>Authorized purchase and use of a portable tablet and Google Docs to document inspections to increase efficient record-keeping.  Authorized payment at a reduced cost of current required code books.</w:t>
      </w:r>
    </w:p>
    <w:p w14:paraId="370D7C22" w14:textId="77777777" w:rsidR="00BD780C" w:rsidRPr="00022BBF" w:rsidRDefault="00BD780C" w:rsidP="00BD780C">
      <w:pPr>
        <w:widowControl w:val="0"/>
        <w:numPr>
          <w:ilvl w:val="0"/>
          <w:numId w:val="12"/>
        </w:numPr>
        <w:outlineLvl w:val="1"/>
        <w:rPr>
          <w:rFonts w:ascii="Calibri" w:eastAsia="Calibri" w:hAnsi="Calibri" w:cs="Calibri"/>
          <w:bCs/>
          <w:spacing w:val="-1"/>
        </w:rPr>
      </w:pPr>
      <w:r w:rsidRPr="00022BBF">
        <w:rPr>
          <w:rFonts w:ascii="Calibri" w:eastAsia="Calibri" w:hAnsi="Calibri" w:cs="Calibri"/>
          <w:bCs/>
          <w:spacing w:val="-1"/>
        </w:rPr>
        <w:t>A new building permit application, permit and inspection form will be created as Google document for easy access in the field and seamless uploading to Town archives.</w:t>
      </w:r>
    </w:p>
    <w:p w14:paraId="1B60016A" w14:textId="77777777" w:rsidR="00BD780C" w:rsidRPr="00022BBF" w:rsidRDefault="00BD780C" w:rsidP="00BD780C">
      <w:pPr>
        <w:widowControl w:val="0"/>
        <w:numPr>
          <w:ilvl w:val="0"/>
          <w:numId w:val="12"/>
        </w:numPr>
        <w:outlineLvl w:val="1"/>
        <w:rPr>
          <w:rFonts w:ascii="Calibri" w:eastAsia="Calibri" w:hAnsi="Calibri" w:cs="Calibri"/>
          <w:bCs/>
          <w:spacing w:val="-1"/>
        </w:rPr>
      </w:pPr>
      <w:r w:rsidRPr="00022BBF">
        <w:rPr>
          <w:rFonts w:ascii="Calibri" w:eastAsia="Calibri" w:hAnsi="Calibri" w:cs="Calibri"/>
          <w:bCs/>
          <w:spacing w:val="-1"/>
        </w:rPr>
        <w:t>Authorized training time and comp time for M. Washburn to attend training classes.</w:t>
      </w:r>
    </w:p>
    <w:p w14:paraId="4D2309E9" w14:textId="77777777" w:rsidR="00BD780C" w:rsidRPr="00022BBF" w:rsidRDefault="00BD780C" w:rsidP="00BD780C">
      <w:pPr>
        <w:widowControl w:val="0"/>
        <w:numPr>
          <w:ilvl w:val="0"/>
          <w:numId w:val="12"/>
        </w:numPr>
        <w:outlineLvl w:val="1"/>
        <w:rPr>
          <w:rFonts w:ascii="Calibri" w:eastAsia="Calibri" w:hAnsi="Calibri" w:cs="Calibri"/>
          <w:bCs/>
          <w:spacing w:val="-1"/>
        </w:rPr>
      </w:pPr>
      <w:r w:rsidRPr="00022BBF">
        <w:rPr>
          <w:rFonts w:ascii="Calibri" w:eastAsia="Calibri" w:hAnsi="Calibri" w:cs="Calibri"/>
          <w:bCs/>
          <w:spacing w:val="-1"/>
        </w:rPr>
        <w:t>Mark is stepping into the role and can maintain informal contact with Town of Ithaca as needed.</w:t>
      </w:r>
    </w:p>
    <w:p w14:paraId="544017A5" w14:textId="77777777" w:rsidR="00BD780C" w:rsidRPr="00022BBF" w:rsidRDefault="00BD780C" w:rsidP="00BD780C">
      <w:pPr>
        <w:widowControl w:val="0"/>
        <w:numPr>
          <w:ilvl w:val="0"/>
          <w:numId w:val="12"/>
        </w:numPr>
        <w:outlineLvl w:val="1"/>
        <w:rPr>
          <w:rFonts w:ascii="Calibri" w:eastAsia="Calibri" w:hAnsi="Calibri" w:cs="Calibri"/>
          <w:bCs/>
          <w:spacing w:val="-1"/>
        </w:rPr>
      </w:pPr>
      <w:r w:rsidRPr="00022BBF">
        <w:rPr>
          <w:rFonts w:ascii="Calibri" w:eastAsia="Calibri" w:hAnsi="Calibri" w:cs="Calibri"/>
          <w:bCs/>
          <w:spacing w:val="-1"/>
        </w:rPr>
        <w:t>Code received an inquiry from Grassroots about a possible plan to hold a series of car concerts at their Falls Road property in mid-August to early September, contingent on Health Department approval.</w:t>
      </w:r>
    </w:p>
    <w:p w14:paraId="39D7F347" w14:textId="77777777" w:rsidR="00BD780C" w:rsidRPr="00022BBF" w:rsidRDefault="00BD780C" w:rsidP="00BD780C">
      <w:pPr>
        <w:widowControl w:val="0"/>
        <w:numPr>
          <w:ilvl w:val="0"/>
          <w:numId w:val="12"/>
        </w:numPr>
        <w:outlineLvl w:val="1"/>
        <w:rPr>
          <w:rFonts w:ascii="Calibri" w:eastAsia="Calibri" w:hAnsi="Calibri" w:cs="Calibri"/>
          <w:bCs/>
          <w:spacing w:val="-1"/>
        </w:rPr>
      </w:pPr>
      <w:r w:rsidRPr="00022BBF">
        <w:rPr>
          <w:rFonts w:ascii="Calibri" w:eastAsia="Calibri" w:hAnsi="Calibri" w:cs="Calibri"/>
          <w:bCs/>
          <w:spacing w:val="-1"/>
        </w:rPr>
        <w:t xml:space="preserve">Held an informal staff gathering to boost morale during remote work at </w:t>
      </w:r>
      <w:proofErr w:type="spellStart"/>
      <w:r w:rsidRPr="00022BBF">
        <w:rPr>
          <w:rFonts w:ascii="Calibri" w:eastAsia="Calibri" w:hAnsi="Calibri" w:cs="Calibri"/>
          <w:bCs/>
          <w:spacing w:val="-1"/>
        </w:rPr>
        <w:t>Jville</w:t>
      </w:r>
      <w:proofErr w:type="spellEnd"/>
      <w:r w:rsidRPr="00022BBF">
        <w:rPr>
          <w:rFonts w:ascii="Calibri" w:eastAsia="Calibri" w:hAnsi="Calibri" w:cs="Calibri"/>
          <w:bCs/>
          <w:spacing w:val="-1"/>
        </w:rPr>
        <w:t xml:space="preserve"> Park June 11, 2020</w:t>
      </w:r>
    </w:p>
    <w:p w14:paraId="2C9CB892" w14:textId="77777777" w:rsidR="00BD780C" w:rsidRPr="00022BBF" w:rsidRDefault="00BD780C" w:rsidP="00BD780C">
      <w:pPr>
        <w:widowControl w:val="0"/>
        <w:ind w:left="-180"/>
        <w:outlineLvl w:val="1"/>
        <w:rPr>
          <w:rFonts w:ascii="Calibri" w:eastAsia="Calibri" w:hAnsi="Calibri" w:cs="Calibri"/>
          <w:bCs/>
          <w:spacing w:val="-1"/>
        </w:rPr>
      </w:pPr>
      <w:r w:rsidRPr="00022BBF">
        <w:rPr>
          <w:rFonts w:ascii="Calibri" w:eastAsia="Calibri" w:hAnsi="Calibri" w:cs="Calibri"/>
          <w:bCs/>
          <w:spacing w:val="-1"/>
        </w:rPr>
        <w:tab/>
      </w:r>
    </w:p>
    <w:p w14:paraId="13618159" w14:textId="77777777" w:rsidR="00BD780C" w:rsidRPr="00022BBF" w:rsidRDefault="00BD780C" w:rsidP="00BD780C">
      <w:pPr>
        <w:widowControl w:val="0"/>
        <w:ind w:left="-180"/>
        <w:outlineLvl w:val="1"/>
        <w:rPr>
          <w:rFonts w:ascii="Calibri" w:eastAsia="Calibri" w:hAnsi="Calibri" w:cs="Calibri"/>
          <w:bCs/>
          <w:spacing w:val="-1"/>
        </w:rPr>
      </w:pPr>
      <w:r w:rsidRPr="00022BBF">
        <w:rPr>
          <w:rFonts w:ascii="Calibri" w:eastAsia="Calibri" w:hAnsi="Calibri" w:cs="Calibri"/>
          <w:bCs/>
          <w:spacing w:val="-1"/>
        </w:rPr>
        <w:t xml:space="preserve">Human Resources </w:t>
      </w:r>
      <w:r w:rsidRPr="00022BBF">
        <w:rPr>
          <w:rFonts w:ascii="Calibri" w:eastAsia="Calibri" w:hAnsi="Calibri" w:cs="Calibri"/>
          <w:bCs/>
          <w:spacing w:val="-1"/>
        </w:rPr>
        <w:tab/>
      </w:r>
    </w:p>
    <w:p w14:paraId="1EABF1AD" w14:textId="77777777" w:rsidR="00BD780C" w:rsidRPr="00022BBF" w:rsidRDefault="00BD780C" w:rsidP="00BD780C">
      <w:pPr>
        <w:widowControl w:val="0"/>
        <w:numPr>
          <w:ilvl w:val="0"/>
          <w:numId w:val="16"/>
        </w:numPr>
        <w:outlineLvl w:val="1"/>
        <w:rPr>
          <w:rFonts w:ascii="Calibri" w:eastAsia="Calibri" w:hAnsi="Calibri" w:cs="Calibri"/>
          <w:bCs/>
          <w:spacing w:val="-1"/>
        </w:rPr>
      </w:pPr>
      <w:r w:rsidRPr="00022BBF">
        <w:rPr>
          <w:rFonts w:ascii="Calibri" w:eastAsia="Calibri" w:hAnsi="Calibri" w:cs="Calibri"/>
          <w:bCs/>
          <w:spacing w:val="-1"/>
        </w:rPr>
        <w:t>Will continue to work with staff and department heads re: best use of Town resources to meet current and projected workloads.</w:t>
      </w:r>
    </w:p>
    <w:p w14:paraId="4563321E" w14:textId="77777777" w:rsidR="00BD780C" w:rsidRPr="00022BBF" w:rsidRDefault="00BD780C" w:rsidP="00BD780C">
      <w:pPr>
        <w:widowControl w:val="0"/>
        <w:ind w:left="-180"/>
        <w:outlineLvl w:val="1"/>
        <w:rPr>
          <w:rFonts w:ascii="Calibri" w:eastAsia="Calibri" w:hAnsi="Calibri" w:cs="Calibri"/>
          <w:bCs/>
          <w:spacing w:val="-1"/>
        </w:rPr>
      </w:pPr>
    </w:p>
    <w:p w14:paraId="0986928D" w14:textId="77777777" w:rsidR="00BD780C" w:rsidRPr="00022BBF" w:rsidRDefault="00BD780C" w:rsidP="00BD780C">
      <w:pPr>
        <w:widowControl w:val="0"/>
        <w:ind w:left="-180"/>
        <w:outlineLvl w:val="1"/>
        <w:rPr>
          <w:rFonts w:ascii="Calibri" w:eastAsia="Calibri" w:hAnsi="Calibri" w:cs="Calibri"/>
          <w:bCs/>
          <w:spacing w:val="-1"/>
        </w:rPr>
      </w:pPr>
      <w:r w:rsidRPr="00022BBF">
        <w:rPr>
          <w:rFonts w:ascii="Calibri" w:eastAsia="Calibri" w:hAnsi="Calibri" w:cs="Calibri"/>
          <w:bCs/>
          <w:spacing w:val="-1"/>
        </w:rPr>
        <w:t>Highway</w:t>
      </w:r>
    </w:p>
    <w:p w14:paraId="0AB0E30C" w14:textId="77777777" w:rsidR="00BD780C" w:rsidRPr="00022BBF" w:rsidRDefault="00BD780C" w:rsidP="00BD780C">
      <w:pPr>
        <w:widowControl w:val="0"/>
        <w:numPr>
          <w:ilvl w:val="0"/>
          <w:numId w:val="16"/>
        </w:numPr>
        <w:outlineLvl w:val="1"/>
        <w:rPr>
          <w:rFonts w:ascii="Calibri" w:eastAsia="Calibri" w:hAnsi="Calibri" w:cs="Calibri"/>
          <w:bCs/>
          <w:spacing w:val="-1"/>
        </w:rPr>
      </w:pPr>
      <w:r w:rsidRPr="00022BBF">
        <w:rPr>
          <w:rFonts w:ascii="Calibri" w:eastAsia="Calibri" w:hAnsi="Calibri" w:cs="Calibri"/>
          <w:bCs/>
          <w:spacing w:val="-1"/>
        </w:rPr>
        <w:t xml:space="preserve">Scheduling union negotiations with Teamsters and local union steward with Rich Goldman, </w:t>
      </w:r>
      <w:r w:rsidRPr="00022BBF">
        <w:rPr>
          <w:rFonts w:ascii="Calibri" w:eastAsia="Calibri" w:hAnsi="Calibri" w:cs="Calibri"/>
          <w:bCs/>
          <w:spacing w:val="-1"/>
        </w:rPr>
        <w:lastRenderedPageBreak/>
        <w:t>Scott Stewart as part of management team.  Outlined issues for Town Board members to consider in executive session to prepare for negotiations.</w:t>
      </w:r>
    </w:p>
    <w:p w14:paraId="3F030333" w14:textId="77777777" w:rsidR="00BD780C" w:rsidRPr="00022BBF" w:rsidRDefault="00BD780C" w:rsidP="00BD780C">
      <w:pPr>
        <w:widowControl w:val="0"/>
        <w:numPr>
          <w:ilvl w:val="0"/>
          <w:numId w:val="16"/>
        </w:numPr>
        <w:outlineLvl w:val="1"/>
        <w:rPr>
          <w:rFonts w:ascii="Calibri" w:eastAsia="Calibri" w:hAnsi="Calibri" w:cs="Calibri"/>
          <w:bCs/>
          <w:spacing w:val="-1"/>
        </w:rPr>
      </w:pPr>
      <w:r w:rsidRPr="00022BBF">
        <w:rPr>
          <w:rFonts w:ascii="Calibri" w:eastAsia="Calibri" w:hAnsi="Calibri" w:cs="Calibri"/>
          <w:bCs/>
          <w:spacing w:val="-1"/>
        </w:rPr>
        <w:t>Sought and received confirmation that County payments to the Town for plowing will NOT be reduced for 2020.</w:t>
      </w:r>
    </w:p>
    <w:p w14:paraId="719E8C13" w14:textId="77777777" w:rsidR="00BD780C" w:rsidRPr="00022BBF" w:rsidRDefault="00BD780C" w:rsidP="00BD780C">
      <w:pPr>
        <w:widowControl w:val="0"/>
        <w:ind w:left="-180"/>
        <w:outlineLvl w:val="1"/>
        <w:rPr>
          <w:rFonts w:ascii="Calibri" w:eastAsia="Calibri" w:hAnsi="Calibri" w:cs="Calibri"/>
          <w:bCs/>
          <w:spacing w:val="-1"/>
        </w:rPr>
      </w:pPr>
    </w:p>
    <w:p w14:paraId="6A7098DB" w14:textId="77777777" w:rsidR="00BD780C" w:rsidRPr="00022BBF" w:rsidRDefault="00BD780C" w:rsidP="00BD780C">
      <w:pPr>
        <w:widowControl w:val="0"/>
        <w:ind w:left="-180"/>
        <w:outlineLvl w:val="1"/>
        <w:rPr>
          <w:rFonts w:ascii="Calibri" w:eastAsia="Calibri" w:hAnsi="Calibri" w:cs="Calibri"/>
          <w:b/>
          <w:bCs/>
          <w:spacing w:val="-1"/>
          <w:u w:val="single"/>
        </w:rPr>
      </w:pPr>
      <w:r w:rsidRPr="00022BBF">
        <w:rPr>
          <w:rFonts w:ascii="Calibri" w:eastAsia="Calibri" w:hAnsi="Calibri" w:cs="Calibri"/>
          <w:b/>
          <w:bCs/>
          <w:spacing w:val="-1"/>
          <w:u w:val="single"/>
        </w:rPr>
        <w:t>Budget/ COVID-19</w:t>
      </w:r>
    </w:p>
    <w:p w14:paraId="7CA4EF62" w14:textId="77777777" w:rsidR="00BD780C" w:rsidRPr="00022BBF" w:rsidRDefault="00BD780C" w:rsidP="00BD780C">
      <w:pPr>
        <w:widowControl w:val="0"/>
        <w:numPr>
          <w:ilvl w:val="0"/>
          <w:numId w:val="13"/>
        </w:numPr>
        <w:outlineLvl w:val="1"/>
        <w:rPr>
          <w:rFonts w:ascii="Calibri" w:eastAsia="Calibri" w:hAnsi="Calibri" w:cs="Calibri"/>
          <w:bCs/>
          <w:spacing w:val="-1"/>
        </w:rPr>
      </w:pPr>
      <w:r w:rsidRPr="00022BBF">
        <w:rPr>
          <w:rFonts w:ascii="Calibri" w:eastAsia="Calibri" w:hAnsi="Calibri" w:cs="Calibri"/>
          <w:bCs/>
          <w:spacing w:val="-1"/>
        </w:rPr>
        <w:t>All staff are working full duties</w:t>
      </w:r>
    </w:p>
    <w:p w14:paraId="5E807D08" w14:textId="77777777" w:rsidR="00BD780C" w:rsidRPr="00022BBF" w:rsidRDefault="00BD780C" w:rsidP="00BD780C">
      <w:pPr>
        <w:widowControl w:val="0"/>
        <w:numPr>
          <w:ilvl w:val="0"/>
          <w:numId w:val="13"/>
        </w:numPr>
        <w:outlineLvl w:val="1"/>
        <w:rPr>
          <w:rFonts w:ascii="Calibri" w:eastAsia="Calibri" w:hAnsi="Calibri" w:cs="Calibri"/>
          <w:bCs/>
          <w:spacing w:val="-1"/>
        </w:rPr>
      </w:pPr>
      <w:r w:rsidRPr="00022BBF">
        <w:rPr>
          <w:rFonts w:ascii="Calibri" w:eastAsia="Calibri" w:hAnsi="Calibri" w:cs="Calibri"/>
          <w:bCs/>
          <w:spacing w:val="-1"/>
        </w:rPr>
        <w:t>Worked with Michelle on updating sales tax report for Town Board and budgeting process for 7/14/20</w:t>
      </w:r>
    </w:p>
    <w:p w14:paraId="0249949F" w14:textId="77777777" w:rsidR="00BD780C" w:rsidRPr="00022BBF" w:rsidRDefault="00BD780C" w:rsidP="00BD780C">
      <w:pPr>
        <w:widowControl w:val="0"/>
        <w:numPr>
          <w:ilvl w:val="0"/>
          <w:numId w:val="13"/>
        </w:numPr>
        <w:outlineLvl w:val="1"/>
        <w:rPr>
          <w:rFonts w:ascii="Calibri" w:eastAsia="Calibri" w:hAnsi="Calibri" w:cs="Calibri"/>
          <w:bCs/>
          <w:spacing w:val="-1"/>
        </w:rPr>
      </w:pPr>
      <w:r w:rsidRPr="00022BBF">
        <w:rPr>
          <w:rFonts w:ascii="Calibri" w:eastAsia="Calibri" w:hAnsi="Calibri" w:cs="Calibri"/>
          <w:bCs/>
          <w:spacing w:val="-1"/>
        </w:rPr>
        <w:t>Michelle and I will work with department heads to monitor current spending and project end of year spending to assure reductions are in line to cover revenue shortfalls.</w:t>
      </w:r>
    </w:p>
    <w:p w14:paraId="5BD73CC6" w14:textId="77777777" w:rsidR="00BD780C" w:rsidRPr="00022BBF" w:rsidRDefault="00BD780C" w:rsidP="00BD780C">
      <w:pPr>
        <w:widowControl w:val="0"/>
        <w:numPr>
          <w:ilvl w:val="0"/>
          <w:numId w:val="14"/>
        </w:numPr>
        <w:outlineLvl w:val="1"/>
        <w:rPr>
          <w:rFonts w:ascii="Calibri" w:eastAsia="Calibri" w:hAnsi="Calibri" w:cs="Calibri"/>
          <w:bCs/>
          <w:spacing w:val="-1"/>
        </w:rPr>
      </w:pPr>
      <w:r w:rsidRPr="00022BBF">
        <w:rPr>
          <w:rFonts w:ascii="Calibri" w:eastAsia="Calibri" w:hAnsi="Calibri" w:cs="Calibri"/>
          <w:bCs/>
          <w:spacing w:val="-1"/>
        </w:rPr>
        <w:t>COVID related group calls are phasing to every other week and Village and Town are consolidating community calls re: virus, staffing, budget impacts, re-opening, coordination of efforts</w:t>
      </w:r>
    </w:p>
    <w:p w14:paraId="6B436DCB" w14:textId="77777777" w:rsidR="00BD780C" w:rsidRPr="00022BBF" w:rsidRDefault="00BD780C" w:rsidP="00BD780C">
      <w:pPr>
        <w:widowControl w:val="0"/>
        <w:numPr>
          <w:ilvl w:val="0"/>
          <w:numId w:val="14"/>
        </w:numPr>
        <w:outlineLvl w:val="1"/>
        <w:rPr>
          <w:rFonts w:ascii="Calibri" w:eastAsia="Calibri" w:hAnsi="Calibri" w:cs="Calibri"/>
          <w:bCs/>
          <w:spacing w:val="-1"/>
        </w:rPr>
      </w:pPr>
      <w:r w:rsidRPr="00022BBF">
        <w:rPr>
          <w:rFonts w:ascii="Calibri" w:eastAsia="Calibri" w:hAnsi="Calibri" w:cs="Calibri"/>
          <w:bCs/>
          <w:spacing w:val="-1"/>
        </w:rPr>
        <w:t>Assisted with re-opening planning led by Michelle and Carissa</w:t>
      </w:r>
    </w:p>
    <w:p w14:paraId="14D7EAE0" w14:textId="77777777" w:rsidR="00BD780C" w:rsidRPr="00022BBF" w:rsidRDefault="00BD780C" w:rsidP="00BD780C">
      <w:pPr>
        <w:widowControl w:val="0"/>
        <w:numPr>
          <w:ilvl w:val="0"/>
          <w:numId w:val="14"/>
        </w:numPr>
        <w:outlineLvl w:val="1"/>
        <w:rPr>
          <w:rFonts w:ascii="Calibri" w:eastAsia="Calibri" w:hAnsi="Calibri" w:cs="Calibri"/>
          <w:bCs/>
          <w:spacing w:val="-1"/>
        </w:rPr>
      </w:pPr>
      <w:r w:rsidRPr="00022BBF">
        <w:rPr>
          <w:rFonts w:ascii="Calibri" w:eastAsia="Calibri" w:hAnsi="Calibri" w:cs="Calibri"/>
          <w:bCs/>
          <w:spacing w:val="-1"/>
        </w:rPr>
        <w:t xml:space="preserve">Town Justice Mark Dresser and Highway Deputy Superintendent Dave Snyder converted Town Hall office doors for Clerk and Building/Zoning to be </w:t>
      </w:r>
      <w:proofErr w:type="spellStart"/>
      <w:r w:rsidRPr="00022BBF">
        <w:rPr>
          <w:rFonts w:ascii="Calibri" w:eastAsia="Calibri" w:hAnsi="Calibri" w:cs="Calibri"/>
          <w:bCs/>
          <w:spacing w:val="-1"/>
        </w:rPr>
        <w:t>dutch</w:t>
      </w:r>
      <w:proofErr w:type="spellEnd"/>
      <w:r w:rsidRPr="00022BBF">
        <w:rPr>
          <w:rFonts w:ascii="Calibri" w:eastAsia="Calibri" w:hAnsi="Calibri" w:cs="Calibri"/>
          <w:bCs/>
          <w:spacing w:val="-1"/>
        </w:rPr>
        <w:t xml:space="preserve"> doors with counters and plexiglass shields to protect employees and the public as the building re-opens gradually for in-person services.</w:t>
      </w:r>
    </w:p>
    <w:p w14:paraId="3A5A5D08" w14:textId="77777777" w:rsidR="00BD780C" w:rsidRPr="00022BBF" w:rsidRDefault="00BD780C" w:rsidP="00BD780C">
      <w:pPr>
        <w:widowControl w:val="0"/>
        <w:numPr>
          <w:ilvl w:val="0"/>
          <w:numId w:val="14"/>
        </w:numPr>
        <w:outlineLvl w:val="1"/>
        <w:rPr>
          <w:rFonts w:ascii="Calibri" w:eastAsia="Calibri" w:hAnsi="Calibri" w:cs="Calibri"/>
          <w:bCs/>
          <w:spacing w:val="-1"/>
        </w:rPr>
      </w:pPr>
      <w:r w:rsidRPr="00022BBF">
        <w:rPr>
          <w:rFonts w:ascii="Calibri" w:eastAsia="Calibri" w:hAnsi="Calibri" w:cs="Calibri"/>
          <w:bCs/>
          <w:spacing w:val="-1"/>
        </w:rPr>
        <w:t>Met with a consultant who could help review our safety procedures.</w:t>
      </w:r>
    </w:p>
    <w:p w14:paraId="37AFC496" w14:textId="77777777" w:rsidR="00BD780C" w:rsidRPr="00022BBF" w:rsidRDefault="00BD780C" w:rsidP="00BD780C">
      <w:pPr>
        <w:widowControl w:val="0"/>
        <w:numPr>
          <w:ilvl w:val="0"/>
          <w:numId w:val="14"/>
        </w:numPr>
        <w:outlineLvl w:val="1"/>
        <w:rPr>
          <w:rFonts w:ascii="Calibri" w:eastAsia="Calibri" w:hAnsi="Calibri" w:cs="Calibri"/>
          <w:bCs/>
          <w:spacing w:val="-1"/>
        </w:rPr>
      </w:pPr>
      <w:r w:rsidRPr="00022BBF">
        <w:rPr>
          <w:rFonts w:ascii="Calibri" w:eastAsia="Calibri" w:hAnsi="Calibri" w:cs="Calibri"/>
          <w:bCs/>
          <w:spacing w:val="-1"/>
        </w:rPr>
        <w:t xml:space="preserve">Authorized Clerk’s office to waive late water fees for those with hardships and to waive fines for those licensing dogs </w:t>
      </w:r>
      <w:proofErr w:type="gramStart"/>
      <w:r w:rsidRPr="00022BBF">
        <w:rPr>
          <w:rFonts w:ascii="Calibri" w:eastAsia="Calibri" w:hAnsi="Calibri" w:cs="Calibri"/>
          <w:bCs/>
          <w:spacing w:val="-1"/>
        </w:rPr>
        <w:t>who</w:t>
      </w:r>
      <w:proofErr w:type="gramEnd"/>
      <w:r w:rsidRPr="00022BBF">
        <w:rPr>
          <w:rFonts w:ascii="Calibri" w:eastAsia="Calibri" w:hAnsi="Calibri" w:cs="Calibri"/>
          <w:bCs/>
          <w:spacing w:val="-1"/>
        </w:rPr>
        <w:t xml:space="preserve"> couldn’t get rabies update from closed veterinarians.</w:t>
      </w:r>
    </w:p>
    <w:p w14:paraId="6D158FAC" w14:textId="77777777" w:rsidR="00BD780C" w:rsidRPr="00022BBF" w:rsidRDefault="00BD780C" w:rsidP="00BD780C">
      <w:pPr>
        <w:widowControl w:val="0"/>
        <w:numPr>
          <w:ilvl w:val="0"/>
          <w:numId w:val="14"/>
        </w:numPr>
        <w:outlineLvl w:val="1"/>
        <w:rPr>
          <w:rFonts w:ascii="Calibri" w:eastAsia="Calibri" w:hAnsi="Calibri" w:cs="Calibri"/>
          <w:bCs/>
          <w:spacing w:val="-1"/>
        </w:rPr>
      </w:pPr>
      <w:r w:rsidRPr="00022BBF">
        <w:rPr>
          <w:rFonts w:ascii="Calibri" w:eastAsia="Calibri" w:hAnsi="Calibri" w:cs="Calibri"/>
          <w:bCs/>
          <w:spacing w:val="-1"/>
        </w:rPr>
        <w:t>Tracking County budget process.  They are asking departments for budget scenarios of 0% growth and a -12% cut for 2021.</w:t>
      </w:r>
    </w:p>
    <w:p w14:paraId="6F35A9E0" w14:textId="77777777" w:rsidR="00BD780C" w:rsidRPr="00022BBF" w:rsidRDefault="00BD780C" w:rsidP="00BD780C">
      <w:pPr>
        <w:widowControl w:val="0"/>
        <w:numPr>
          <w:ilvl w:val="0"/>
          <w:numId w:val="14"/>
        </w:numPr>
        <w:outlineLvl w:val="1"/>
        <w:rPr>
          <w:rFonts w:ascii="Calibri" w:eastAsia="Calibri" w:hAnsi="Calibri" w:cs="Calibri"/>
          <w:bCs/>
          <w:spacing w:val="-1"/>
        </w:rPr>
      </w:pPr>
      <w:r w:rsidRPr="00022BBF">
        <w:rPr>
          <w:rFonts w:ascii="Calibri" w:eastAsia="Calibri" w:hAnsi="Calibri" w:cs="Calibri"/>
          <w:bCs/>
          <w:spacing w:val="-1"/>
        </w:rPr>
        <w:t>Received tax payment from Clerk; communicated to TB re: audit inquiries</w:t>
      </w:r>
    </w:p>
    <w:p w14:paraId="78C2E1E5" w14:textId="77777777" w:rsidR="00BD780C" w:rsidRPr="00022BBF" w:rsidRDefault="00BD780C" w:rsidP="00BD780C">
      <w:pPr>
        <w:widowControl w:val="0"/>
        <w:numPr>
          <w:ilvl w:val="0"/>
          <w:numId w:val="14"/>
        </w:numPr>
        <w:outlineLvl w:val="1"/>
        <w:rPr>
          <w:rFonts w:ascii="Calibri" w:eastAsia="Calibri" w:hAnsi="Calibri" w:cs="Calibri"/>
          <w:bCs/>
          <w:spacing w:val="-1"/>
        </w:rPr>
      </w:pPr>
      <w:r w:rsidRPr="00022BBF">
        <w:rPr>
          <w:rFonts w:ascii="Calibri" w:eastAsia="Calibri" w:hAnsi="Calibri" w:cs="Calibri"/>
          <w:bCs/>
          <w:spacing w:val="-1"/>
        </w:rPr>
        <w:t xml:space="preserve">Working with Michelle and Attorney </w:t>
      </w:r>
      <w:proofErr w:type="spellStart"/>
      <w:r w:rsidRPr="00022BBF">
        <w:rPr>
          <w:rFonts w:ascii="Calibri" w:eastAsia="Calibri" w:hAnsi="Calibri" w:cs="Calibri"/>
          <w:bCs/>
          <w:spacing w:val="-1"/>
        </w:rPr>
        <w:t>Sokoni</w:t>
      </w:r>
      <w:proofErr w:type="spellEnd"/>
      <w:r w:rsidRPr="00022BBF">
        <w:rPr>
          <w:rFonts w:ascii="Calibri" w:eastAsia="Calibri" w:hAnsi="Calibri" w:cs="Calibri"/>
          <w:bCs/>
          <w:spacing w:val="-1"/>
        </w:rPr>
        <w:t xml:space="preserve"> to clarify reserve fund authorization and use.</w:t>
      </w:r>
    </w:p>
    <w:p w14:paraId="67610134" w14:textId="77777777" w:rsidR="00BD780C" w:rsidRPr="00022BBF" w:rsidRDefault="00BD780C" w:rsidP="00BD780C">
      <w:pPr>
        <w:widowControl w:val="0"/>
        <w:numPr>
          <w:ilvl w:val="0"/>
          <w:numId w:val="14"/>
        </w:numPr>
        <w:outlineLvl w:val="1"/>
        <w:rPr>
          <w:rFonts w:ascii="Calibri" w:eastAsia="Calibri" w:hAnsi="Calibri" w:cs="Calibri"/>
          <w:bCs/>
          <w:spacing w:val="-1"/>
        </w:rPr>
      </w:pPr>
      <w:r w:rsidRPr="00022BBF">
        <w:rPr>
          <w:rFonts w:ascii="Calibri" w:eastAsia="Calibri" w:hAnsi="Calibri" w:cs="Calibri"/>
          <w:bCs/>
          <w:spacing w:val="-1"/>
        </w:rPr>
        <w:t>Attended webinar on creating a policy for fund balances. Will follow up with Rich Goldman and Michelle Wright.</w:t>
      </w:r>
    </w:p>
    <w:p w14:paraId="0F782134" w14:textId="77777777" w:rsidR="00BD780C" w:rsidRPr="00022BBF" w:rsidRDefault="00BD780C" w:rsidP="00BD780C">
      <w:pPr>
        <w:widowControl w:val="0"/>
        <w:ind w:left="-180"/>
        <w:outlineLvl w:val="1"/>
        <w:rPr>
          <w:rFonts w:ascii="Calibri" w:eastAsia="Calibri" w:hAnsi="Calibri" w:cs="Calibri"/>
          <w:bCs/>
          <w:spacing w:val="-1"/>
        </w:rPr>
      </w:pPr>
    </w:p>
    <w:p w14:paraId="0E9E7E4B" w14:textId="77777777" w:rsidR="00BD780C" w:rsidRPr="00022BBF" w:rsidRDefault="00BD780C" w:rsidP="00BD780C">
      <w:pPr>
        <w:widowControl w:val="0"/>
        <w:ind w:left="-180"/>
        <w:outlineLvl w:val="1"/>
        <w:rPr>
          <w:rFonts w:ascii="Calibri" w:eastAsia="Calibri" w:hAnsi="Calibri" w:cs="Calibri"/>
          <w:b/>
          <w:bCs/>
          <w:spacing w:val="-1"/>
          <w:u w:val="single"/>
        </w:rPr>
      </w:pPr>
      <w:r w:rsidRPr="00022BBF">
        <w:rPr>
          <w:rFonts w:ascii="Calibri" w:eastAsia="Calibri" w:hAnsi="Calibri" w:cs="Calibri"/>
          <w:b/>
          <w:bCs/>
          <w:spacing w:val="-1"/>
          <w:u w:val="single"/>
        </w:rPr>
        <w:t>Capital Projects/Grants</w:t>
      </w:r>
    </w:p>
    <w:p w14:paraId="715FB1C6" w14:textId="77777777" w:rsidR="00BD780C" w:rsidRPr="00022BBF" w:rsidRDefault="00BD780C" w:rsidP="00BD780C">
      <w:pPr>
        <w:widowControl w:val="0"/>
        <w:numPr>
          <w:ilvl w:val="0"/>
          <w:numId w:val="18"/>
        </w:numPr>
        <w:outlineLvl w:val="1"/>
        <w:rPr>
          <w:rFonts w:ascii="Calibri" w:eastAsia="Calibri" w:hAnsi="Calibri" w:cs="Calibri"/>
          <w:bCs/>
          <w:spacing w:val="-1"/>
        </w:rPr>
      </w:pPr>
      <w:r w:rsidRPr="00022BBF">
        <w:rPr>
          <w:rFonts w:ascii="Calibri" w:eastAsia="Calibri" w:hAnsi="Calibri" w:cs="Calibri"/>
          <w:bCs/>
          <w:spacing w:val="-1"/>
        </w:rPr>
        <w:t>Michelle remains point on Bridge, Aerator and HVAC</w:t>
      </w:r>
    </w:p>
    <w:p w14:paraId="7F33F169" w14:textId="77777777" w:rsidR="00BD780C" w:rsidRPr="00022BBF" w:rsidRDefault="00BD780C" w:rsidP="00BD780C">
      <w:pPr>
        <w:widowControl w:val="0"/>
        <w:numPr>
          <w:ilvl w:val="0"/>
          <w:numId w:val="18"/>
        </w:numPr>
        <w:outlineLvl w:val="1"/>
        <w:rPr>
          <w:rFonts w:ascii="Calibri" w:eastAsia="Calibri" w:hAnsi="Calibri" w:cs="Calibri"/>
          <w:bCs/>
          <w:spacing w:val="-1"/>
        </w:rPr>
      </w:pPr>
      <w:r w:rsidRPr="00022BBF">
        <w:rPr>
          <w:rFonts w:ascii="Calibri" w:eastAsia="Calibri" w:hAnsi="Calibri" w:cs="Calibri"/>
          <w:bCs/>
          <w:spacing w:val="-1"/>
        </w:rPr>
        <w:t>Worked with Michelle, MRB and Municipal Solutions on aerator financing plans</w:t>
      </w:r>
    </w:p>
    <w:p w14:paraId="06C14C59" w14:textId="77777777" w:rsidR="00BD780C" w:rsidRPr="00022BBF" w:rsidRDefault="00BD780C" w:rsidP="00BD780C">
      <w:pPr>
        <w:widowControl w:val="0"/>
        <w:numPr>
          <w:ilvl w:val="0"/>
          <w:numId w:val="18"/>
        </w:numPr>
        <w:outlineLvl w:val="1"/>
        <w:rPr>
          <w:rFonts w:ascii="Calibri" w:eastAsia="Calibri" w:hAnsi="Calibri" w:cs="Calibri"/>
          <w:bCs/>
          <w:spacing w:val="-1"/>
        </w:rPr>
      </w:pPr>
      <w:r w:rsidRPr="00022BBF">
        <w:rPr>
          <w:rFonts w:ascii="Calibri" w:eastAsia="Calibri" w:hAnsi="Calibri" w:cs="Calibri"/>
          <w:bCs/>
          <w:spacing w:val="-1"/>
        </w:rPr>
        <w:t>Follow up meeting HVAC team re: last component of grant: converting Town Hall lighting to LED</w:t>
      </w:r>
    </w:p>
    <w:p w14:paraId="409AA7E8" w14:textId="77777777" w:rsidR="00BD780C" w:rsidRPr="00022BBF" w:rsidRDefault="00BD780C" w:rsidP="00BD780C">
      <w:pPr>
        <w:widowControl w:val="0"/>
        <w:numPr>
          <w:ilvl w:val="0"/>
          <w:numId w:val="18"/>
        </w:numPr>
        <w:outlineLvl w:val="1"/>
        <w:rPr>
          <w:rFonts w:ascii="Calibri" w:eastAsia="Calibri" w:hAnsi="Calibri" w:cs="Calibri"/>
          <w:bCs/>
          <w:spacing w:val="-1"/>
        </w:rPr>
      </w:pPr>
      <w:r w:rsidRPr="00022BBF">
        <w:rPr>
          <w:rFonts w:ascii="Calibri" w:eastAsia="Calibri" w:hAnsi="Calibri" w:cs="Calibri"/>
          <w:bCs/>
          <w:spacing w:val="-1"/>
        </w:rPr>
        <w:t>Signed right of way materials to move bridge project forward</w:t>
      </w:r>
    </w:p>
    <w:p w14:paraId="08284441" w14:textId="77777777" w:rsidR="00BD780C" w:rsidRPr="00022BBF" w:rsidRDefault="00BD780C" w:rsidP="00BD780C">
      <w:pPr>
        <w:widowControl w:val="0"/>
        <w:numPr>
          <w:ilvl w:val="0"/>
          <w:numId w:val="18"/>
        </w:numPr>
        <w:outlineLvl w:val="1"/>
        <w:rPr>
          <w:rFonts w:ascii="Calibri" w:eastAsia="Calibri" w:hAnsi="Calibri" w:cs="Calibri"/>
          <w:bCs/>
          <w:spacing w:val="-1"/>
        </w:rPr>
      </w:pPr>
      <w:r w:rsidRPr="00022BBF">
        <w:rPr>
          <w:rFonts w:ascii="Calibri" w:eastAsia="Calibri" w:hAnsi="Calibri" w:cs="Calibri"/>
          <w:bCs/>
          <w:spacing w:val="-1"/>
        </w:rPr>
        <w:t>Follow up meetings with Jacksonville Community Association about completing restroom and connecting water line started Fall 2019.</w:t>
      </w:r>
    </w:p>
    <w:p w14:paraId="0BCF2458" w14:textId="77777777" w:rsidR="00BD780C" w:rsidRPr="00022BBF" w:rsidRDefault="00BD780C" w:rsidP="00BD780C">
      <w:pPr>
        <w:widowControl w:val="0"/>
        <w:numPr>
          <w:ilvl w:val="0"/>
          <w:numId w:val="18"/>
        </w:numPr>
        <w:outlineLvl w:val="1"/>
        <w:rPr>
          <w:rFonts w:ascii="Calibri" w:eastAsia="Calibri" w:hAnsi="Calibri" w:cs="Calibri"/>
          <w:bCs/>
          <w:spacing w:val="-1"/>
        </w:rPr>
      </w:pPr>
      <w:r w:rsidRPr="00022BBF">
        <w:rPr>
          <w:rFonts w:ascii="Calibri" w:eastAsia="Calibri" w:hAnsi="Calibri" w:cs="Calibri"/>
          <w:bCs/>
          <w:spacing w:val="-1"/>
        </w:rPr>
        <w:t xml:space="preserve">NYSERDA grant for zoning sent a payment of $2025 based on project reporting done by J. </w:t>
      </w:r>
      <w:proofErr w:type="spellStart"/>
      <w:r w:rsidRPr="00022BBF">
        <w:rPr>
          <w:rFonts w:ascii="Calibri" w:eastAsia="Calibri" w:hAnsi="Calibri" w:cs="Calibri"/>
          <w:bCs/>
          <w:spacing w:val="-1"/>
        </w:rPr>
        <w:t>Zepko</w:t>
      </w:r>
      <w:proofErr w:type="spellEnd"/>
      <w:r w:rsidRPr="00022BBF">
        <w:rPr>
          <w:rFonts w:ascii="Calibri" w:eastAsia="Calibri" w:hAnsi="Calibri" w:cs="Calibri"/>
          <w:bCs/>
          <w:spacing w:val="-1"/>
        </w:rPr>
        <w:t>.  There may be one final payment when loose ends are submitted, reviewed and approved.</w:t>
      </w:r>
    </w:p>
    <w:p w14:paraId="24B1F653" w14:textId="77777777" w:rsidR="00BD780C" w:rsidRPr="00022BBF" w:rsidRDefault="00BD780C" w:rsidP="00BD780C">
      <w:pPr>
        <w:widowControl w:val="0"/>
        <w:numPr>
          <w:ilvl w:val="0"/>
          <w:numId w:val="18"/>
        </w:numPr>
        <w:outlineLvl w:val="1"/>
        <w:rPr>
          <w:rFonts w:ascii="Calibri" w:eastAsia="Calibri" w:hAnsi="Calibri" w:cs="Calibri"/>
          <w:bCs/>
          <w:spacing w:val="-1"/>
        </w:rPr>
      </w:pPr>
      <w:r w:rsidRPr="00022BBF">
        <w:rPr>
          <w:rFonts w:ascii="Calibri" w:eastAsia="Calibri" w:hAnsi="Calibri" w:cs="Calibri"/>
          <w:bCs/>
          <w:spacing w:val="-1"/>
        </w:rPr>
        <w:t>Researched current status of Streetlight project to buy lights from NYSEG as approved October 2019 and to convert them through a consortium to LED for energy and cost savings.</w:t>
      </w:r>
    </w:p>
    <w:p w14:paraId="5A438406" w14:textId="77777777" w:rsidR="00BD780C" w:rsidRPr="00022BBF" w:rsidRDefault="00BD780C" w:rsidP="00BD780C">
      <w:pPr>
        <w:widowControl w:val="0"/>
        <w:ind w:left="-180"/>
        <w:outlineLvl w:val="1"/>
        <w:rPr>
          <w:rFonts w:ascii="Calibri" w:eastAsia="Calibri" w:hAnsi="Calibri" w:cs="Calibri"/>
          <w:bCs/>
          <w:spacing w:val="-1"/>
        </w:rPr>
      </w:pPr>
    </w:p>
    <w:p w14:paraId="6B2CCB05" w14:textId="77777777" w:rsidR="00BD780C" w:rsidRPr="00022BBF" w:rsidRDefault="00BD780C" w:rsidP="00BD780C">
      <w:pPr>
        <w:widowControl w:val="0"/>
        <w:ind w:left="-180"/>
        <w:outlineLvl w:val="1"/>
        <w:rPr>
          <w:rFonts w:ascii="Calibri" w:eastAsia="Calibri" w:hAnsi="Calibri" w:cs="Calibri"/>
          <w:b/>
          <w:bCs/>
          <w:spacing w:val="-1"/>
          <w:u w:val="single"/>
        </w:rPr>
      </w:pPr>
      <w:r w:rsidRPr="00022BBF">
        <w:rPr>
          <w:rFonts w:ascii="Calibri" w:eastAsia="Calibri" w:hAnsi="Calibri" w:cs="Calibri"/>
          <w:b/>
          <w:bCs/>
          <w:spacing w:val="-1"/>
          <w:u w:val="single"/>
        </w:rPr>
        <w:t>Water District 3</w:t>
      </w:r>
    </w:p>
    <w:p w14:paraId="30756DC9" w14:textId="77777777" w:rsidR="00BD780C" w:rsidRPr="00022BBF" w:rsidRDefault="00BD780C" w:rsidP="00BD780C">
      <w:pPr>
        <w:widowControl w:val="0"/>
        <w:numPr>
          <w:ilvl w:val="0"/>
          <w:numId w:val="21"/>
        </w:numPr>
        <w:outlineLvl w:val="1"/>
        <w:rPr>
          <w:rFonts w:ascii="Calibri" w:eastAsia="Calibri" w:hAnsi="Calibri" w:cs="Calibri"/>
          <w:bCs/>
          <w:spacing w:val="-1"/>
        </w:rPr>
      </w:pPr>
      <w:r w:rsidRPr="00022BBF">
        <w:rPr>
          <w:rFonts w:ascii="Calibri" w:eastAsia="Calibri" w:hAnsi="Calibri" w:cs="Calibri"/>
          <w:bCs/>
          <w:spacing w:val="-1"/>
        </w:rPr>
        <w:t xml:space="preserve">Worked with </w:t>
      </w:r>
      <w:proofErr w:type="spellStart"/>
      <w:r w:rsidRPr="00022BBF">
        <w:rPr>
          <w:rFonts w:ascii="Calibri" w:eastAsia="Calibri" w:hAnsi="Calibri" w:cs="Calibri"/>
          <w:bCs/>
          <w:spacing w:val="-1"/>
        </w:rPr>
        <w:t>Khandi</w:t>
      </w:r>
      <w:proofErr w:type="spellEnd"/>
      <w:r w:rsidRPr="00022BBF">
        <w:rPr>
          <w:rFonts w:ascii="Calibri" w:eastAsia="Calibri" w:hAnsi="Calibri" w:cs="Calibri"/>
          <w:bCs/>
          <w:spacing w:val="-1"/>
        </w:rPr>
        <w:t xml:space="preserve">, Chris and Bill Davis and applicant on out of district user agreement- </w:t>
      </w:r>
      <w:r w:rsidRPr="00022BBF">
        <w:rPr>
          <w:rFonts w:ascii="Calibri" w:eastAsia="Calibri" w:hAnsi="Calibri" w:cs="Calibri"/>
          <w:bCs/>
          <w:spacing w:val="-1"/>
        </w:rPr>
        <w:lastRenderedPageBreak/>
        <w:t>request was subsequently withdrawn on 6/23/20.</w:t>
      </w:r>
    </w:p>
    <w:p w14:paraId="2401924F" w14:textId="77777777" w:rsidR="00BD780C" w:rsidRPr="00022BBF" w:rsidRDefault="00BD780C" w:rsidP="00BD780C">
      <w:pPr>
        <w:widowControl w:val="0"/>
        <w:numPr>
          <w:ilvl w:val="0"/>
          <w:numId w:val="21"/>
        </w:numPr>
        <w:outlineLvl w:val="1"/>
        <w:rPr>
          <w:rFonts w:ascii="Calibri" w:eastAsia="Calibri" w:hAnsi="Calibri" w:cs="Calibri"/>
          <w:bCs/>
          <w:spacing w:val="-1"/>
        </w:rPr>
      </w:pPr>
      <w:r w:rsidRPr="00022BBF">
        <w:rPr>
          <w:rFonts w:ascii="Calibri" w:eastAsia="Calibri" w:hAnsi="Calibri" w:cs="Calibri"/>
          <w:bCs/>
          <w:spacing w:val="-1"/>
        </w:rPr>
        <w:t>Notified WD3 users of availability of a water quality report and sent update on water quality</w:t>
      </w:r>
    </w:p>
    <w:p w14:paraId="6B56B5D1" w14:textId="77777777" w:rsidR="00BD780C" w:rsidRPr="00022BBF" w:rsidRDefault="00BD780C" w:rsidP="00BD780C">
      <w:pPr>
        <w:widowControl w:val="0"/>
        <w:numPr>
          <w:ilvl w:val="0"/>
          <w:numId w:val="21"/>
        </w:numPr>
        <w:outlineLvl w:val="1"/>
        <w:rPr>
          <w:rFonts w:ascii="Calibri" w:eastAsia="Calibri" w:hAnsi="Calibri" w:cs="Calibri"/>
          <w:bCs/>
          <w:spacing w:val="-1"/>
        </w:rPr>
      </w:pPr>
      <w:r w:rsidRPr="00022BBF">
        <w:rPr>
          <w:rFonts w:ascii="Calibri" w:eastAsia="Calibri" w:hAnsi="Calibri" w:cs="Calibri"/>
          <w:bCs/>
          <w:spacing w:val="-1"/>
        </w:rPr>
        <w:t>Authorized additional water testing recommended by Mr. Boggs to have a clear base-line before aerator installation and to help with calculating rolling annual TTHM levels for the TC Health Department.</w:t>
      </w:r>
    </w:p>
    <w:p w14:paraId="7889F9F3" w14:textId="77777777" w:rsidR="00BD780C" w:rsidRPr="00022BBF" w:rsidRDefault="00BD780C" w:rsidP="00BD780C">
      <w:pPr>
        <w:widowControl w:val="0"/>
        <w:numPr>
          <w:ilvl w:val="0"/>
          <w:numId w:val="21"/>
        </w:numPr>
        <w:outlineLvl w:val="1"/>
        <w:rPr>
          <w:rFonts w:ascii="Calibri" w:eastAsia="Calibri" w:hAnsi="Calibri" w:cs="Calibri"/>
          <w:bCs/>
          <w:spacing w:val="-1"/>
        </w:rPr>
      </w:pPr>
      <w:r w:rsidRPr="00022BBF">
        <w:rPr>
          <w:rFonts w:ascii="Calibri" w:eastAsia="Calibri" w:hAnsi="Calibri" w:cs="Calibri"/>
          <w:bCs/>
          <w:spacing w:val="-1"/>
        </w:rPr>
        <w:t>Met with Carissa, Michelle, Michael &amp; Chris Stevenson to outline short and long term work plan items for Water District 3, including reconciliation of water losses.</w:t>
      </w:r>
    </w:p>
    <w:p w14:paraId="6046D630" w14:textId="77777777" w:rsidR="00BD780C" w:rsidRPr="00022BBF" w:rsidRDefault="00BD780C" w:rsidP="00BD780C">
      <w:pPr>
        <w:widowControl w:val="0"/>
        <w:numPr>
          <w:ilvl w:val="0"/>
          <w:numId w:val="21"/>
        </w:numPr>
        <w:outlineLvl w:val="1"/>
        <w:rPr>
          <w:rFonts w:ascii="Calibri" w:eastAsia="Calibri" w:hAnsi="Calibri" w:cs="Calibri"/>
          <w:bCs/>
          <w:spacing w:val="-1"/>
        </w:rPr>
      </w:pPr>
      <w:r w:rsidRPr="00022BBF">
        <w:rPr>
          <w:rFonts w:ascii="Calibri" w:eastAsia="Calibri" w:hAnsi="Calibri" w:cs="Calibri"/>
          <w:bCs/>
          <w:spacing w:val="-1"/>
        </w:rPr>
        <w:t>Received bond payment documentation for debt service which will be retired in 2024.</w:t>
      </w:r>
    </w:p>
    <w:p w14:paraId="1893D378" w14:textId="77777777" w:rsidR="00BD780C" w:rsidRPr="00022BBF" w:rsidRDefault="00BD780C" w:rsidP="00BD780C">
      <w:pPr>
        <w:widowControl w:val="0"/>
        <w:ind w:left="-180"/>
        <w:outlineLvl w:val="1"/>
        <w:rPr>
          <w:rFonts w:ascii="Calibri" w:eastAsia="Calibri" w:hAnsi="Calibri" w:cs="Calibri"/>
          <w:bCs/>
          <w:spacing w:val="-1"/>
        </w:rPr>
      </w:pPr>
    </w:p>
    <w:p w14:paraId="7A2468E0" w14:textId="77777777" w:rsidR="00BD780C" w:rsidRPr="00022BBF" w:rsidRDefault="00BD780C" w:rsidP="00BD780C">
      <w:pPr>
        <w:widowControl w:val="0"/>
        <w:ind w:left="-180"/>
        <w:outlineLvl w:val="1"/>
        <w:rPr>
          <w:rFonts w:ascii="Calibri" w:eastAsia="Calibri" w:hAnsi="Calibri" w:cs="Calibri"/>
          <w:b/>
          <w:bCs/>
          <w:spacing w:val="-1"/>
          <w:u w:val="single"/>
        </w:rPr>
      </w:pPr>
      <w:r w:rsidRPr="00022BBF">
        <w:rPr>
          <w:rFonts w:ascii="Calibri" w:eastAsia="Calibri" w:hAnsi="Calibri" w:cs="Calibri"/>
          <w:b/>
          <w:bCs/>
          <w:spacing w:val="-1"/>
          <w:u w:val="single"/>
        </w:rPr>
        <w:t>Recreation/ Youth Commission</w:t>
      </w:r>
    </w:p>
    <w:p w14:paraId="61D841C0" w14:textId="77777777" w:rsidR="00BD780C" w:rsidRPr="00022BBF" w:rsidRDefault="00BD780C" w:rsidP="00BD780C">
      <w:pPr>
        <w:widowControl w:val="0"/>
        <w:numPr>
          <w:ilvl w:val="0"/>
          <w:numId w:val="15"/>
        </w:numPr>
        <w:outlineLvl w:val="1"/>
        <w:rPr>
          <w:rFonts w:ascii="Calibri" w:eastAsia="Calibri" w:hAnsi="Calibri" w:cs="Calibri"/>
          <w:bCs/>
          <w:spacing w:val="-1"/>
        </w:rPr>
      </w:pPr>
      <w:r w:rsidRPr="00022BBF">
        <w:rPr>
          <w:rFonts w:ascii="Calibri" w:eastAsia="Calibri" w:hAnsi="Calibri" w:cs="Calibri"/>
          <w:bCs/>
          <w:spacing w:val="-1"/>
        </w:rPr>
        <w:t>Met with Youth Commission to review next steps with summer programming</w:t>
      </w:r>
    </w:p>
    <w:p w14:paraId="405F3DA3" w14:textId="77777777" w:rsidR="00BD780C" w:rsidRPr="00022BBF" w:rsidRDefault="00BD780C" w:rsidP="00BD780C">
      <w:pPr>
        <w:widowControl w:val="0"/>
        <w:numPr>
          <w:ilvl w:val="0"/>
          <w:numId w:val="15"/>
        </w:numPr>
        <w:outlineLvl w:val="1"/>
        <w:rPr>
          <w:rFonts w:ascii="Calibri" w:eastAsia="Calibri" w:hAnsi="Calibri" w:cs="Calibri"/>
          <w:bCs/>
          <w:spacing w:val="-1"/>
        </w:rPr>
      </w:pPr>
      <w:r w:rsidRPr="00022BBF">
        <w:rPr>
          <w:rFonts w:ascii="Calibri" w:eastAsia="Calibri" w:hAnsi="Calibri" w:cs="Calibri"/>
          <w:bCs/>
          <w:spacing w:val="-1"/>
        </w:rPr>
        <w:t>Received United Way funding allocations for July 1, 2020-June 30, 2021.  Recreation funding was cut by $500 and funding to reimburse the town for our payment to Cooperative Extension for Youth Program was reduced by $1250.</w:t>
      </w:r>
    </w:p>
    <w:p w14:paraId="20CC7CB8" w14:textId="77777777" w:rsidR="00BD780C" w:rsidRPr="00022BBF" w:rsidRDefault="00BD780C" w:rsidP="00BD780C">
      <w:pPr>
        <w:widowControl w:val="0"/>
        <w:numPr>
          <w:ilvl w:val="0"/>
          <w:numId w:val="15"/>
        </w:numPr>
        <w:outlineLvl w:val="1"/>
        <w:rPr>
          <w:rFonts w:ascii="Calibri" w:eastAsia="Calibri" w:hAnsi="Calibri" w:cs="Calibri"/>
          <w:bCs/>
          <w:spacing w:val="-1"/>
        </w:rPr>
      </w:pPr>
      <w:r w:rsidRPr="00022BBF">
        <w:rPr>
          <w:rFonts w:ascii="Calibri" w:eastAsia="Calibri" w:hAnsi="Calibri" w:cs="Calibri"/>
          <w:bCs/>
          <w:spacing w:val="-1"/>
        </w:rPr>
        <w:t>The Intermunicipal Recreation Partnership will send a rebate of 18% or $1526 to the Town in 2-3 weeks for lost services due to COVID layoffs at the City of Ithaca Youth Bureau</w:t>
      </w:r>
    </w:p>
    <w:p w14:paraId="5FD964E6" w14:textId="77777777" w:rsidR="00BD780C" w:rsidRPr="00022BBF" w:rsidRDefault="00BD780C" w:rsidP="00BD780C">
      <w:pPr>
        <w:widowControl w:val="0"/>
        <w:numPr>
          <w:ilvl w:val="0"/>
          <w:numId w:val="15"/>
        </w:numPr>
        <w:outlineLvl w:val="1"/>
        <w:rPr>
          <w:rFonts w:ascii="Calibri" w:eastAsia="Calibri" w:hAnsi="Calibri" w:cs="Calibri"/>
          <w:bCs/>
          <w:spacing w:val="-1"/>
        </w:rPr>
      </w:pPr>
      <w:r w:rsidRPr="00022BBF">
        <w:rPr>
          <w:rFonts w:ascii="Calibri" w:eastAsia="Calibri" w:hAnsi="Calibri" w:cs="Calibri"/>
          <w:bCs/>
          <w:spacing w:val="-1"/>
        </w:rPr>
        <w:t>Sought and got funding guidance from the County- no cuts planned for County Youth funds in 2020</w:t>
      </w:r>
    </w:p>
    <w:p w14:paraId="3200C564" w14:textId="77777777" w:rsidR="00BD780C" w:rsidRPr="00022BBF" w:rsidRDefault="00BD780C" w:rsidP="00BD780C">
      <w:pPr>
        <w:widowControl w:val="0"/>
        <w:numPr>
          <w:ilvl w:val="0"/>
          <w:numId w:val="15"/>
        </w:numPr>
        <w:outlineLvl w:val="1"/>
        <w:rPr>
          <w:rFonts w:ascii="Calibri" w:eastAsia="Calibri" w:hAnsi="Calibri" w:cs="Calibri"/>
          <w:bCs/>
          <w:spacing w:val="-1"/>
        </w:rPr>
      </w:pPr>
      <w:r w:rsidRPr="00022BBF">
        <w:rPr>
          <w:rFonts w:ascii="Calibri" w:eastAsia="Calibri" w:hAnsi="Calibri" w:cs="Calibri"/>
          <w:bCs/>
          <w:spacing w:val="-1"/>
        </w:rPr>
        <w:t>County notified us of a possible $3403 funding cut if the -12% scenario is necessary.</w:t>
      </w:r>
    </w:p>
    <w:p w14:paraId="62A14E24" w14:textId="77777777" w:rsidR="00BD780C" w:rsidRPr="00022BBF" w:rsidRDefault="00BD780C" w:rsidP="00BD780C">
      <w:pPr>
        <w:widowControl w:val="0"/>
        <w:numPr>
          <w:ilvl w:val="0"/>
          <w:numId w:val="15"/>
        </w:numPr>
        <w:outlineLvl w:val="1"/>
        <w:rPr>
          <w:rFonts w:ascii="Calibri" w:eastAsia="Calibri" w:hAnsi="Calibri" w:cs="Calibri"/>
          <w:bCs/>
          <w:spacing w:val="-1"/>
        </w:rPr>
      </w:pPr>
      <w:r w:rsidRPr="00022BBF">
        <w:rPr>
          <w:rFonts w:ascii="Calibri" w:eastAsia="Calibri" w:hAnsi="Calibri" w:cs="Calibri"/>
          <w:bCs/>
          <w:spacing w:val="-1"/>
        </w:rPr>
        <w:t>Assisting Will in transitioning to smaller summer programs and safe community recreational options.</w:t>
      </w:r>
    </w:p>
    <w:p w14:paraId="613F997C" w14:textId="77777777" w:rsidR="00BD780C" w:rsidRPr="00022BBF" w:rsidRDefault="00BD780C" w:rsidP="00BD780C">
      <w:pPr>
        <w:widowControl w:val="0"/>
        <w:numPr>
          <w:ilvl w:val="0"/>
          <w:numId w:val="15"/>
        </w:numPr>
        <w:outlineLvl w:val="1"/>
        <w:rPr>
          <w:rFonts w:ascii="Calibri" w:eastAsia="Calibri" w:hAnsi="Calibri" w:cs="Calibri"/>
          <w:bCs/>
          <w:spacing w:val="-1"/>
        </w:rPr>
      </w:pPr>
      <w:r w:rsidRPr="00022BBF">
        <w:rPr>
          <w:rFonts w:ascii="Calibri" w:eastAsia="Calibri" w:hAnsi="Calibri" w:cs="Calibri"/>
          <w:bCs/>
          <w:spacing w:val="-1"/>
        </w:rPr>
        <w:t>Will work with Will, Michelle and the Village of Trumansburg re: 2020 funding.</w:t>
      </w:r>
    </w:p>
    <w:p w14:paraId="5FF02527" w14:textId="77777777" w:rsidR="00BD780C" w:rsidRPr="00022BBF" w:rsidRDefault="00BD780C" w:rsidP="00BD780C">
      <w:pPr>
        <w:widowControl w:val="0"/>
        <w:numPr>
          <w:ilvl w:val="0"/>
          <w:numId w:val="15"/>
        </w:numPr>
        <w:outlineLvl w:val="1"/>
        <w:rPr>
          <w:rFonts w:ascii="Calibri" w:eastAsia="Calibri" w:hAnsi="Calibri" w:cs="Calibri"/>
          <w:bCs/>
          <w:spacing w:val="-1"/>
        </w:rPr>
      </w:pPr>
      <w:r w:rsidRPr="00022BBF">
        <w:rPr>
          <w:rFonts w:ascii="Calibri" w:eastAsia="Calibri" w:hAnsi="Calibri" w:cs="Calibri"/>
          <w:bCs/>
          <w:spacing w:val="-1"/>
        </w:rPr>
        <w:t xml:space="preserve">Coordinating JCA access to Town’s online recreation program to facilitate scheduling public’s use of their park and pavilion </w:t>
      </w:r>
    </w:p>
    <w:p w14:paraId="1ACE33B8" w14:textId="77777777" w:rsidR="00BD780C" w:rsidRPr="00022BBF" w:rsidRDefault="00BD780C" w:rsidP="00BD780C">
      <w:pPr>
        <w:widowControl w:val="0"/>
        <w:numPr>
          <w:ilvl w:val="0"/>
          <w:numId w:val="15"/>
        </w:numPr>
        <w:outlineLvl w:val="1"/>
        <w:rPr>
          <w:rFonts w:ascii="Calibri" w:eastAsia="Calibri" w:hAnsi="Calibri" w:cs="Calibri"/>
          <w:bCs/>
          <w:spacing w:val="-1"/>
        </w:rPr>
      </w:pPr>
      <w:r w:rsidRPr="00022BBF">
        <w:rPr>
          <w:rFonts w:ascii="Calibri" w:eastAsia="Calibri" w:hAnsi="Calibri" w:cs="Calibri"/>
          <w:bCs/>
          <w:spacing w:val="-1"/>
        </w:rPr>
        <w:t xml:space="preserve">Received an inquiry from </w:t>
      </w:r>
      <w:proofErr w:type="spellStart"/>
      <w:r w:rsidRPr="00022BBF">
        <w:rPr>
          <w:rFonts w:ascii="Calibri" w:eastAsia="Calibri" w:hAnsi="Calibri" w:cs="Calibri"/>
          <w:bCs/>
          <w:spacing w:val="-1"/>
        </w:rPr>
        <w:t>Tburg</w:t>
      </w:r>
      <w:proofErr w:type="spellEnd"/>
      <w:r w:rsidRPr="00022BBF">
        <w:rPr>
          <w:rFonts w:ascii="Calibri" w:eastAsia="Calibri" w:hAnsi="Calibri" w:cs="Calibri"/>
          <w:bCs/>
          <w:spacing w:val="-1"/>
        </w:rPr>
        <w:t xml:space="preserve"> Community Recreation about whether Town could help with liability insurance if new playing fields were purchased.  Youth Commission will discuss guidelines for possible collaborations with TCR and other smaller, parent-run efforts with consultation from our insurers.</w:t>
      </w:r>
    </w:p>
    <w:p w14:paraId="73A2D88E" w14:textId="77777777" w:rsidR="00BD780C" w:rsidRPr="00022BBF" w:rsidRDefault="00BD780C" w:rsidP="00BD780C">
      <w:pPr>
        <w:widowControl w:val="0"/>
        <w:ind w:left="-180"/>
        <w:outlineLvl w:val="1"/>
        <w:rPr>
          <w:rFonts w:ascii="Calibri" w:eastAsia="Calibri" w:hAnsi="Calibri" w:cs="Calibri"/>
          <w:b/>
          <w:bCs/>
          <w:spacing w:val="-1"/>
          <w:u w:val="single"/>
        </w:rPr>
      </w:pPr>
      <w:r w:rsidRPr="00022BBF">
        <w:rPr>
          <w:rFonts w:ascii="Calibri" w:eastAsia="Calibri" w:hAnsi="Calibri" w:cs="Calibri"/>
          <w:b/>
          <w:bCs/>
          <w:spacing w:val="-1"/>
          <w:u w:val="single"/>
        </w:rPr>
        <w:t>CARS</w:t>
      </w:r>
    </w:p>
    <w:p w14:paraId="495AC110" w14:textId="77777777" w:rsidR="00BD780C" w:rsidRPr="00022BBF" w:rsidRDefault="00BD780C" w:rsidP="00BD780C">
      <w:pPr>
        <w:widowControl w:val="0"/>
        <w:numPr>
          <w:ilvl w:val="0"/>
          <w:numId w:val="17"/>
        </w:numPr>
        <w:outlineLvl w:val="1"/>
        <w:rPr>
          <w:rFonts w:ascii="Calibri" w:eastAsia="Calibri" w:hAnsi="Calibri" w:cs="Calibri"/>
          <w:bCs/>
          <w:spacing w:val="-1"/>
        </w:rPr>
      </w:pPr>
      <w:r w:rsidRPr="00022BBF">
        <w:rPr>
          <w:rFonts w:ascii="Calibri" w:eastAsia="Calibri" w:hAnsi="Calibri" w:cs="Calibri"/>
          <w:bCs/>
          <w:spacing w:val="-1"/>
        </w:rPr>
        <w:t>Followed up on contract issues. Town Attorney is finalizing a restatement of the original contract.</w:t>
      </w:r>
    </w:p>
    <w:p w14:paraId="39AD57DB" w14:textId="77777777" w:rsidR="00BD780C" w:rsidRPr="00022BBF" w:rsidRDefault="00BD780C" w:rsidP="00BD780C">
      <w:pPr>
        <w:widowControl w:val="0"/>
        <w:ind w:left="-180"/>
        <w:outlineLvl w:val="1"/>
        <w:rPr>
          <w:rFonts w:ascii="Calibri" w:eastAsia="Calibri" w:hAnsi="Calibri" w:cs="Calibri"/>
          <w:bCs/>
          <w:spacing w:val="-1"/>
        </w:rPr>
      </w:pPr>
    </w:p>
    <w:p w14:paraId="4A104C9E" w14:textId="77777777" w:rsidR="00BD780C" w:rsidRPr="00022BBF" w:rsidRDefault="00BD780C" w:rsidP="00BD780C">
      <w:pPr>
        <w:widowControl w:val="0"/>
        <w:ind w:left="-180"/>
        <w:outlineLvl w:val="1"/>
        <w:rPr>
          <w:rFonts w:ascii="Calibri" w:eastAsia="Calibri" w:hAnsi="Calibri" w:cs="Calibri"/>
          <w:b/>
          <w:bCs/>
          <w:spacing w:val="-1"/>
          <w:u w:val="single"/>
        </w:rPr>
      </w:pPr>
      <w:r w:rsidRPr="00022BBF">
        <w:rPr>
          <w:rFonts w:ascii="Calibri" w:eastAsia="Calibri" w:hAnsi="Calibri" w:cs="Calibri"/>
          <w:b/>
          <w:bCs/>
          <w:spacing w:val="-1"/>
          <w:u w:val="single"/>
        </w:rPr>
        <w:t>PLANNING/ZONING</w:t>
      </w:r>
    </w:p>
    <w:p w14:paraId="6E581DFD" w14:textId="77777777" w:rsidR="00BD780C" w:rsidRPr="00022BBF" w:rsidRDefault="00BD780C" w:rsidP="00BD780C">
      <w:pPr>
        <w:widowControl w:val="0"/>
        <w:numPr>
          <w:ilvl w:val="0"/>
          <w:numId w:val="17"/>
        </w:numPr>
        <w:outlineLvl w:val="1"/>
        <w:rPr>
          <w:rFonts w:ascii="Calibri" w:eastAsia="Calibri" w:hAnsi="Calibri" w:cs="Calibri"/>
          <w:b/>
          <w:bCs/>
          <w:spacing w:val="-1"/>
          <w:u w:val="single"/>
        </w:rPr>
      </w:pPr>
      <w:r w:rsidRPr="00022BBF">
        <w:rPr>
          <w:rFonts w:ascii="Calibri" w:eastAsia="Calibri" w:hAnsi="Calibri" w:cs="Calibri"/>
          <w:bCs/>
          <w:spacing w:val="-1"/>
        </w:rPr>
        <w:t xml:space="preserve">Worked with John </w:t>
      </w:r>
      <w:proofErr w:type="spellStart"/>
      <w:r w:rsidRPr="00022BBF">
        <w:rPr>
          <w:rFonts w:ascii="Calibri" w:eastAsia="Calibri" w:hAnsi="Calibri" w:cs="Calibri"/>
          <w:bCs/>
          <w:spacing w:val="-1"/>
        </w:rPr>
        <w:t>Zepko</w:t>
      </w:r>
      <w:proofErr w:type="spellEnd"/>
      <w:r w:rsidRPr="00022BBF">
        <w:rPr>
          <w:rFonts w:ascii="Calibri" w:eastAsia="Calibri" w:hAnsi="Calibri" w:cs="Calibri"/>
          <w:bCs/>
          <w:spacing w:val="-1"/>
        </w:rPr>
        <w:t xml:space="preserve"> and </w:t>
      </w:r>
      <w:proofErr w:type="spellStart"/>
      <w:r w:rsidRPr="00022BBF">
        <w:rPr>
          <w:rFonts w:ascii="Calibri" w:eastAsia="Calibri" w:hAnsi="Calibri" w:cs="Calibri"/>
          <w:bCs/>
          <w:spacing w:val="-1"/>
        </w:rPr>
        <w:t>Khandi</w:t>
      </w:r>
      <w:proofErr w:type="spellEnd"/>
      <w:r w:rsidRPr="00022BBF">
        <w:rPr>
          <w:rFonts w:ascii="Calibri" w:eastAsia="Calibri" w:hAnsi="Calibri" w:cs="Calibri"/>
          <w:bCs/>
          <w:spacing w:val="-1"/>
        </w:rPr>
        <w:t xml:space="preserve"> to revise zoning amendment and resolutions for 7/14/20 </w:t>
      </w:r>
    </w:p>
    <w:p w14:paraId="458375E3" w14:textId="77777777" w:rsidR="00BD780C" w:rsidRPr="00022BBF" w:rsidRDefault="00BD780C" w:rsidP="00BD780C">
      <w:pPr>
        <w:widowControl w:val="0"/>
        <w:numPr>
          <w:ilvl w:val="0"/>
          <w:numId w:val="17"/>
        </w:numPr>
        <w:outlineLvl w:val="1"/>
        <w:rPr>
          <w:rFonts w:ascii="Calibri" w:eastAsia="Calibri" w:hAnsi="Calibri" w:cs="Calibri"/>
          <w:b/>
          <w:bCs/>
          <w:spacing w:val="-1"/>
          <w:u w:val="single"/>
        </w:rPr>
      </w:pPr>
      <w:r w:rsidRPr="00022BBF">
        <w:rPr>
          <w:rFonts w:ascii="Calibri" w:eastAsia="Calibri" w:hAnsi="Calibri" w:cs="Calibri"/>
          <w:bCs/>
          <w:spacing w:val="-1"/>
        </w:rPr>
        <w:t xml:space="preserve">Getting updates from John </w:t>
      </w:r>
      <w:proofErr w:type="spellStart"/>
      <w:r w:rsidRPr="00022BBF">
        <w:rPr>
          <w:rFonts w:ascii="Calibri" w:eastAsia="Calibri" w:hAnsi="Calibri" w:cs="Calibri"/>
          <w:bCs/>
          <w:spacing w:val="-1"/>
        </w:rPr>
        <w:t>Zepko</w:t>
      </w:r>
      <w:proofErr w:type="spellEnd"/>
      <w:r w:rsidRPr="00022BBF">
        <w:rPr>
          <w:rFonts w:ascii="Calibri" w:eastAsia="Calibri" w:hAnsi="Calibri" w:cs="Calibri"/>
          <w:bCs/>
          <w:spacing w:val="-1"/>
        </w:rPr>
        <w:t xml:space="preserve"> on Planning Board &amp; BZA items. See John’s report for more details on these and his work with the County’s Hazardous Mitigation Plan Update</w:t>
      </w:r>
    </w:p>
    <w:p w14:paraId="5F4E4C6C" w14:textId="77777777" w:rsidR="00BD780C" w:rsidRPr="00022BBF" w:rsidRDefault="00BD780C" w:rsidP="00BD780C">
      <w:pPr>
        <w:widowControl w:val="0"/>
        <w:ind w:left="-180"/>
        <w:outlineLvl w:val="1"/>
        <w:rPr>
          <w:rFonts w:ascii="Calibri" w:eastAsia="Calibri" w:hAnsi="Calibri" w:cs="Calibri"/>
          <w:bCs/>
          <w:spacing w:val="-1"/>
        </w:rPr>
      </w:pPr>
    </w:p>
    <w:p w14:paraId="59D6A599" w14:textId="77777777" w:rsidR="00BD780C" w:rsidRPr="00022BBF" w:rsidRDefault="00BD780C" w:rsidP="00BD780C">
      <w:pPr>
        <w:widowControl w:val="0"/>
        <w:ind w:left="-180"/>
        <w:outlineLvl w:val="1"/>
        <w:rPr>
          <w:rFonts w:ascii="Calibri" w:eastAsia="Calibri" w:hAnsi="Calibri" w:cs="Calibri"/>
          <w:b/>
          <w:bCs/>
          <w:spacing w:val="-1"/>
          <w:u w:val="single"/>
        </w:rPr>
      </w:pPr>
      <w:r w:rsidRPr="00022BBF">
        <w:rPr>
          <w:rFonts w:ascii="Calibri" w:eastAsia="Calibri" w:hAnsi="Calibri" w:cs="Calibri"/>
          <w:b/>
          <w:bCs/>
          <w:spacing w:val="-1"/>
          <w:u w:val="single"/>
        </w:rPr>
        <w:t>Town Board</w:t>
      </w:r>
    </w:p>
    <w:p w14:paraId="1A9BBAAC" w14:textId="77777777" w:rsidR="00BD780C" w:rsidRPr="00022BBF" w:rsidRDefault="00BD780C" w:rsidP="00BD780C">
      <w:pPr>
        <w:widowControl w:val="0"/>
        <w:numPr>
          <w:ilvl w:val="0"/>
          <w:numId w:val="19"/>
        </w:numPr>
        <w:outlineLvl w:val="1"/>
        <w:rPr>
          <w:rFonts w:ascii="Calibri" w:eastAsia="Calibri" w:hAnsi="Calibri" w:cs="Calibri"/>
          <w:bCs/>
          <w:spacing w:val="-1"/>
          <w:u w:val="single"/>
        </w:rPr>
      </w:pPr>
      <w:r w:rsidRPr="00022BBF">
        <w:rPr>
          <w:rFonts w:ascii="Calibri" w:eastAsia="Calibri" w:hAnsi="Calibri" w:cs="Calibri"/>
          <w:bCs/>
          <w:spacing w:val="-1"/>
        </w:rPr>
        <w:t>Prepared materials for Town Board meetings on 6/16, presentations for 6/23, 7/8 and 7/14</w:t>
      </w:r>
    </w:p>
    <w:p w14:paraId="63551506" w14:textId="77777777" w:rsidR="00BD780C" w:rsidRPr="00022BBF" w:rsidRDefault="00BD780C" w:rsidP="00BD780C">
      <w:pPr>
        <w:widowControl w:val="0"/>
        <w:numPr>
          <w:ilvl w:val="0"/>
          <w:numId w:val="19"/>
        </w:numPr>
        <w:outlineLvl w:val="1"/>
        <w:rPr>
          <w:rFonts w:ascii="Calibri" w:eastAsia="Calibri" w:hAnsi="Calibri" w:cs="Calibri"/>
          <w:bCs/>
          <w:spacing w:val="-1"/>
          <w:u w:val="single"/>
        </w:rPr>
      </w:pPr>
      <w:r w:rsidRPr="00022BBF">
        <w:rPr>
          <w:rFonts w:ascii="Calibri" w:eastAsia="Calibri" w:hAnsi="Calibri" w:cs="Calibri"/>
          <w:bCs/>
          <w:spacing w:val="-1"/>
        </w:rPr>
        <w:t>Drafted action steps for the Board to consider re: promoting racial justice and inclusion and started working with Carissa to research resources for training and policy action</w:t>
      </w:r>
    </w:p>
    <w:p w14:paraId="52147E64" w14:textId="77777777" w:rsidR="00BD780C" w:rsidRPr="00022BBF" w:rsidRDefault="00BD780C" w:rsidP="00BD780C">
      <w:pPr>
        <w:widowControl w:val="0"/>
        <w:numPr>
          <w:ilvl w:val="0"/>
          <w:numId w:val="19"/>
        </w:numPr>
        <w:outlineLvl w:val="1"/>
        <w:rPr>
          <w:rFonts w:ascii="Calibri" w:eastAsia="Calibri" w:hAnsi="Calibri" w:cs="Calibri"/>
          <w:b/>
          <w:bCs/>
          <w:spacing w:val="-1"/>
          <w:u w:val="single"/>
        </w:rPr>
      </w:pPr>
      <w:r w:rsidRPr="00022BBF">
        <w:rPr>
          <w:rFonts w:ascii="Calibri" w:eastAsia="Calibri" w:hAnsi="Calibri" w:cs="Calibri"/>
          <w:bCs/>
          <w:spacing w:val="-1"/>
        </w:rPr>
        <w:t xml:space="preserve">Gathered flag policies for work group </w:t>
      </w:r>
    </w:p>
    <w:p w14:paraId="77419BCA" w14:textId="77777777" w:rsidR="00BD780C" w:rsidRPr="00022BBF" w:rsidRDefault="00BD780C" w:rsidP="00BD780C">
      <w:pPr>
        <w:widowControl w:val="0"/>
        <w:ind w:left="-180"/>
        <w:outlineLvl w:val="1"/>
        <w:rPr>
          <w:rFonts w:ascii="Calibri" w:eastAsia="Calibri" w:hAnsi="Calibri" w:cs="Calibri"/>
          <w:b/>
          <w:bCs/>
          <w:spacing w:val="-1"/>
          <w:u w:val="single"/>
        </w:rPr>
      </w:pPr>
    </w:p>
    <w:p w14:paraId="2B028FF1" w14:textId="77777777" w:rsidR="00BD780C" w:rsidRPr="00022BBF" w:rsidRDefault="00BD780C" w:rsidP="00BD780C">
      <w:pPr>
        <w:widowControl w:val="0"/>
        <w:ind w:left="-180"/>
        <w:outlineLvl w:val="1"/>
        <w:rPr>
          <w:rFonts w:ascii="Calibri" w:eastAsia="Calibri" w:hAnsi="Calibri" w:cs="Calibri"/>
          <w:bCs/>
          <w:spacing w:val="-1"/>
        </w:rPr>
      </w:pPr>
      <w:r w:rsidRPr="00022BBF">
        <w:rPr>
          <w:rFonts w:ascii="Calibri" w:eastAsia="Calibri" w:hAnsi="Calibri" w:cs="Calibri"/>
          <w:b/>
          <w:bCs/>
          <w:spacing w:val="-1"/>
          <w:u w:val="single"/>
        </w:rPr>
        <w:t>External meetings/constituent calls/Town Court</w:t>
      </w:r>
    </w:p>
    <w:p w14:paraId="1C58D842" w14:textId="77777777" w:rsidR="00BD780C" w:rsidRPr="00022BBF" w:rsidRDefault="00BD780C" w:rsidP="00BD780C">
      <w:pPr>
        <w:widowControl w:val="0"/>
        <w:numPr>
          <w:ilvl w:val="0"/>
          <w:numId w:val="20"/>
        </w:numPr>
        <w:outlineLvl w:val="1"/>
        <w:rPr>
          <w:rFonts w:ascii="Calibri" w:eastAsia="Calibri" w:hAnsi="Calibri" w:cs="Calibri"/>
          <w:bCs/>
          <w:spacing w:val="-1"/>
          <w:u w:val="single"/>
        </w:rPr>
      </w:pPr>
      <w:r w:rsidRPr="00022BBF">
        <w:rPr>
          <w:rFonts w:ascii="Calibri" w:eastAsia="Calibri" w:hAnsi="Calibri" w:cs="Calibri"/>
          <w:bCs/>
          <w:spacing w:val="-1"/>
        </w:rPr>
        <w:t>Census committee to promote complete count</w:t>
      </w:r>
    </w:p>
    <w:p w14:paraId="176D2F4D" w14:textId="77777777" w:rsidR="00BD780C" w:rsidRPr="00022BBF" w:rsidRDefault="00BD780C" w:rsidP="00BD780C">
      <w:pPr>
        <w:widowControl w:val="0"/>
        <w:numPr>
          <w:ilvl w:val="0"/>
          <w:numId w:val="20"/>
        </w:numPr>
        <w:outlineLvl w:val="1"/>
        <w:rPr>
          <w:rFonts w:ascii="Calibri" w:eastAsia="Calibri" w:hAnsi="Calibri" w:cs="Calibri"/>
          <w:bCs/>
          <w:spacing w:val="-1"/>
        </w:rPr>
      </w:pPr>
      <w:r w:rsidRPr="00022BBF">
        <w:rPr>
          <w:rFonts w:ascii="Calibri" w:eastAsia="Calibri" w:hAnsi="Calibri" w:cs="Calibri"/>
          <w:bCs/>
          <w:spacing w:val="-1"/>
        </w:rPr>
        <w:lastRenderedPageBreak/>
        <w:t>Attended TCCOG which included a Water Resources report by Liz Thomas</w:t>
      </w:r>
    </w:p>
    <w:p w14:paraId="52BC4FD9" w14:textId="77777777" w:rsidR="00BD780C" w:rsidRPr="00022BBF" w:rsidRDefault="00BD780C" w:rsidP="00BD780C">
      <w:pPr>
        <w:widowControl w:val="0"/>
        <w:numPr>
          <w:ilvl w:val="0"/>
          <w:numId w:val="20"/>
        </w:numPr>
        <w:outlineLvl w:val="1"/>
        <w:rPr>
          <w:rFonts w:ascii="Calibri" w:eastAsia="Calibri" w:hAnsi="Calibri" w:cs="Calibri"/>
          <w:bCs/>
          <w:spacing w:val="-1"/>
        </w:rPr>
      </w:pPr>
      <w:r w:rsidRPr="00022BBF">
        <w:rPr>
          <w:rFonts w:ascii="Calibri" w:eastAsia="Calibri" w:hAnsi="Calibri" w:cs="Calibri"/>
          <w:bCs/>
          <w:spacing w:val="-1"/>
        </w:rPr>
        <w:t>Received a concern from resident on Rabbit Run re: flooding.  Highway responded.</w:t>
      </w:r>
    </w:p>
    <w:p w14:paraId="1D501E7C" w14:textId="77777777" w:rsidR="00BD780C" w:rsidRPr="00022BBF" w:rsidRDefault="00BD780C" w:rsidP="00BD780C">
      <w:pPr>
        <w:widowControl w:val="0"/>
        <w:numPr>
          <w:ilvl w:val="0"/>
          <w:numId w:val="20"/>
        </w:numPr>
        <w:outlineLvl w:val="1"/>
        <w:rPr>
          <w:rFonts w:ascii="Calibri" w:eastAsia="Calibri" w:hAnsi="Calibri" w:cs="Calibri"/>
          <w:bCs/>
          <w:spacing w:val="-1"/>
        </w:rPr>
      </w:pPr>
      <w:r w:rsidRPr="00022BBF">
        <w:rPr>
          <w:rFonts w:ascii="Calibri" w:eastAsia="Calibri" w:hAnsi="Calibri" w:cs="Calibri"/>
          <w:bCs/>
          <w:spacing w:val="-1"/>
        </w:rPr>
        <w:t xml:space="preserve">Received constituent call praising Steve </w:t>
      </w:r>
      <w:proofErr w:type="spellStart"/>
      <w:r w:rsidRPr="00022BBF">
        <w:rPr>
          <w:rFonts w:ascii="Calibri" w:eastAsia="Calibri" w:hAnsi="Calibri" w:cs="Calibri"/>
          <w:bCs/>
          <w:spacing w:val="-1"/>
        </w:rPr>
        <w:t>Manciocchi</w:t>
      </w:r>
      <w:proofErr w:type="spellEnd"/>
      <w:r w:rsidRPr="00022BBF">
        <w:rPr>
          <w:rFonts w:ascii="Calibri" w:eastAsia="Calibri" w:hAnsi="Calibri" w:cs="Calibri"/>
          <w:bCs/>
          <w:spacing w:val="-1"/>
        </w:rPr>
        <w:t xml:space="preserve"> for outstanding Highway response.</w:t>
      </w:r>
    </w:p>
    <w:p w14:paraId="25AE4F0B" w14:textId="77777777" w:rsidR="00BD780C" w:rsidRPr="00022BBF" w:rsidRDefault="00BD780C" w:rsidP="00BD780C">
      <w:pPr>
        <w:widowControl w:val="0"/>
        <w:numPr>
          <w:ilvl w:val="0"/>
          <w:numId w:val="20"/>
        </w:numPr>
        <w:outlineLvl w:val="1"/>
        <w:rPr>
          <w:rFonts w:ascii="Calibri" w:eastAsia="Calibri" w:hAnsi="Calibri" w:cs="Calibri"/>
          <w:bCs/>
          <w:spacing w:val="-1"/>
        </w:rPr>
      </w:pPr>
      <w:r w:rsidRPr="00022BBF">
        <w:rPr>
          <w:rFonts w:ascii="Calibri" w:eastAsia="Calibri" w:hAnsi="Calibri" w:cs="Calibri"/>
          <w:bCs/>
          <w:spacing w:val="-1"/>
        </w:rPr>
        <w:t>Justices have been extremely cooperative in sharing state grant resources.  New grant proposals could include equipment upgrades for court room that would enable Town Board to livestream meetings AND accommodate remote participation via zoom; possibly a mechanical door opener for handicapped entrance and a camera/buzzer/intercom system to regulate entrance when the building is closed.</w:t>
      </w:r>
    </w:p>
    <w:p w14:paraId="2B1B243A" w14:textId="77777777" w:rsidR="00BD780C" w:rsidRPr="00022BBF" w:rsidRDefault="00BD780C" w:rsidP="00BD780C">
      <w:pPr>
        <w:widowControl w:val="0"/>
        <w:numPr>
          <w:ilvl w:val="0"/>
          <w:numId w:val="20"/>
        </w:numPr>
        <w:outlineLvl w:val="1"/>
        <w:rPr>
          <w:rFonts w:ascii="Calibri" w:eastAsia="Calibri" w:hAnsi="Calibri" w:cs="Calibri"/>
          <w:bCs/>
          <w:spacing w:val="-1"/>
        </w:rPr>
      </w:pPr>
      <w:r w:rsidRPr="00022BBF">
        <w:rPr>
          <w:rFonts w:ascii="Calibri" w:eastAsia="Calibri" w:hAnsi="Calibri" w:cs="Calibri"/>
          <w:bCs/>
          <w:spacing w:val="-1"/>
        </w:rPr>
        <w:t>Checked with Court Clerk to see if racial data is gathered in local court cases to determine if our policies or practices are racially fair.  No data available.</w:t>
      </w:r>
    </w:p>
    <w:p w14:paraId="4B4986A2" w14:textId="77777777" w:rsidR="00BD780C" w:rsidRPr="00022BBF" w:rsidRDefault="00BD780C" w:rsidP="00BD780C">
      <w:pPr>
        <w:widowControl w:val="0"/>
        <w:numPr>
          <w:ilvl w:val="0"/>
          <w:numId w:val="20"/>
        </w:numPr>
        <w:outlineLvl w:val="1"/>
        <w:rPr>
          <w:rFonts w:ascii="Calibri" w:eastAsia="Calibri" w:hAnsi="Calibri" w:cs="Calibri"/>
          <w:bCs/>
          <w:spacing w:val="-1"/>
        </w:rPr>
      </w:pPr>
      <w:r w:rsidRPr="00022BBF">
        <w:rPr>
          <w:rFonts w:ascii="Calibri" w:eastAsia="Calibri" w:hAnsi="Calibri" w:cs="Calibri"/>
          <w:bCs/>
          <w:spacing w:val="-1"/>
        </w:rPr>
        <w:t xml:space="preserve">Habitat Preserve Advisory Board met via zoom to review Library proposal for self-guided tours as part of the summer reading program.  Request approved and special use application has been drafted. </w:t>
      </w:r>
    </w:p>
    <w:p w14:paraId="5EBECC37" w14:textId="77777777" w:rsidR="00BD780C" w:rsidRPr="00022BBF" w:rsidRDefault="00BD780C" w:rsidP="00BD780C">
      <w:pPr>
        <w:widowControl w:val="0"/>
        <w:numPr>
          <w:ilvl w:val="0"/>
          <w:numId w:val="20"/>
        </w:numPr>
        <w:outlineLvl w:val="1"/>
        <w:rPr>
          <w:rFonts w:ascii="Calibri" w:eastAsia="Calibri" w:hAnsi="Calibri" w:cs="Calibri"/>
          <w:bCs/>
          <w:spacing w:val="-1"/>
        </w:rPr>
      </w:pPr>
      <w:r w:rsidRPr="00022BBF">
        <w:rPr>
          <w:rFonts w:ascii="Calibri" w:eastAsia="Calibri" w:hAnsi="Calibri" w:cs="Calibri"/>
          <w:bCs/>
          <w:spacing w:val="-1"/>
        </w:rPr>
        <w:t xml:space="preserve">Habitat steward Marvin </w:t>
      </w:r>
      <w:proofErr w:type="spellStart"/>
      <w:r w:rsidRPr="00022BBF">
        <w:rPr>
          <w:rFonts w:ascii="Calibri" w:eastAsia="Calibri" w:hAnsi="Calibri" w:cs="Calibri"/>
          <w:bCs/>
          <w:spacing w:val="-1"/>
        </w:rPr>
        <w:t>Pritts</w:t>
      </w:r>
      <w:proofErr w:type="spellEnd"/>
      <w:r w:rsidRPr="00022BBF">
        <w:rPr>
          <w:rFonts w:ascii="Calibri" w:eastAsia="Calibri" w:hAnsi="Calibri" w:cs="Calibri"/>
          <w:bCs/>
          <w:spacing w:val="-1"/>
        </w:rPr>
        <w:t xml:space="preserve"> and Historian John </w:t>
      </w:r>
      <w:proofErr w:type="spellStart"/>
      <w:r w:rsidRPr="00022BBF">
        <w:rPr>
          <w:rFonts w:ascii="Calibri" w:eastAsia="Calibri" w:hAnsi="Calibri" w:cs="Calibri"/>
          <w:bCs/>
          <w:spacing w:val="-1"/>
        </w:rPr>
        <w:t>Wertis</w:t>
      </w:r>
      <w:proofErr w:type="spellEnd"/>
      <w:r w:rsidRPr="00022BBF">
        <w:rPr>
          <w:rFonts w:ascii="Calibri" w:eastAsia="Calibri" w:hAnsi="Calibri" w:cs="Calibri"/>
          <w:bCs/>
          <w:spacing w:val="-1"/>
        </w:rPr>
        <w:t xml:space="preserve"> drafted language for the marker at the Habitat describing its history and Supervisor Liz Thomas’ contribution in securing funding for this nature preserve.</w:t>
      </w:r>
    </w:p>
    <w:p w14:paraId="58AD523D" w14:textId="77777777" w:rsidR="00BD780C" w:rsidRPr="00022BBF" w:rsidRDefault="00BD780C" w:rsidP="00BD780C">
      <w:pPr>
        <w:widowControl w:val="0"/>
        <w:numPr>
          <w:ilvl w:val="0"/>
          <w:numId w:val="20"/>
        </w:numPr>
        <w:outlineLvl w:val="1"/>
        <w:rPr>
          <w:rFonts w:ascii="Calibri" w:eastAsia="Calibri" w:hAnsi="Calibri" w:cs="Calibri"/>
          <w:bCs/>
          <w:spacing w:val="-1"/>
        </w:rPr>
      </w:pPr>
      <w:r w:rsidRPr="00022BBF">
        <w:rPr>
          <w:rFonts w:ascii="Calibri" w:eastAsia="Calibri" w:hAnsi="Calibri" w:cs="Calibri"/>
          <w:bCs/>
          <w:spacing w:val="-1"/>
        </w:rPr>
        <w:t>NYS AOT distributed their legislative priorities. (copy will be sent separately)</w:t>
      </w:r>
    </w:p>
    <w:p w14:paraId="055C80CE" w14:textId="77777777" w:rsidR="00BD780C" w:rsidRDefault="00BD780C" w:rsidP="00BD780C">
      <w:pPr>
        <w:widowControl w:val="0"/>
        <w:outlineLvl w:val="1"/>
        <w:rPr>
          <w:rFonts w:ascii="Calibri" w:eastAsia="Calibri" w:hAnsi="Calibri" w:cs="Calibri"/>
          <w:b/>
          <w:bCs/>
          <w:spacing w:val="-1"/>
        </w:rPr>
      </w:pPr>
    </w:p>
    <w:p w14:paraId="6848FBE0" w14:textId="79461588" w:rsidR="00BD780C" w:rsidRPr="006B6534" w:rsidRDefault="00BD780C" w:rsidP="00BD780C">
      <w:pPr>
        <w:widowControl w:val="0"/>
        <w:outlineLvl w:val="1"/>
        <w:rPr>
          <w:rFonts w:ascii="Calibri" w:eastAsia="Calibri" w:hAnsi="Calibri" w:cs="Calibri"/>
          <w:b/>
          <w:bCs/>
          <w:spacing w:val="-1"/>
        </w:rPr>
      </w:pPr>
      <w:r w:rsidRPr="006B6534">
        <w:rPr>
          <w:rFonts w:ascii="Calibri" w:eastAsia="Calibri" w:hAnsi="Calibri" w:cs="Calibri"/>
          <w:b/>
          <w:bCs/>
          <w:spacing w:val="-1"/>
        </w:rPr>
        <w:t xml:space="preserve">CODE REPORT- </w:t>
      </w:r>
      <w:r>
        <w:rPr>
          <w:rFonts w:ascii="Calibri" w:eastAsia="Calibri" w:hAnsi="Calibri" w:cs="Calibri"/>
          <w:b/>
          <w:bCs/>
          <w:spacing w:val="-1"/>
        </w:rPr>
        <w:t>Submitted by Mr. Washburn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3"/>
        <w:gridCol w:w="2223"/>
      </w:tblGrid>
      <w:tr w:rsidR="00BD780C" w:rsidRPr="00617FD1" w14:paraId="5A30A36F" w14:textId="77777777" w:rsidTr="00F345AA">
        <w:trPr>
          <w:trHeight w:val="374"/>
        </w:trPr>
        <w:tc>
          <w:tcPr>
            <w:tcW w:w="7703" w:type="dxa"/>
          </w:tcPr>
          <w:p w14:paraId="52F3A0CF" w14:textId="77777777" w:rsidR="00BD780C" w:rsidRPr="00617FD1" w:rsidRDefault="00BD780C" w:rsidP="00F345AA">
            <w:pPr>
              <w:rPr>
                <w:rFonts w:cstheme="minorHAnsi"/>
              </w:rPr>
            </w:pPr>
            <w:r w:rsidRPr="00A6087C">
              <w:t>Building Permits issued</w:t>
            </w:r>
          </w:p>
        </w:tc>
        <w:tc>
          <w:tcPr>
            <w:tcW w:w="2223" w:type="dxa"/>
          </w:tcPr>
          <w:p w14:paraId="676CF645" w14:textId="77777777" w:rsidR="00BD780C" w:rsidRPr="00617FD1" w:rsidRDefault="00BD780C" w:rsidP="00F345AA">
            <w:pPr>
              <w:jc w:val="center"/>
              <w:rPr>
                <w:rFonts w:cstheme="minorHAnsi"/>
              </w:rPr>
            </w:pPr>
            <w:r w:rsidRPr="000C3A56">
              <w:t>9</w:t>
            </w:r>
          </w:p>
        </w:tc>
      </w:tr>
      <w:tr w:rsidR="00BD780C" w:rsidRPr="00617FD1" w14:paraId="39AB1DB1" w14:textId="77777777" w:rsidTr="00F345AA">
        <w:trPr>
          <w:trHeight w:val="358"/>
        </w:trPr>
        <w:tc>
          <w:tcPr>
            <w:tcW w:w="7703" w:type="dxa"/>
          </w:tcPr>
          <w:p w14:paraId="16FAC885" w14:textId="77777777" w:rsidR="00BD780C" w:rsidRPr="00617FD1" w:rsidRDefault="00BD780C" w:rsidP="00F345AA">
            <w:pPr>
              <w:rPr>
                <w:rFonts w:cstheme="minorHAnsi"/>
              </w:rPr>
            </w:pPr>
            <w:r w:rsidRPr="00A6087C">
              <w:t>Plan Reviews</w:t>
            </w:r>
          </w:p>
        </w:tc>
        <w:tc>
          <w:tcPr>
            <w:tcW w:w="2223" w:type="dxa"/>
          </w:tcPr>
          <w:p w14:paraId="2DEB5F13" w14:textId="77777777" w:rsidR="00BD780C" w:rsidRPr="00617FD1" w:rsidRDefault="00BD780C" w:rsidP="00F345AA">
            <w:pPr>
              <w:tabs>
                <w:tab w:val="left" w:pos="960"/>
                <w:tab w:val="center" w:pos="1042"/>
              </w:tabs>
              <w:jc w:val="center"/>
              <w:rPr>
                <w:rFonts w:cstheme="minorHAnsi"/>
              </w:rPr>
            </w:pPr>
            <w:r w:rsidRPr="000C3A56">
              <w:t>13</w:t>
            </w:r>
          </w:p>
        </w:tc>
      </w:tr>
      <w:tr w:rsidR="00BD780C" w:rsidRPr="00617FD1" w14:paraId="496B2739" w14:textId="77777777" w:rsidTr="00F345AA">
        <w:trPr>
          <w:trHeight w:val="318"/>
        </w:trPr>
        <w:tc>
          <w:tcPr>
            <w:tcW w:w="7703" w:type="dxa"/>
          </w:tcPr>
          <w:p w14:paraId="749ED535" w14:textId="77777777" w:rsidR="00BD780C" w:rsidRPr="00617FD1" w:rsidRDefault="00BD780C" w:rsidP="00F345AA">
            <w:pPr>
              <w:rPr>
                <w:rFonts w:cstheme="minorHAnsi"/>
              </w:rPr>
            </w:pPr>
            <w:r w:rsidRPr="00A6087C">
              <w:t>Certificate of Occupancy issued</w:t>
            </w:r>
          </w:p>
        </w:tc>
        <w:tc>
          <w:tcPr>
            <w:tcW w:w="2223" w:type="dxa"/>
          </w:tcPr>
          <w:p w14:paraId="0C663E27" w14:textId="77777777" w:rsidR="00BD780C" w:rsidRPr="00617FD1" w:rsidRDefault="00BD780C" w:rsidP="00F345AA">
            <w:pPr>
              <w:jc w:val="center"/>
              <w:rPr>
                <w:rFonts w:cstheme="minorHAnsi"/>
              </w:rPr>
            </w:pPr>
            <w:r w:rsidRPr="000C3A56">
              <w:t>1</w:t>
            </w:r>
          </w:p>
        </w:tc>
      </w:tr>
      <w:tr w:rsidR="00BD780C" w:rsidRPr="00617FD1" w14:paraId="67E6B638" w14:textId="77777777" w:rsidTr="00F345AA">
        <w:trPr>
          <w:trHeight w:val="358"/>
        </w:trPr>
        <w:tc>
          <w:tcPr>
            <w:tcW w:w="7703" w:type="dxa"/>
          </w:tcPr>
          <w:p w14:paraId="2ECC935E" w14:textId="77777777" w:rsidR="00BD780C" w:rsidRPr="00617FD1" w:rsidRDefault="00BD780C" w:rsidP="00F345AA">
            <w:pPr>
              <w:rPr>
                <w:rFonts w:cstheme="minorHAnsi"/>
              </w:rPr>
            </w:pPr>
            <w:r w:rsidRPr="00A6087C">
              <w:t>Certificate of Compliance issued</w:t>
            </w:r>
          </w:p>
        </w:tc>
        <w:tc>
          <w:tcPr>
            <w:tcW w:w="2223" w:type="dxa"/>
          </w:tcPr>
          <w:p w14:paraId="793E58EF" w14:textId="77777777" w:rsidR="00BD780C" w:rsidRPr="00617FD1" w:rsidRDefault="00BD780C" w:rsidP="00F345AA">
            <w:pPr>
              <w:tabs>
                <w:tab w:val="left" w:pos="960"/>
                <w:tab w:val="center" w:pos="1042"/>
              </w:tabs>
              <w:jc w:val="center"/>
              <w:rPr>
                <w:rFonts w:cstheme="minorHAnsi"/>
              </w:rPr>
            </w:pPr>
            <w:r w:rsidRPr="000C3A56">
              <w:t>1</w:t>
            </w:r>
          </w:p>
        </w:tc>
      </w:tr>
      <w:tr w:rsidR="00BD780C" w:rsidRPr="00617FD1" w14:paraId="73AEFDD7" w14:textId="77777777" w:rsidTr="00F345AA">
        <w:trPr>
          <w:trHeight w:val="374"/>
        </w:trPr>
        <w:tc>
          <w:tcPr>
            <w:tcW w:w="7703" w:type="dxa"/>
          </w:tcPr>
          <w:p w14:paraId="18E963AE" w14:textId="77777777" w:rsidR="00BD780C" w:rsidRPr="00617FD1" w:rsidRDefault="00BD780C" w:rsidP="00F345AA">
            <w:pPr>
              <w:rPr>
                <w:rFonts w:cstheme="minorHAnsi"/>
              </w:rPr>
            </w:pPr>
            <w:r w:rsidRPr="00A6087C">
              <w:t>Complaints Received</w:t>
            </w:r>
          </w:p>
        </w:tc>
        <w:tc>
          <w:tcPr>
            <w:tcW w:w="2223" w:type="dxa"/>
          </w:tcPr>
          <w:p w14:paraId="4CA1BBD0" w14:textId="77777777" w:rsidR="00BD780C" w:rsidRPr="00617FD1" w:rsidRDefault="00BD780C" w:rsidP="00F345AA">
            <w:pPr>
              <w:jc w:val="center"/>
              <w:rPr>
                <w:rFonts w:cstheme="minorHAnsi"/>
              </w:rPr>
            </w:pPr>
            <w:r w:rsidRPr="000C3A56">
              <w:t>1</w:t>
            </w:r>
          </w:p>
        </w:tc>
      </w:tr>
      <w:tr w:rsidR="00BD780C" w:rsidRPr="00617FD1" w14:paraId="2BFCF329" w14:textId="77777777" w:rsidTr="00F345AA">
        <w:trPr>
          <w:trHeight w:val="358"/>
        </w:trPr>
        <w:tc>
          <w:tcPr>
            <w:tcW w:w="7703" w:type="dxa"/>
          </w:tcPr>
          <w:p w14:paraId="1B4D14CC" w14:textId="77777777" w:rsidR="00BD780C" w:rsidRPr="00617FD1" w:rsidRDefault="00BD780C" w:rsidP="00F345AA">
            <w:pPr>
              <w:rPr>
                <w:rFonts w:cstheme="minorHAnsi"/>
              </w:rPr>
            </w:pPr>
            <w:r w:rsidRPr="00A6087C">
              <w:t>Complaints Resolved</w:t>
            </w:r>
          </w:p>
        </w:tc>
        <w:tc>
          <w:tcPr>
            <w:tcW w:w="2223" w:type="dxa"/>
          </w:tcPr>
          <w:p w14:paraId="77239AF7" w14:textId="77777777" w:rsidR="00BD780C" w:rsidRPr="00617FD1" w:rsidRDefault="00BD780C" w:rsidP="00F345AA">
            <w:pPr>
              <w:jc w:val="center"/>
              <w:rPr>
                <w:rFonts w:cstheme="minorHAnsi"/>
              </w:rPr>
            </w:pPr>
            <w:r w:rsidRPr="000C3A56">
              <w:t>1</w:t>
            </w:r>
          </w:p>
        </w:tc>
      </w:tr>
      <w:tr w:rsidR="00BD780C" w:rsidRPr="00617FD1" w14:paraId="1CC2FD8D" w14:textId="77777777" w:rsidTr="00F345AA">
        <w:trPr>
          <w:trHeight w:val="399"/>
        </w:trPr>
        <w:tc>
          <w:tcPr>
            <w:tcW w:w="7703" w:type="dxa"/>
          </w:tcPr>
          <w:p w14:paraId="2209486F" w14:textId="77777777" w:rsidR="00BD780C" w:rsidRPr="00617FD1" w:rsidRDefault="00BD780C" w:rsidP="00F345AA">
            <w:pPr>
              <w:rPr>
                <w:rFonts w:cstheme="minorHAnsi"/>
              </w:rPr>
            </w:pPr>
            <w:r w:rsidRPr="00A6087C">
              <w:t>Inspections (Footers, Foundations, Plumbing, Insulation, roofing, Pools, Etc.)</w:t>
            </w:r>
          </w:p>
        </w:tc>
        <w:tc>
          <w:tcPr>
            <w:tcW w:w="2223" w:type="dxa"/>
          </w:tcPr>
          <w:p w14:paraId="592C8A50" w14:textId="77777777" w:rsidR="00BD780C" w:rsidRPr="00617FD1" w:rsidRDefault="00BD780C" w:rsidP="00F345AA">
            <w:pPr>
              <w:jc w:val="center"/>
              <w:rPr>
                <w:rFonts w:cstheme="minorHAnsi"/>
              </w:rPr>
            </w:pPr>
            <w:r w:rsidRPr="000C3A56">
              <w:t>7</w:t>
            </w:r>
          </w:p>
        </w:tc>
      </w:tr>
      <w:tr w:rsidR="00BD780C" w:rsidRPr="00617FD1" w14:paraId="7F50FCC1" w14:textId="77777777" w:rsidTr="00F345AA">
        <w:trPr>
          <w:trHeight w:val="374"/>
        </w:trPr>
        <w:tc>
          <w:tcPr>
            <w:tcW w:w="7703" w:type="dxa"/>
          </w:tcPr>
          <w:p w14:paraId="7F85BF91" w14:textId="77777777" w:rsidR="00BD780C" w:rsidRPr="00617FD1" w:rsidRDefault="00BD780C" w:rsidP="00F345AA">
            <w:pPr>
              <w:rPr>
                <w:rFonts w:cstheme="minorHAnsi"/>
              </w:rPr>
            </w:pPr>
            <w:r w:rsidRPr="00A6087C">
              <w:t>New Site Inspections</w:t>
            </w:r>
          </w:p>
        </w:tc>
        <w:tc>
          <w:tcPr>
            <w:tcW w:w="2223" w:type="dxa"/>
          </w:tcPr>
          <w:p w14:paraId="49132A77" w14:textId="77777777" w:rsidR="00BD780C" w:rsidRPr="00617FD1" w:rsidRDefault="00BD780C" w:rsidP="00F345AA">
            <w:pPr>
              <w:tabs>
                <w:tab w:val="left" w:pos="945"/>
                <w:tab w:val="center" w:pos="1042"/>
              </w:tabs>
              <w:jc w:val="center"/>
              <w:rPr>
                <w:rFonts w:cstheme="minorHAnsi"/>
              </w:rPr>
            </w:pPr>
            <w:r w:rsidRPr="000C3A56">
              <w:t>12</w:t>
            </w:r>
          </w:p>
        </w:tc>
      </w:tr>
      <w:tr w:rsidR="00BD780C" w:rsidRPr="00617FD1" w14:paraId="1B74A054" w14:textId="77777777" w:rsidTr="00F345AA">
        <w:trPr>
          <w:trHeight w:val="417"/>
        </w:trPr>
        <w:tc>
          <w:tcPr>
            <w:tcW w:w="7703" w:type="dxa"/>
          </w:tcPr>
          <w:p w14:paraId="60FD7D09" w14:textId="77777777" w:rsidR="00BD780C" w:rsidRPr="00617FD1" w:rsidRDefault="00BD780C" w:rsidP="00F345AA">
            <w:pPr>
              <w:rPr>
                <w:rFonts w:cstheme="minorHAnsi"/>
              </w:rPr>
            </w:pPr>
            <w:r w:rsidRPr="00A6087C">
              <w:t>Building Review Consultations (pre-plan meetings, Future Building/Remodeling)</w:t>
            </w:r>
          </w:p>
        </w:tc>
        <w:tc>
          <w:tcPr>
            <w:tcW w:w="2223" w:type="dxa"/>
          </w:tcPr>
          <w:p w14:paraId="77B2A519" w14:textId="77777777" w:rsidR="00BD780C" w:rsidRPr="00617FD1" w:rsidRDefault="00BD780C" w:rsidP="00F345AA">
            <w:pPr>
              <w:tabs>
                <w:tab w:val="left" w:pos="960"/>
                <w:tab w:val="center" w:pos="1042"/>
              </w:tabs>
              <w:jc w:val="center"/>
              <w:rPr>
                <w:rFonts w:cstheme="minorHAnsi"/>
              </w:rPr>
            </w:pPr>
            <w:r w:rsidRPr="000C3A56">
              <w:t>5</w:t>
            </w:r>
          </w:p>
        </w:tc>
      </w:tr>
      <w:tr w:rsidR="00BD780C" w:rsidRPr="00617FD1" w14:paraId="5F66CD9E" w14:textId="77777777" w:rsidTr="00F345AA">
        <w:trPr>
          <w:trHeight w:val="374"/>
        </w:trPr>
        <w:tc>
          <w:tcPr>
            <w:tcW w:w="7703" w:type="dxa"/>
          </w:tcPr>
          <w:p w14:paraId="64376DE3" w14:textId="77777777" w:rsidR="00BD780C" w:rsidRPr="00617FD1" w:rsidRDefault="00BD780C" w:rsidP="00F345AA">
            <w:pPr>
              <w:rPr>
                <w:rFonts w:cstheme="minorHAnsi"/>
              </w:rPr>
            </w:pPr>
            <w:r w:rsidRPr="00A6087C">
              <w:t>Fire Safety Inspections</w:t>
            </w:r>
          </w:p>
        </w:tc>
        <w:tc>
          <w:tcPr>
            <w:tcW w:w="2223" w:type="dxa"/>
          </w:tcPr>
          <w:p w14:paraId="3D7F8039" w14:textId="77777777" w:rsidR="00BD780C" w:rsidRPr="00617FD1" w:rsidRDefault="00BD780C" w:rsidP="00F345AA">
            <w:pPr>
              <w:jc w:val="center"/>
              <w:rPr>
                <w:rFonts w:cstheme="minorHAnsi"/>
              </w:rPr>
            </w:pPr>
            <w:r w:rsidRPr="000C3A56">
              <w:t>10</w:t>
            </w:r>
          </w:p>
        </w:tc>
      </w:tr>
      <w:tr w:rsidR="00BD780C" w:rsidRPr="00617FD1" w14:paraId="13E9344A" w14:textId="77777777" w:rsidTr="00F345AA">
        <w:trPr>
          <w:trHeight w:val="358"/>
        </w:trPr>
        <w:tc>
          <w:tcPr>
            <w:tcW w:w="7703" w:type="dxa"/>
          </w:tcPr>
          <w:p w14:paraId="05EB081C" w14:textId="77777777" w:rsidR="00BD780C" w:rsidRPr="00617FD1" w:rsidRDefault="00BD780C" w:rsidP="00F345AA">
            <w:pPr>
              <w:rPr>
                <w:rFonts w:cstheme="minorHAnsi"/>
              </w:rPr>
            </w:pPr>
            <w:r w:rsidRPr="00A6087C">
              <w:t>Code Training Seminars</w:t>
            </w:r>
          </w:p>
        </w:tc>
        <w:tc>
          <w:tcPr>
            <w:tcW w:w="2223" w:type="dxa"/>
          </w:tcPr>
          <w:p w14:paraId="24A2C841" w14:textId="77777777" w:rsidR="00BD780C" w:rsidRPr="00617FD1" w:rsidRDefault="00BD780C" w:rsidP="00F345AA">
            <w:pPr>
              <w:tabs>
                <w:tab w:val="left" w:pos="945"/>
                <w:tab w:val="center" w:pos="1042"/>
              </w:tabs>
              <w:jc w:val="center"/>
              <w:rPr>
                <w:rFonts w:cstheme="minorHAnsi"/>
              </w:rPr>
            </w:pPr>
            <w:r w:rsidRPr="000C3A56">
              <w:t xml:space="preserve">     9a code training   completed</w:t>
            </w:r>
          </w:p>
        </w:tc>
      </w:tr>
      <w:tr w:rsidR="00BD780C" w:rsidRPr="00617FD1" w14:paraId="447F6AA7" w14:textId="77777777" w:rsidTr="00F345AA">
        <w:trPr>
          <w:trHeight w:val="358"/>
        </w:trPr>
        <w:tc>
          <w:tcPr>
            <w:tcW w:w="7703" w:type="dxa"/>
            <w:tcBorders>
              <w:bottom w:val="single" w:sz="4" w:space="0" w:color="auto"/>
            </w:tcBorders>
          </w:tcPr>
          <w:p w14:paraId="7487CA14" w14:textId="77777777" w:rsidR="00BD780C" w:rsidRPr="00617FD1" w:rsidRDefault="00BD780C" w:rsidP="00F345AA">
            <w:pPr>
              <w:rPr>
                <w:rFonts w:cstheme="minorHAnsi"/>
              </w:rPr>
            </w:pPr>
            <w:r w:rsidRPr="00A6087C">
              <w:t>County Assessment, Town, DOS Reports</w:t>
            </w:r>
          </w:p>
        </w:tc>
        <w:tc>
          <w:tcPr>
            <w:tcW w:w="2223" w:type="dxa"/>
            <w:tcBorders>
              <w:bottom w:val="single" w:sz="4" w:space="0" w:color="auto"/>
            </w:tcBorders>
          </w:tcPr>
          <w:p w14:paraId="1860613F" w14:textId="77777777" w:rsidR="00BD780C" w:rsidRPr="00617FD1" w:rsidRDefault="00BD780C" w:rsidP="00F345AA">
            <w:pPr>
              <w:jc w:val="center"/>
              <w:rPr>
                <w:rFonts w:cstheme="minorHAnsi"/>
              </w:rPr>
            </w:pPr>
            <w:r w:rsidRPr="000C3A56">
              <w:t>1</w:t>
            </w:r>
          </w:p>
        </w:tc>
      </w:tr>
      <w:tr w:rsidR="00BD780C" w:rsidRPr="00617FD1" w14:paraId="6558A38F" w14:textId="77777777" w:rsidTr="00F345AA">
        <w:trPr>
          <w:trHeight w:val="374"/>
        </w:trPr>
        <w:tc>
          <w:tcPr>
            <w:tcW w:w="7703" w:type="dxa"/>
            <w:tcBorders>
              <w:top w:val="single" w:sz="4" w:space="0" w:color="auto"/>
              <w:left w:val="single" w:sz="4" w:space="0" w:color="auto"/>
              <w:bottom w:val="single" w:sz="4" w:space="0" w:color="auto"/>
              <w:right w:val="single" w:sz="4" w:space="0" w:color="auto"/>
            </w:tcBorders>
          </w:tcPr>
          <w:p w14:paraId="672B6E6B" w14:textId="77777777" w:rsidR="00BD780C" w:rsidRPr="00617FD1" w:rsidRDefault="00BD780C" w:rsidP="00F345AA">
            <w:pPr>
              <w:rPr>
                <w:rFonts w:cstheme="minorHAnsi"/>
              </w:rPr>
            </w:pPr>
            <w:r w:rsidRPr="00A6087C">
              <w:t>Open property in violation cases</w:t>
            </w:r>
          </w:p>
        </w:tc>
        <w:tc>
          <w:tcPr>
            <w:tcW w:w="2223" w:type="dxa"/>
            <w:tcBorders>
              <w:top w:val="single" w:sz="4" w:space="0" w:color="auto"/>
              <w:left w:val="single" w:sz="4" w:space="0" w:color="auto"/>
              <w:bottom w:val="single" w:sz="4" w:space="0" w:color="auto"/>
              <w:right w:val="single" w:sz="4" w:space="0" w:color="auto"/>
            </w:tcBorders>
          </w:tcPr>
          <w:p w14:paraId="0837F257" w14:textId="77777777" w:rsidR="00BD780C" w:rsidRPr="00617FD1" w:rsidRDefault="00BD780C" w:rsidP="00F345AA">
            <w:pPr>
              <w:jc w:val="center"/>
              <w:rPr>
                <w:rFonts w:cstheme="minorHAnsi"/>
              </w:rPr>
            </w:pPr>
            <w:r w:rsidRPr="000C3A56">
              <w:t>5</w:t>
            </w:r>
          </w:p>
        </w:tc>
      </w:tr>
      <w:tr w:rsidR="00BD780C" w:rsidRPr="00617FD1" w14:paraId="2ABD2D7B" w14:textId="77777777" w:rsidTr="00F345AA">
        <w:trPr>
          <w:trHeight w:val="374"/>
        </w:trPr>
        <w:tc>
          <w:tcPr>
            <w:tcW w:w="7703" w:type="dxa"/>
            <w:tcBorders>
              <w:top w:val="single" w:sz="4" w:space="0" w:color="auto"/>
              <w:left w:val="single" w:sz="4" w:space="0" w:color="auto"/>
              <w:bottom w:val="single" w:sz="4" w:space="0" w:color="auto"/>
              <w:right w:val="single" w:sz="4" w:space="0" w:color="auto"/>
            </w:tcBorders>
          </w:tcPr>
          <w:p w14:paraId="14878862" w14:textId="77777777" w:rsidR="00BD780C" w:rsidRPr="00617FD1" w:rsidRDefault="00BD780C" w:rsidP="00F345AA">
            <w:pPr>
              <w:rPr>
                <w:rFonts w:cstheme="minorHAnsi"/>
              </w:rPr>
            </w:pPr>
            <w:r w:rsidRPr="00A6087C">
              <w:t>Property violations resolved</w:t>
            </w:r>
          </w:p>
        </w:tc>
        <w:tc>
          <w:tcPr>
            <w:tcW w:w="2223" w:type="dxa"/>
            <w:tcBorders>
              <w:top w:val="single" w:sz="4" w:space="0" w:color="auto"/>
              <w:left w:val="single" w:sz="4" w:space="0" w:color="auto"/>
              <w:bottom w:val="single" w:sz="4" w:space="0" w:color="auto"/>
              <w:right w:val="single" w:sz="4" w:space="0" w:color="auto"/>
            </w:tcBorders>
          </w:tcPr>
          <w:p w14:paraId="2E87CC81" w14:textId="77777777" w:rsidR="00BD780C" w:rsidRPr="00617FD1" w:rsidRDefault="00BD780C" w:rsidP="00F345AA">
            <w:pPr>
              <w:jc w:val="center"/>
              <w:rPr>
                <w:rFonts w:cstheme="minorHAnsi"/>
              </w:rPr>
            </w:pPr>
            <w:r w:rsidRPr="000C3A56">
              <w:t>1</w:t>
            </w:r>
          </w:p>
        </w:tc>
      </w:tr>
    </w:tbl>
    <w:p w14:paraId="36869F80" w14:textId="77777777" w:rsidR="00BD780C" w:rsidRPr="00E55E0A" w:rsidRDefault="00BD780C" w:rsidP="00BD780C">
      <w:pPr>
        <w:widowControl w:val="0"/>
        <w:outlineLvl w:val="1"/>
        <w:rPr>
          <w:rFonts w:eastAsiaTheme="majorEastAsia" w:cstheme="minorHAnsi"/>
        </w:rPr>
      </w:pPr>
      <w:bookmarkStart w:id="2" w:name="Bookkeeper_Report_–_July_2019"/>
      <w:bookmarkEnd w:id="2"/>
      <w:r w:rsidRPr="00E55E0A">
        <w:rPr>
          <w:rFonts w:eastAsiaTheme="majorEastAsia" w:cstheme="minorHAnsi"/>
        </w:rPr>
        <w:t>Value of Permits issued: $</w:t>
      </w:r>
      <w:r>
        <w:rPr>
          <w:rFonts w:eastAsiaTheme="majorEastAsia" w:cstheme="minorHAnsi"/>
        </w:rPr>
        <w:t>203,574</w:t>
      </w:r>
    </w:p>
    <w:p w14:paraId="65A1C6D7" w14:textId="77777777" w:rsidR="00BD780C" w:rsidRPr="00E55E0A" w:rsidRDefault="00BD780C" w:rsidP="00BD780C">
      <w:pPr>
        <w:widowControl w:val="0"/>
        <w:outlineLvl w:val="1"/>
        <w:rPr>
          <w:rFonts w:eastAsiaTheme="majorEastAsia" w:cstheme="minorHAnsi"/>
        </w:rPr>
      </w:pPr>
      <w:r w:rsidRPr="00E55E0A">
        <w:rPr>
          <w:rFonts w:eastAsiaTheme="majorEastAsia" w:cstheme="minorHAnsi"/>
        </w:rPr>
        <w:t>Building Permit fees collected for month:  $</w:t>
      </w:r>
      <w:r>
        <w:rPr>
          <w:rFonts w:eastAsiaTheme="majorEastAsia" w:cstheme="minorHAnsi"/>
        </w:rPr>
        <w:t>1031.</w:t>
      </w:r>
    </w:p>
    <w:p w14:paraId="0A56220A" w14:textId="77777777" w:rsidR="00BD780C" w:rsidRDefault="00BD780C" w:rsidP="00BD780C">
      <w:pPr>
        <w:pStyle w:val="BodyText"/>
        <w:spacing w:after="0"/>
        <w:rPr>
          <w:rFonts w:cstheme="minorHAnsi"/>
          <w:b/>
        </w:rPr>
      </w:pPr>
    </w:p>
    <w:p w14:paraId="4C38EA1D" w14:textId="238F2BF5" w:rsidR="006E19CD" w:rsidRDefault="006E19CD" w:rsidP="006E19CD">
      <w:pPr>
        <w:widowControl w:val="0"/>
        <w:ind w:left="-180"/>
        <w:outlineLvl w:val="1"/>
        <w:rPr>
          <w:rFonts w:ascii="Calibri" w:eastAsia="Calibri" w:hAnsi="Calibri" w:cs="Calibri"/>
          <w:b/>
          <w:bCs/>
          <w:spacing w:val="-1"/>
        </w:rPr>
      </w:pPr>
      <w:r>
        <w:rPr>
          <w:rFonts w:ascii="Calibri" w:eastAsia="Calibri" w:hAnsi="Calibri" w:cs="Calibri"/>
          <w:b/>
          <w:bCs/>
          <w:spacing w:val="-1"/>
        </w:rPr>
        <w:t>MS. OLSON-</w:t>
      </w:r>
    </w:p>
    <w:p w14:paraId="4696104C" w14:textId="49F8EFAA" w:rsidR="001D247C" w:rsidRPr="001D247C" w:rsidRDefault="001D247C" w:rsidP="006E19CD">
      <w:pPr>
        <w:widowControl w:val="0"/>
        <w:ind w:left="-180"/>
        <w:outlineLvl w:val="1"/>
        <w:rPr>
          <w:rFonts w:ascii="Calibri" w:eastAsia="Calibri" w:hAnsi="Calibri" w:cs="Calibri"/>
          <w:spacing w:val="-1"/>
        </w:rPr>
      </w:pPr>
      <w:r w:rsidRPr="001D247C">
        <w:rPr>
          <w:rFonts w:ascii="Calibri" w:eastAsia="Calibri" w:hAnsi="Calibri" w:cs="Calibri"/>
          <w:spacing w:val="-1"/>
        </w:rPr>
        <w:t>Attended BZA, Youth Comm, will discuss fire budget modeling</w:t>
      </w:r>
    </w:p>
    <w:p w14:paraId="2A09327F" w14:textId="77777777" w:rsidR="001D247C" w:rsidRPr="001D247C" w:rsidRDefault="001D247C" w:rsidP="006E19CD">
      <w:pPr>
        <w:widowControl w:val="0"/>
        <w:ind w:left="-180"/>
        <w:outlineLvl w:val="1"/>
        <w:rPr>
          <w:rFonts w:ascii="Calibri" w:eastAsia="Calibri" w:hAnsi="Calibri" w:cs="Calibri"/>
          <w:spacing w:val="-1"/>
        </w:rPr>
      </w:pPr>
    </w:p>
    <w:p w14:paraId="582B7787" w14:textId="3B0B06B4" w:rsidR="001D247C" w:rsidRDefault="001D247C" w:rsidP="001D247C">
      <w:pPr>
        <w:widowControl w:val="0"/>
        <w:ind w:left="-180"/>
        <w:outlineLvl w:val="1"/>
        <w:rPr>
          <w:rFonts w:ascii="Calibri" w:eastAsia="Calibri" w:hAnsi="Calibri" w:cs="Calibri"/>
          <w:b/>
          <w:bCs/>
          <w:spacing w:val="-1"/>
        </w:rPr>
      </w:pPr>
      <w:r>
        <w:rPr>
          <w:rFonts w:ascii="Calibri" w:eastAsia="Calibri" w:hAnsi="Calibri" w:cs="Calibri"/>
          <w:b/>
          <w:bCs/>
          <w:spacing w:val="-1"/>
        </w:rPr>
        <w:t>MR. GOLDMAN-</w:t>
      </w:r>
    </w:p>
    <w:p w14:paraId="310D04E7" w14:textId="74C47077" w:rsidR="001D247C" w:rsidRDefault="001D247C" w:rsidP="001D247C">
      <w:pPr>
        <w:widowControl w:val="0"/>
        <w:ind w:left="-180"/>
        <w:outlineLvl w:val="1"/>
        <w:rPr>
          <w:rFonts w:ascii="Calibri" w:eastAsia="Calibri" w:hAnsi="Calibri" w:cs="Calibri"/>
          <w:spacing w:val="-1"/>
        </w:rPr>
      </w:pPr>
      <w:r>
        <w:rPr>
          <w:rFonts w:ascii="Calibri" w:eastAsia="Calibri" w:hAnsi="Calibri" w:cs="Calibri"/>
          <w:spacing w:val="-1"/>
        </w:rPr>
        <w:lastRenderedPageBreak/>
        <w:t xml:space="preserve">Health consortium will offer some relief next year. Not sure how it will </w:t>
      </w:r>
      <w:r w:rsidR="00974983">
        <w:rPr>
          <w:rFonts w:ascii="Calibri" w:eastAsia="Calibri" w:hAnsi="Calibri" w:cs="Calibri"/>
          <w:spacing w:val="-1"/>
        </w:rPr>
        <w:t>be done yet.</w:t>
      </w:r>
    </w:p>
    <w:p w14:paraId="2F1B824A" w14:textId="77777777" w:rsidR="00974983" w:rsidRPr="001D247C" w:rsidRDefault="00974983" w:rsidP="001D247C">
      <w:pPr>
        <w:widowControl w:val="0"/>
        <w:ind w:left="-180"/>
        <w:outlineLvl w:val="1"/>
        <w:rPr>
          <w:rFonts w:ascii="Calibri" w:eastAsia="Calibri" w:hAnsi="Calibri" w:cs="Calibri"/>
          <w:spacing w:val="-1"/>
        </w:rPr>
      </w:pPr>
    </w:p>
    <w:p w14:paraId="30DCD975" w14:textId="34EEE7BB" w:rsidR="001D247C" w:rsidRDefault="001D247C" w:rsidP="001D247C">
      <w:pPr>
        <w:widowControl w:val="0"/>
        <w:ind w:left="-180"/>
        <w:outlineLvl w:val="1"/>
        <w:rPr>
          <w:rFonts w:ascii="Calibri" w:eastAsia="Calibri" w:hAnsi="Calibri" w:cs="Calibri"/>
          <w:b/>
          <w:bCs/>
          <w:spacing w:val="-1"/>
        </w:rPr>
      </w:pPr>
      <w:r>
        <w:rPr>
          <w:rFonts w:ascii="Calibri" w:eastAsia="Calibri" w:hAnsi="Calibri" w:cs="Calibri"/>
          <w:b/>
          <w:bCs/>
          <w:spacing w:val="-1"/>
        </w:rPr>
        <w:t>MR. BOGGS-</w:t>
      </w:r>
    </w:p>
    <w:p w14:paraId="4C3CC2FB" w14:textId="4B710A1A" w:rsidR="00827636" w:rsidRPr="000B0DC6" w:rsidRDefault="00827636" w:rsidP="000B0DC6">
      <w:pPr>
        <w:pStyle w:val="ListParagraph"/>
        <w:widowControl w:val="0"/>
        <w:numPr>
          <w:ilvl w:val="0"/>
          <w:numId w:val="35"/>
        </w:numPr>
        <w:outlineLvl w:val="1"/>
        <w:rPr>
          <w:rFonts w:ascii="Calibri" w:eastAsia="Calibri" w:hAnsi="Calibri" w:cs="Calibri"/>
          <w:spacing w:val="-1"/>
        </w:rPr>
      </w:pPr>
      <w:r w:rsidRPr="000B0DC6">
        <w:rPr>
          <w:rFonts w:ascii="Calibri" w:eastAsia="Calibri" w:hAnsi="Calibri" w:cs="Calibri"/>
          <w:spacing w:val="-1"/>
        </w:rPr>
        <w:t>Fire calls- got report. Still nothing from EMS</w:t>
      </w:r>
    </w:p>
    <w:p w14:paraId="4A9D60C2" w14:textId="5E10D88F" w:rsidR="007748D8" w:rsidRPr="000B0DC6" w:rsidRDefault="007748D8" w:rsidP="000B0DC6">
      <w:pPr>
        <w:pStyle w:val="ListParagraph"/>
        <w:widowControl w:val="0"/>
        <w:numPr>
          <w:ilvl w:val="0"/>
          <w:numId w:val="35"/>
        </w:numPr>
        <w:outlineLvl w:val="1"/>
        <w:rPr>
          <w:rFonts w:ascii="Calibri" w:eastAsia="Calibri" w:hAnsi="Calibri" w:cs="Calibri"/>
          <w:spacing w:val="-1"/>
        </w:rPr>
      </w:pPr>
      <w:r w:rsidRPr="000B0DC6">
        <w:rPr>
          <w:rFonts w:ascii="Calibri" w:eastAsia="Calibri" w:hAnsi="Calibri" w:cs="Calibri"/>
          <w:spacing w:val="-1"/>
        </w:rPr>
        <w:t>Wants to do more water testing</w:t>
      </w:r>
    </w:p>
    <w:p w14:paraId="4750D345" w14:textId="61C3740D" w:rsidR="007748D8" w:rsidRPr="000B0DC6" w:rsidRDefault="007748D8" w:rsidP="000B0DC6">
      <w:pPr>
        <w:pStyle w:val="ListParagraph"/>
        <w:widowControl w:val="0"/>
        <w:numPr>
          <w:ilvl w:val="0"/>
          <w:numId w:val="35"/>
        </w:numPr>
        <w:outlineLvl w:val="1"/>
        <w:rPr>
          <w:rFonts w:ascii="Calibri" w:eastAsia="Calibri" w:hAnsi="Calibri" w:cs="Calibri"/>
          <w:spacing w:val="-1"/>
        </w:rPr>
      </w:pPr>
      <w:r w:rsidRPr="000B0DC6">
        <w:rPr>
          <w:rFonts w:ascii="Calibri" w:eastAsia="Calibri" w:hAnsi="Calibri" w:cs="Calibri"/>
          <w:spacing w:val="-1"/>
        </w:rPr>
        <w:t>Flag policy</w:t>
      </w:r>
    </w:p>
    <w:p w14:paraId="2248016C" w14:textId="0FE8E67D" w:rsidR="007748D8" w:rsidRPr="000B0DC6" w:rsidRDefault="007748D8" w:rsidP="000B0DC6">
      <w:pPr>
        <w:pStyle w:val="ListParagraph"/>
        <w:widowControl w:val="0"/>
        <w:numPr>
          <w:ilvl w:val="0"/>
          <w:numId w:val="35"/>
        </w:numPr>
        <w:outlineLvl w:val="1"/>
        <w:rPr>
          <w:rFonts w:ascii="Calibri" w:eastAsia="Calibri" w:hAnsi="Calibri" w:cs="Calibri"/>
          <w:spacing w:val="-1"/>
        </w:rPr>
      </w:pPr>
      <w:r w:rsidRPr="000B0DC6">
        <w:rPr>
          <w:rFonts w:ascii="Calibri" w:eastAsia="Calibri" w:hAnsi="Calibri" w:cs="Calibri"/>
          <w:spacing w:val="-1"/>
        </w:rPr>
        <w:t>Work plan- didn’t finalize</w:t>
      </w:r>
    </w:p>
    <w:p w14:paraId="74DF0D11" w14:textId="0A610BF9" w:rsidR="000B0DC6" w:rsidRDefault="000B0DC6" w:rsidP="000B0DC6">
      <w:pPr>
        <w:pStyle w:val="ListParagraph"/>
        <w:widowControl w:val="0"/>
        <w:numPr>
          <w:ilvl w:val="0"/>
          <w:numId w:val="35"/>
        </w:numPr>
        <w:outlineLvl w:val="1"/>
        <w:rPr>
          <w:rFonts w:ascii="Calibri" w:eastAsia="Calibri" w:hAnsi="Calibri" w:cs="Calibri"/>
          <w:spacing w:val="-1"/>
        </w:rPr>
      </w:pPr>
      <w:r w:rsidRPr="000B0DC6">
        <w:rPr>
          <w:rFonts w:ascii="Calibri" w:eastAsia="Calibri" w:hAnsi="Calibri" w:cs="Calibri"/>
          <w:spacing w:val="-1"/>
        </w:rPr>
        <w:t>Town Hall lighting</w:t>
      </w:r>
    </w:p>
    <w:p w14:paraId="481510A5" w14:textId="3E42DDDA" w:rsidR="007218B2" w:rsidRDefault="007218B2" w:rsidP="007218B2">
      <w:pPr>
        <w:widowControl w:val="0"/>
        <w:outlineLvl w:val="1"/>
        <w:rPr>
          <w:rFonts w:ascii="Calibri" w:eastAsia="Calibri" w:hAnsi="Calibri" w:cs="Calibri"/>
          <w:spacing w:val="-1"/>
        </w:rPr>
      </w:pPr>
    </w:p>
    <w:p w14:paraId="2645C8F1" w14:textId="64EDBB83" w:rsidR="007218B2" w:rsidRDefault="007218B2" w:rsidP="007218B2">
      <w:pPr>
        <w:widowControl w:val="0"/>
        <w:outlineLvl w:val="1"/>
        <w:rPr>
          <w:rFonts w:ascii="Calibri" w:eastAsia="Calibri" w:hAnsi="Calibri" w:cs="Calibri"/>
          <w:b/>
          <w:bCs/>
          <w:spacing w:val="-1"/>
        </w:rPr>
      </w:pPr>
      <w:r w:rsidRPr="007218B2">
        <w:rPr>
          <w:rFonts w:ascii="Calibri" w:eastAsia="Calibri" w:hAnsi="Calibri" w:cs="Calibri"/>
          <w:b/>
          <w:bCs/>
          <w:spacing w:val="-1"/>
        </w:rPr>
        <w:t>MR. DEVOKAITIS</w:t>
      </w:r>
      <w:r>
        <w:rPr>
          <w:rFonts w:ascii="Calibri" w:eastAsia="Calibri" w:hAnsi="Calibri" w:cs="Calibri"/>
          <w:b/>
          <w:bCs/>
          <w:spacing w:val="-1"/>
        </w:rPr>
        <w:t>-</w:t>
      </w:r>
    </w:p>
    <w:p w14:paraId="0F3F7EF6" w14:textId="353EF881" w:rsidR="007218B2" w:rsidRDefault="007218B2" w:rsidP="007218B2">
      <w:pPr>
        <w:widowControl w:val="0"/>
        <w:outlineLvl w:val="1"/>
        <w:rPr>
          <w:rFonts w:ascii="Calibri" w:eastAsia="Calibri" w:hAnsi="Calibri" w:cs="Calibri"/>
          <w:spacing w:val="-1"/>
        </w:rPr>
      </w:pPr>
      <w:r>
        <w:rPr>
          <w:rFonts w:ascii="Calibri" w:eastAsia="Calibri" w:hAnsi="Calibri" w:cs="Calibri"/>
          <w:spacing w:val="-1"/>
        </w:rPr>
        <w:t>Solar, webinars…</w:t>
      </w:r>
    </w:p>
    <w:p w14:paraId="4BD04009" w14:textId="69AE9645" w:rsidR="007218B2" w:rsidRDefault="007218B2" w:rsidP="007218B2">
      <w:pPr>
        <w:pStyle w:val="ListParagraph"/>
        <w:widowControl w:val="0"/>
        <w:numPr>
          <w:ilvl w:val="0"/>
          <w:numId w:val="36"/>
        </w:numPr>
        <w:outlineLvl w:val="1"/>
        <w:rPr>
          <w:rFonts w:ascii="Calibri" w:eastAsia="Calibri" w:hAnsi="Calibri" w:cs="Calibri"/>
          <w:spacing w:val="-1"/>
        </w:rPr>
      </w:pPr>
      <w:r>
        <w:rPr>
          <w:rFonts w:ascii="Calibri" w:eastAsia="Calibri" w:hAnsi="Calibri" w:cs="Calibri"/>
          <w:spacing w:val="-1"/>
        </w:rPr>
        <w:t>Vouchers</w:t>
      </w:r>
    </w:p>
    <w:p w14:paraId="6DC052E8" w14:textId="67EEB23F" w:rsidR="007218B2" w:rsidRDefault="007218B2" w:rsidP="007218B2">
      <w:pPr>
        <w:pStyle w:val="ListParagraph"/>
        <w:widowControl w:val="0"/>
        <w:numPr>
          <w:ilvl w:val="0"/>
          <w:numId w:val="36"/>
        </w:numPr>
        <w:outlineLvl w:val="1"/>
        <w:rPr>
          <w:rFonts w:ascii="Calibri" w:eastAsia="Calibri" w:hAnsi="Calibri" w:cs="Calibri"/>
          <w:spacing w:val="-1"/>
        </w:rPr>
      </w:pPr>
      <w:r>
        <w:rPr>
          <w:rFonts w:ascii="Calibri" w:eastAsia="Calibri" w:hAnsi="Calibri" w:cs="Calibri"/>
          <w:spacing w:val="-1"/>
        </w:rPr>
        <w:t>Flag policy- talked to village</w:t>
      </w:r>
    </w:p>
    <w:p w14:paraId="4B390F40" w14:textId="5A8DC517" w:rsidR="00F80742" w:rsidRDefault="00F80742" w:rsidP="00F80742">
      <w:pPr>
        <w:widowControl w:val="0"/>
        <w:outlineLvl w:val="1"/>
        <w:rPr>
          <w:rFonts w:ascii="Calibri" w:eastAsia="Calibri" w:hAnsi="Calibri" w:cs="Calibri"/>
          <w:spacing w:val="-1"/>
        </w:rPr>
      </w:pPr>
    </w:p>
    <w:p w14:paraId="19EBAC20" w14:textId="77777777" w:rsidR="00F80742" w:rsidRDefault="00F80742" w:rsidP="00F80742">
      <w:pPr>
        <w:pStyle w:val="BodyText"/>
        <w:spacing w:after="0"/>
        <w:rPr>
          <w:rFonts w:cstheme="minorHAnsi"/>
          <w:b/>
        </w:rPr>
      </w:pPr>
      <w:r>
        <w:rPr>
          <w:rFonts w:cstheme="minorHAnsi"/>
          <w:b/>
        </w:rPr>
        <w:t xml:space="preserve">PLANNING/ZONING- Submitted by Mr. </w:t>
      </w:r>
      <w:proofErr w:type="spellStart"/>
      <w:r>
        <w:rPr>
          <w:rFonts w:cstheme="minorHAnsi"/>
          <w:b/>
        </w:rPr>
        <w:t>Zepko</w:t>
      </w:r>
      <w:proofErr w:type="spellEnd"/>
    </w:p>
    <w:p w14:paraId="01370FA3" w14:textId="77777777" w:rsidR="00F80742" w:rsidRDefault="00F80742" w:rsidP="00F80742">
      <w:pPr>
        <w:widowControl w:val="0"/>
        <w:tabs>
          <w:tab w:val="left" w:pos="9535"/>
        </w:tabs>
        <w:ind w:left="360"/>
        <w:rPr>
          <w:rFonts w:ascii="Calibri" w:eastAsia="Calibri" w:hAnsi="Calibri" w:cs="Calibri"/>
          <w:b/>
        </w:rPr>
      </w:pPr>
      <w:r w:rsidRPr="007A6C38">
        <w:rPr>
          <w:rFonts w:ascii="Calibri" w:eastAsia="Calibri" w:hAnsi="Calibri" w:cs="Calibri"/>
          <w:b/>
          <w:spacing w:val="-1"/>
        </w:rPr>
        <w:t>Planning Board</w:t>
      </w:r>
      <w:r w:rsidRPr="007A6C38">
        <w:rPr>
          <w:rFonts w:ascii="Calibri" w:eastAsia="Calibri" w:hAnsi="Calibri" w:cs="Calibri"/>
          <w:b/>
        </w:rPr>
        <w:t xml:space="preserve"> </w:t>
      </w:r>
    </w:p>
    <w:p w14:paraId="385F82AF" w14:textId="77777777" w:rsidR="00F80742" w:rsidRPr="00FD29F0" w:rsidRDefault="00F80742" w:rsidP="00F80742">
      <w:pPr>
        <w:widowControl w:val="0"/>
        <w:numPr>
          <w:ilvl w:val="0"/>
          <w:numId w:val="26"/>
        </w:numPr>
        <w:tabs>
          <w:tab w:val="left" w:pos="9535"/>
        </w:tabs>
        <w:rPr>
          <w:rFonts w:ascii="Calibri" w:eastAsia="Calibri" w:hAnsi="Calibri" w:cs="Calibri"/>
        </w:rPr>
      </w:pPr>
      <w:r w:rsidRPr="00FD29F0">
        <w:rPr>
          <w:rFonts w:ascii="Calibri" w:eastAsia="Calibri" w:hAnsi="Calibri" w:cs="Calibri"/>
        </w:rPr>
        <w:t>2 June meeting</w:t>
      </w:r>
    </w:p>
    <w:p w14:paraId="43253C55" w14:textId="77777777" w:rsidR="00F80742" w:rsidRPr="00FD29F0" w:rsidRDefault="00F80742" w:rsidP="00F80742">
      <w:pPr>
        <w:widowControl w:val="0"/>
        <w:numPr>
          <w:ilvl w:val="1"/>
          <w:numId w:val="26"/>
        </w:numPr>
        <w:tabs>
          <w:tab w:val="left" w:pos="9535"/>
        </w:tabs>
        <w:rPr>
          <w:rFonts w:ascii="Calibri" w:eastAsia="Calibri" w:hAnsi="Calibri" w:cs="Calibri"/>
        </w:rPr>
      </w:pPr>
      <w:r w:rsidRPr="00FD29F0">
        <w:rPr>
          <w:rFonts w:ascii="Calibri" w:eastAsia="Calibri" w:hAnsi="Calibri" w:cs="Calibri"/>
        </w:rPr>
        <w:t xml:space="preserve">1 minor subdivision requests was approved, resulting in the creation of 1 new </w:t>
      </w:r>
      <w:proofErr w:type="gramStart"/>
      <w:r w:rsidRPr="00FD29F0">
        <w:rPr>
          <w:rFonts w:ascii="Calibri" w:eastAsia="Calibri" w:hAnsi="Calibri" w:cs="Calibri"/>
        </w:rPr>
        <w:t>lots</w:t>
      </w:r>
      <w:proofErr w:type="gramEnd"/>
      <w:r w:rsidRPr="00FD29F0">
        <w:rPr>
          <w:rFonts w:ascii="Calibri" w:eastAsia="Calibri" w:hAnsi="Calibri" w:cs="Calibri"/>
        </w:rPr>
        <w:t>.</w:t>
      </w:r>
    </w:p>
    <w:p w14:paraId="06885622" w14:textId="77777777" w:rsidR="00F80742" w:rsidRPr="00FD29F0" w:rsidRDefault="00F80742" w:rsidP="00F80742">
      <w:pPr>
        <w:widowControl w:val="0"/>
        <w:numPr>
          <w:ilvl w:val="1"/>
          <w:numId w:val="26"/>
        </w:numPr>
        <w:tabs>
          <w:tab w:val="left" w:pos="9535"/>
        </w:tabs>
        <w:rPr>
          <w:rFonts w:ascii="Calibri" w:eastAsia="Calibri" w:hAnsi="Calibri" w:cs="Calibri"/>
        </w:rPr>
      </w:pPr>
      <w:r w:rsidRPr="00FD29F0">
        <w:rPr>
          <w:rFonts w:ascii="Calibri" w:eastAsia="Calibri" w:hAnsi="Calibri" w:cs="Calibri"/>
        </w:rPr>
        <w:t>1 major subdivision (4 lots) was proposed – public hearing set for July</w:t>
      </w:r>
    </w:p>
    <w:p w14:paraId="375D143E" w14:textId="77777777" w:rsidR="00F80742" w:rsidRPr="00FD29F0" w:rsidRDefault="00F80742" w:rsidP="00F80742">
      <w:pPr>
        <w:widowControl w:val="0"/>
        <w:numPr>
          <w:ilvl w:val="1"/>
          <w:numId w:val="26"/>
        </w:numPr>
        <w:tabs>
          <w:tab w:val="left" w:pos="9535"/>
        </w:tabs>
        <w:rPr>
          <w:rFonts w:ascii="Calibri" w:eastAsia="Calibri" w:hAnsi="Calibri" w:cs="Calibri"/>
        </w:rPr>
      </w:pPr>
      <w:r w:rsidRPr="00FD29F0">
        <w:rPr>
          <w:rFonts w:ascii="Calibri" w:eastAsia="Calibri" w:hAnsi="Calibri" w:cs="Calibri"/>
        </w:rPr>
        <w:t>1 lot line adjustment was administratively approved</w:t>
      </w:r>
    </w:p>
    <w:p w14:paraId="08DE69B7" w14:textId="77777777" w:rsidR="00F80742" w:rsidRDefault="00F80742" w:rsidP="00F80742">
      <w:pPr>
        <w:widowControl w:val="0"/>
        <w:tabs>
          <w:tab w:val="left" w:pos="841"/>
        </w:tabs>
        <w:ind w:left="360"/>
        <w:rPr>
          <w:rFonts w:ascii="Calibri" w:eastAsia="Calibri" w:hAnsi="Calibri" w:cs="Calibri"/>
          <w:b/>
          <w:spacing w:val="-1"/>
        </w:rPr>
      </w:pPr>
      <w:r w:rsidRPr="007A6C38">
        <w:rPr>
          <w:rFonts w:ascii="Calibri" w:eastAsia="Calibri" w:hAnsi="Calibri" w:cs="Calibri"/>
          <w:b/>
          <w:spacing w:val="-1"/>
        </w:rPr>
        <w:t>Board</w:t>
      </w:r>
      <w:r w:rsidRPr="007A6C38">
        <w:rPr>
          <w:rFonts w:ascii="Calibri" w:eastAsia="Calibri" w:hAnsi="Calibri" w:cs="Calibri"/>
          <w:b/>
        </w:rPr>
        <w:t xml:space="preserve"> of</w:t>
      </w:r>
      <w:r w:rsidRPr="007A6C38">
        <w:rPr>
          <w:rFonts w:ascii="Calibri" w:eastAsia="Calibri" w:hAnsi="Calibri" w:cs="Calibri"/>
          <w:b/>
          <w:spacing w:val="-2"/>
        </w:rPr>
        <w:t xml:space="preserve"> </w:t>
      </w:r>
      <w:r w:rsidRPr="007A6C38">
        <w:rPr>
          <w:rFonts w:ascii="Calibri" w:eastAsia="Calibri" w:hAnsi="Calibri" w:cs="Calibri"/>
          <w:b/>
          <w:spacing w:val="-1"/>
        </w:rPr>
        <w:t>Zoning Appeals</w:t>
      </w:r>
    </w:p>
    <w:p w14:paraId="578A4721" w14:textId="77777777" w:rsidR="00F80742" w:rsidRPr="00FD29F0" w:rsidRDefault="00F80742" w:rsidP="00F80742">
      <w:pPr>
        <w:widowControl w:val="0"/>
        <w:numPr>
          <w:ilvl w:val="0"/>
          <w:numId w:val="26"/>
        </w:numPr>
        <w:tabs>
          <w:tab w:val="left" w:pos="841"/>
        </w:tabs>
        <w:rPr>
          <w:rFonts w:ascii="Calibri" w:eastAsia="Calibri" w:hAnsi="Calibri" w:cs="Calibri"/>
          <w:spacing w:val="-1"/>
        </w:rPr>
      </w:pPr>
      <w:r w:rsidRPr="00FD29F0">
        <w:rPr>
          <w:rFonts w:ascii="Calibri" w:eastAsia="Calibri" w:hAnsi="Calibri" w:cs="Calibri"/>
          <w:spacing w:val="-1"/>
        </w:rPr>
        <w:t>17 June meeting</w:t>
      </w:r>
    </w:p>
    <w:p w14:paraId="6ED798EC" w14:textId="77777777" w:rsidR="00F80742" w:rsidRPr="00FD29F0" w:rsidRDefault="00F80742" w:rsidP="00F80742">
      <w:pPr>
        <w:widowControl w:val="0"/>
        <w:numPr>
          <w:ilvl w:val="1"/>
          <w:numId w:val="26"/>
        </w:numPr>
        <w:tabs>
          <w:tab w:val="left" w:pos="841"/>
        </w:tabs>
        <w:rPr>
          <w:rFonts w:ascii="Calibri" w:eastAsia="Calibri" w:hAnsi="Calibri" w:cs="Calibri"/>
          <w:spacing w:val="-1"/>
        </w:rPr>
      </w:pPr>
      <w:r w:rsidRPr="00FD29F0">
        <w:rPr>
          <w:rFonts w:ascii="Calibri" w:eastAsia="Calibri" w:hAnsi="Calibri" w:cs="Calibri"/>
          <w:spacing w:val="-1"/>
        </w:rPr>
        <w:t>A request to vary the maximum allowable footprint of a building in the Lakeshore District was heard.  The application was approved.</w:t>
      </w:r>
    </w:p>
    <w:p w14:paraId="60129111" w14:textId="77777777" w:rsidR="00F80742" w:rsidRPr="00FD29F0" w:rsidRDefault="00F80742" w:rsidP="00F80742">
      <w:pPr>
        <w:widowControl w:val="0"/>
        <w:numPr>
          <w:ilvl w:val="1"/>
          <w:numId w:val="26"/>
        </w:numPr>
        <w:tabs>
          <w:tab w:val="left" w:pos="841"/>
        </w:tabs>
        <w:rPr>
          <w:rFonts w:ascii="Calibri" w:eastAsia="Calibri" w:hAnsi="Calibri" w:cs="Calibri"/>
          <w:spacing w:val="-1"/>
        </w:rPr>
      </w:pPr>
      <w:r w:rsidRPr="00FD29F0">
        <w:rPr>
          <w:rFonts w:ascii="Calibri" w:eastAsia="Calibri" w:hAnsi="Calibri" w:cs="Calibri"/>
          <w:spacing w:val="-1"/>
        </w:rPr>
        <w:t>An area variance to build within the side yard setback of the Lakeshore District was heard. The application was approved.</w:t>
      </w:r>
    </w:p>
    <w:p w14:paraId="4354126A" w14:textId="77777777" w:rsidR="00F80742" w:rsidRPr="00FD29F0" w:rsidRDefault="00F80742" w:rsidP="00F80742">
      <w:pPr>
        <w:widowControl w:val="0"/>
        <w:numPr>
          <w:ilvl w:val="1"/>
          <w:numId w:val="26"/>
        </w:numPr>
        <w:tabs>
          <w:tab w:val="left" w:pos="841"/>
        </w:tabs>
        <w:rPr>
          <w:rFonts w:ascii="Calibri" w:eastAsia="Calibri" w:hAnsi="Calibri" w:cs="Calibri"/>
          <w:spacing w:val="-1"/>
        </w:rPr>
      </w:pPr>
      <w:r w:rsidRPr="00FD29F0">
        <w:rPr>
          <w:rFonts w:ascii="Calibri" w:eastAsia="Calibri" w:hAnsi="Calibri" w:cs="Calibri"/>
          <w:spacing w:val="-1"/>
        </w:rPr>
        <w:t>The Board declined to make a motion to rehear an appeal that was decided (denied) in November of 2019.</w:t>
      </w:r>
    </w:p>
    <w:p w14:paraId="0B53532A" w14:textId="77777777" w:rsidR="00F80742" w:rsidRDefault="00F80742" w:rsidP="00F80742">
      <w:pPr>
        <w:widowControl w:val="0"/>
        <w:ind w:left="360"/>
        <w:rPr>
          <w:rFonts w:ascii="Calibri" w:eastAsia="Calibri" w:hAnsi="Calibri" w:cs="Calibri"/>
          <w:b/>
          <w:spacing w:val="-1"/>
        </w:rPr>
      </w:pPr>
      <w:r w:rsidRPr="007A6C38">
        <w:rPr>
          <w:rFonts w:ascii="Calibri" w:eastAsia="Calibri" w:hAnsi="Calibri" w:cs="Calibri"/>
          <w:b/>
          <w:spacing w:val="-1"/>
        </w:rPr>
        <w:t>Planner</w:t>
      </w:r>
      <w:r w:rsidRPr="007A6C38">
        <w:rPr>
          <w:rFonts w:ascii="Calibri" w:eastAsia="Calibri" w:hAnsi="Calibri" w:cs="Calibri"/>
          <w:b/>
          <w:spacing w:val="-4"/>
        </w:rPr>
        <w:t xml:space="preserve"> </w:t>
      </w:r>
      <w:r w:rsidRPr="007A6C38">
        <w:rPr>
          <w:rFonts w:ascii="Calibri" w:eastAsia="Calibri" w:hAnsi="Calibri" w:cs="Calibri"/>
          <w:b/>
          <w:spacing w:val="-1"/>
        </w:rPr>
        <w:t>Activity</w:t>
      </w:r>
    </w:p>
    <w:p w14:paraId="16AA1FE4" w14:textId="77777777" w:rsidR="00F80742" w:rsidRPr="00FD29F0" w:rsidRDefault="00F80742" w:rsidP="00F80742">
      <w:pPr>
        <w:widowControl w:val="0"/>
        <w:numPr>
          <w:ilvl w:val="0"/>
          <w:numId w:val="27"/>
        </w:numPr>
        <w:rPr>
          <w:rFonts w:ascii="Calibri" w:eastAsia="Calibri" w:hAnsi="Calibri" w:cs="Calibri"/>
          <w:spacing w:val="-1"/>
        </w:rPr>
      </w:pPr>
      <w:r w:rsidRPr="00FD29F0">
        <w:rPr>
          <w:rFonts w:ascii="Calibri" w:eastAsia="Calibri" w:hAnsi="Calibri" w:cs="Calibri"/>
          <w:spacing w:val="-1"/>
        </w:rPr>
        <w:t>Cleaner Greener Grant (39053) - Responded to comments from NYSERDA on Draft Final Report and Project Benefit Metric Report.  At the request the project manager we must submit quarterly reports for the time period of Q4 – 2017 to Q4-2019.</w:t>
      </w:r>
    </w:p>
    <w:p w14:paraId="1796390F" w14:textId="77777777" w:rsidR="00F80742" w:rsidRPr="00FD29F0" w:rsidRDefault="00F80742" w:rsidP="00F80742">
      <w:pPr>
        <w:widowControl w:val="0"/>
        <w:numPr>
          <w:ilvl w:val="0"/>
          <w:numId w:val="27"/>
        </w:numPr>
        <w:rPr>
          <w:rFonts w:ascii="Calibri" w:eastAsia="Calibri" w:hAnsi="Calibri" w:cs="Calibri"/>
          <w:spacing w:val="-1"/>
        </w:rPr>
      </w:pPr>
      <w:r w:rsidRPr="00FD29F0">
        <w:rPr>
          <w:rFonts w:ascii="Calibri" w:eastAsia="Calibri" w:hAnsi="Calibri" w:cs="Calibri"/>
          <w:spacing w:val="-1"/>
        </w:rPr>
        <w:t>4 June – attended training for Continuity of Operations for Town operations and Dept. of Zoning and Code Enforcement including procedures for the handling of Planning Board and Zoning Board submissions.</w:t>
      </w:r>
    </w:p>
    <w:p w14:paraId="7917B602" w14:textId="77777777" w:rsidR="00F80742" w:rsidRPr="00FD29F0" w:rsidRDefault="00F80742" w:rsidP="00F80742">
      <w:pPr>
        <w:widowControl w:val="0"/>
        <w:numPr>
          <w:ilvl w:val="0"/>
          <w:numId w:val="27"/>
        </w:numPr>
        <w:rPr>
          <w:rFonts w:ascii="Calibri" w:eastAsia="Calibri" w:hAnsi="Calibri" w:cs="Calibri"/>
          <w:spacing w:val="-1"/>
        </w:rPr>
      </w:pPr>
      <w:r w:rsidRPr="00FD29F0">
        <w:rPr>
          <w:rFonts w:ascii="Calibri" w:eastAsia="Calibri" w:hAnsi="Calibri" w:cs="Calibri"/>
          <w:spacing w:val="-1"/>
        </w:rPr>
        <w:t>9 June – Attended Town Board meeting to discuss amending the max building footprint in LS and CZ zones</w:t>
      </w:r>
    </w:p>
    <w:p w14:paraId="1DAE6875" w14:textId="77777777" w:rsidR="00F80742" w:rsidRPr="00FD29F0" w:rsidRDefault="00F80742" w:rsidP="00F80742">
      <w:pPr>
        <w:widowControl w:val="0"/>
        <w:numPr>
          <w:ilvl w:val="0"/>
          <w:numId w:val="27"/>
        </w:numPr>
        <w:rPr>
          <w:rFonts w:ascii="Calibri" w:eastAsia="Calibri" w:hAnsi="Calibri" w:cs="Calibri"/>
          <w:spacing w:val="-1"/>
        </w:rPr>
      </w:pPr>
      <w:r w:rsidRPr="00FD29F0">
        <w:rPr>
          <w:rFonts w:ascii="Calibri" w:eastAsia="Calibri" w:hAnsi="Calibri" w:cs="Calibri"/>
          <w:spacing w:val="-1"/>
        </w:rPr>
        <w:t xml:space="preserve">15 June – met w/ </w:t>
      </w:r>
      <w:proofErr w:type="spellStart"/>
      <w:r w:rsidRPr="00FD29F0">
        <w:rPr>
          <w:rFonts w:ascii="Calibri" w:eastAsia="Calibri" w:hAnsi="Calibri" w:cs="Calibri"/>
          <w:spacing w:val="-1"/>
        </w:rPr>
        <w:t>TetraTech</w:t>
      </w:r>
      <w:proofErr w:type="spellEnd"/>
      <w:r w:rsidRPr="00FD29F0">
        <w:rPr>
          <w:rFonts w:ascii="Calibri" w:eastAsia="Calibri" w:hAnsi="Calibri" w:cs="Calibri"/>
          <w:spacing w:val="-1"/>
        </w:rPr>
        <w:t xml:space="preserve"> to discuss the Ulysses portion of the County Hazard Mitigation Plan</w:t>
      </w:r>
    </w:p>
    <w:p w14:paraId="46EA228D" w14:textId="77777777" w:rsidR="00F80742" w:rsidRPr="00FD29F0" w:rsidRDefault="00F80742" w:rsidP="00F80742">
      <w:pPr>
        <w:widowControl w:val="0"/>
        <w:numPr>
          <w:ilvl w:val="0"/>
          <w:numId w:val="27"/>
        </w:numPr>
        <w:rPr>
          <w:rFonts w:ascii="Calibri" w:eastAsia="Calibri" w:hAnsi="Calibri" w:cs="Calibri"/>
          <w:spacing w:val="-1"/>
        </w:rPr>
      </w:pPr>
      <w:r w:rsidRPr="00FD29F0">
        <w:rPr>
          <w:rFonts w:ascii="Calibri" w:eastAsia="Calibri" w:hAnsi="Calibri" w:cs="Calibri"/>
          <w:spacing w:val="-1"/>
        </w:rPr>
        <w:t>16 June – presented proposed amendments to the LS and CZ zones at public information meeting</w:t>
      </w:r>
    </w:p>
    <w:p w14:paraId="1F3C5118" w14:textId="77777777" w:rsidR="00F80742" w:rsidRPr="00FD29F0" w:rsidRDefault="00F80742" w:rsidP="00F80742">
      <w:pPr>
        <w:widowControl w:val="0"/>
        <w:numPr>
          <w:ilvl w:val="0"/>
          <w:numId w:val="27"/>
        </w:numPr>
        <w:rPr>
          <w:rFonts w:ascii="Calibri" w:eastAsia="Calibri" w:hAnsi="Calibri" w:cs="Calibri"/>
          <w:spacing w:val="-1"/>
        </w:rPr>
      </w:pPr>
      <w:r w:rsidRPr="00FD29F0">
        <w:rPr>
          <w:rFonts w:ascii="Calibri" w:eastAsia="Calibri" w:hAnsi="Calibri" w:cs="Calibri"/>
          <w:spacing w:val="-1"/>
        </w:rPr>
        <w:t>23 June - Attended Town Board meeting to discuss amending the max building footprint in LS and CZ zones</w:t>
      </w:r>
    </w:p>
    <w:p w14:paraId="67FFBF56" w14:textId="77777777" w:rsidR="00F80742" w:rsidRDefault="00F80742" w:rsidP="00F80742">
      <w:pPr>
        <w:widowControl w:val="0"/>
        <w:ind w:left="360"/>
        <w:outlineLvl w:val="1"/>
        <w:rPr>
          <w:rFonts w:ascii="Calibri" w:eastAsia="Calibri" w:hAnsi="Calibri" w:cs="Calibri"/>
          <w:b/>
          <w:bCs/>
          <w:spacing w:val="-1"/>
        </w:rPr>
      </w:pPr>
      <w:r>
        <w:rPr>
          <w:rFonts w:ascii="Calibri" w:eastAsia="Calibri" w:hAnsi="Calibri" w:cs="Calibri"/>
          <w:b/>
          <w:bCs/>
          <w:spacing w:val="-1"/>
        </w:rPr>
        <w:t>Zoning Enforcement</w:t>
      </w:r>
    </w:p>
    <w:p w14:paraId="595C3A3B" w14:textId="77777777" w:rsidR="00F80742" w:rsidRPr="00FD29F0" w:rsidRDefault="00F80742" w:rsidP="00F80742">
      <w:pPr>
        <w:widowControl w:val="0"/>
        <w:ind w:left="360"/>
        <w:outlineLvl w:val="1"/>
        <w:rPr>
          <w:rFonts w:ascii="Calibri" w:eastAsia="Calibri" w:hAnsi="Calibri" w:cs="Calibri"/>
          <w:bCs/>
          <w:spacing w:val="-1"/>
        </w:rPr>
      </w:pPr>
      <w:r w:rsidRPr="00FD29F0">
        <w:rPr>
          <w:rFonts w:ascii="Calibri" w:eastAsia="Calibri" w:hAnsi="Calibri" w:cs="Calibri"/>
          <w:bCs/>
          <w:spacing w:val="-1"/>
        </w:rPr>
        <w:t xml:space="preserve">Code Enforcement Officials Martin Kelly and Mark Washburn discovered a parcel along the Cayuga </w:t>
      </w:r>
      <w:r w:rsidRPr="00FD29F0">
        <w:rPr>
          <w:rFonts w:ascii="Calibri" w:eastAsia="Calibri" w:hAnsi="Calibri" w:cs="Calibri"/>
          <w:bCs/>
          <w:spacing w:val="-1"/>
        </w:rPr>
        <w:lastRenderedPageBreak/>
        <w:t>Lake shoreline that had begun earthwork without sufficient erosion and sediment controls.  Work was stopped and I was consulted as the Stormwater Management Officer/ Zoning Enforcement officer.  I worked with the property owner and site engineers to develop and install an erosion and sediment control plan to stabilize the property immediately.  In the interest of environmental protection, the Planning Board Chair-woman agreed to expedite the project’s application for site plan review, as it was located in a steep slope overlay.  Due largely to inter-departmental cooperation and a willing landowner, the site is stable, site plan approval has been secured, and the matter resolved.</w:t>
      </w:r>
    </w:p>
    <w:p w14:paraId="4232CA2B" w14:textId="77777777" w:rsidR="00F80742" w:rsidRDefault="00F80742" w:rsidP="00F80742">
      <w:pPr>
        <w:widowControl w:val="0"/>
        <w:ind w:left="360"/>
        <w:outlineLvl w:val="1"/>
        <w:rPr>
          <w:rFonts w:ascii="Calibri" w:eastAsia="Calibri" w:hAnsi="Calibri" w:cs="Calibri"/>
          <w:b/>
          <w:bCs/>
          <w:spacing w:val="-1"/>
        </w:rPr>
      </w:pPr>
      <w:r>
        <w:rPr>
          <w:rFonts w:ascii="Calibri" w:eastAsia="Calibri" w:hAnsi="Calibri" w:cs="Calibri"/>
          <w:b/>
          <w:bCs/>
          <w:spacing w:val="-1"/>
        </w:rPr>
        <w:t>Hazard Mitigation Plan</w:t>
      </w:r>
    </w:p>
    <w:p w14:paraId="31829A34" w14:textId="77777777" w:rsidR="00F80742" w:rsidRPr="00FD29F0" w:rsidRDefault="00F80742" w:rsidP="00F80742">
      <w:pPr>
        <w:widowControl w:val="0"/>
        <w:ind w:left="360"/>
        <w:outlineLvl w:val="1"/>
        <w:rPr>
          <w:rFonts w:ascii="Calibri" w:eastAsia="Calibri" w:hAnsi="Calibri" w:cs="Calibri"/>
          <w:bCs/>
          <w:spacing w:val="-1"/>
        </w:rPr>
      </w:pPr>
      <w:r w:rsidRPr="00FD29F0">
        <w:rPr>
          <w:rFonts w:ascii="Calibri" w:eastAsia="Calibri" w:hAnsi="Calibri" w:cs="Calibri"/>
          <w:bCs/>
          <w:spacing w:val="-1"/>
        </w:rPr>
        <w:t>Staff is coordinating to complete portions of the Town of Ulysses annex of the Tompkins County Multi- Jurisdictional All Hazard Mitigation Plan. Historic information pertaining to the number of homes built, the number of homes built in a flood plain, etc., has been compiled.  Further information regarding historic emergencies/weather events, as well as the Town’s current ability to respond to future emergencies is being gathered. Meetings with the project consultant (</w:t>
      </w:r>
      <w:proofErr w:type="spellStart"/>
      <w:r w:rsidRPr="00FD29F0">
        <w:rPr>
          <w:rFonts w:ascii="Calibri" w:eastAsia="Calibri" w:hAnsi="Calibri" w:cs="Calibri"/>
          <w:bCs/>
          <w:spacing w:val="-1"/>
        </w:rPr>
        <w:t>TetraTech</w:t>
      </w:r>
      <w:proofErr w:type="spellEnd"/>
      <w:r w:rsidRPr="00FD29F0">
        <w:rPr>
          <w:rFonts w:ascii="Calibri" w:eastAsia="Calibri" w:hAnsi="Calibri" w:cs="Calibri"/>
          <w:bCs/>
          <w:spacing w:val="-1"/>
        </w:rPr>
        <w:t>) have occurred and a meeting of the stakeholders (Tompkins County communities and partners) has been scheduled for July.</w:t>
      </w:r>
    </w:p>
    <w:p w14:paraId="0BCEDC72" w14:textId="77777777" w:rsidR="00F80742" w:rsidRPr="00F80742" w:rsidRDefault="00F80742" w:rsidP="00F80742">
      <w:pPr>
        <w:widowControl w:val="0"/>
        <w:outlineLvl w:val="1"/>
        <w:rPr>
          <w:rFonts w:ascii="Calibri" w:eastAsia="Calibri" w:hAnsi="Calibri" w:cs="Calibri"/>
          <w:spacing w:val="-1"/>
        </w:rPr>
      </w:pPr>
    </w:p>
    <w:p w14:paraId="073B8E7D" w14:textId="5DFC9AEC" w:rsidR="000B0DC6" w:rsidRPr="00612558" w:rsidRDefault="00612558" w:rsidP="001D247C">
      <w:pPr>
        <w:widowControl w:val="0"/>
        <w:ind w:left="-180"/>
        <w:outlineLvl w:val="1"/>
        <w:rPr>
          <w:rFonts w:ascii="Calibri" w:eastAsia="Calibri" w:hAnsi="Calibri" w:cs="Calibri"/>
          <w:b/>
          <w:bCs/>
          <w:spacing w:val="-1"/>
        </w:rPr>
      </w:pPr>
      <w:r w:rsidRPr="00612558">
        <w:rPr>
          <w:rFonts w:ascii="Calibri" w:eastAsia="Calibri" w:hAnsi="Calibri" w:cs="Calibri"/>
          <w:b/>
          <w:bCs/>
          <w:spacing w:val="-1"/>
        </w:rPr>
        <w:t>MS. SOKONI</w:t>
      </w:r>
      <w:r w:rsidR="0097628F">
        <w:rPr>
          <w:rFonts w:ascii="Calibri" w:eastAsia="Calibri" w:hAnsi="Calibri" w:cs="Calibri"/>
          <w:b/>
          <w:bCs/>
          <w:spacing w:val="-1"/>
        </w:rPr>
        <w:t xml:space="preserve"> shared that she spent time on the following items this month:</w:t>
      </w:r>
    </w:p>
    <w:p w14:paraId="6DEED195" w14:textId="3EE5C68D" w:rsidR="00612558" w:rsidRDefault="00612558" w:rsidP="00612558">
      <w:pPr>
        <w:pStyle w:val="ListParagraph"/>
        <w:widowControl w:val="0"/>
        <w:numPr>
          <w:ilvl w:val="0"/>
          <w:numId w:val="37"/>
        </w:numPr>
        <w:outlineLvl w:val="1"/>
        <w:rPr>
          <w:rFonts w:ascii="Calibri" w:eastAsia="Calibri" w:hAnsi="Calibri" w:cs="Calibri"/>
          <w:spacing w:val="-1"/>
        </w:rPr>
      </w:pPr>
      <w:r>
        <w:rPr>
          <w:rFonts w:ascii="Calibri" w:eastAsia="Calibri" w:hAnsi="Calibri" w:cs="Calibri"/>
          <w:spacing w:val="-1"/>
        </w:rPr>
        <w:t>Zoning</w:t>
      </w:r>
    </w:p>
    <w:p w14:paraId="290CC6F6" w14:textId="4352C24F" w:rsidR="00612558" w:rsidRDefault="0097628F" w:rsidP="00612558">
      <w:pPr>
        <w:pStyle w:val="ListParagraph"/>
        <w:widowControl w:val="0"/>
        <w:numPr>
          <w:ilvl w:val="0"/>
          <w:numId w:val="37"/>
        </w:numPr>
        <w:outlineLvl w:val="1"/>
        <w:rPr>
          <w:rFonts w:ascii="Calibri" w:eastAsia="Calibri" w:hAnsi="Calibri" w:cs="Calibri"/>
          <w:spacing w:val="-1"/>
        </w:rPr>
      </w:pPr>
      <w:r>
        <w:rPr>
          <w:rFonts w:ascii="Calibri" w:eastAsia="Calibri" w:hAnsi="Calibri" w:cs="Calibri"/>
          <w:spacing w:val="-1"/>
        </w:rPr>
        <w:t>Water District 1 contract</w:t>
      </w:r>
    </w:p>
    <w:p w14:paraId="5E756B63" w14:textId="24015BCC" w:rsidR="00612558" w:rsidRDefault="000224C9" w:rsidP="00612558">
      <w:pPr>
        <w:pStyle w:val="ListParagraph"/>
        <w:widowControl w:val="0"/>
        <w:numPr>
          <w:ilvl w:val="0"/>
          <w:numId w:val="37"/>
        </w:numPr>
        <w:outlineLvl w:val="1"/>
        <w:rPr>
          <w:rFonts w:ascii="Calibri" w:eastAsia="Calibri" w:hAnsi="Calibri" w:cs="Calibri"/>
          <w:spacing w:val="-1"/>
        </w:rPr>
      </w:pPr>
      <w:r>
        <w:rPr>
          <w:rFonts w:ascii="Calibri" w:eastAsia="Calibri" w:hAnsi="Calibri" w:cs="Calibri"/>
          <w:spacing w:val="-1"/>
        </w:rPr>
        <w:t>Reserve fund re-establishment</w:t>
      </w:r>
    </w:p>
    <w:p w14:paraId="0F6857C2" w14:textId="09D7FB89" w:rsidR="00D87B8D" w:rsidRDefault="00D87B8D">
      <w:pPr>
        <w:rPr>
          <w:rFonts w:cstheme="minorHAnsi"/>
          <w:b/>
          <w:bCs/>
        </w:rPr>
      </w:pPr>
      <w:r>
        <w:rPr>
          <w:rFonts w:cstheme="minorHAnsi"/>
          <w:b/>
          <w:bCs/>
        </w:rPr>
        <w:br w:type="page"/>
      </w:r>
    </w:p>
    <w:p w14:paraId="585DB51A" w14:textId="56D7E1CF" w:rsidR="00D87B8D" w:rsidRDefault="00D87B8D" w:rsidP="00D87B8D">
      <w:pPr>
        <w:jc w:val="center"/>
        <w:rPr>
          <w:rFonts w:cstheme="minorHAnsi"/>
          <w:b/>
          <w:u w:val="single"/>
        </w:rPr>
      </w:pPr>
      <w:r w:rsidRPr="007C2302">
        <w:rPr>
          <w:rFonts w:cstheme="minorHAnsi"/>
          <w:b/>
          <w:u w:val="single"/>
        </w:rPr>
        <w:lastRenderedPageBreak/>
        <w:t>APPENDIX</w:t>
      </w:r>
      <w:r>
        <w:rPr>
          <w:rFonts w:cstheme="minorHAnsi"/>
          <w:b/>
          <w:u w:val="single"/>
        </w:rPr>
        <w:t xml:space="preserve"> II</w:t>
      </w:r>
      <w:r w:rsidRPr="007C2302">
        <w:rPr>
          <w:rFonts w:cstheme="minorHAnsi"/>
          <w:b/>
          <w:u w:val="single"/>
        </w:rPr>
        <w:t>:</w:t>
      </w:r>
    </w:p>
    <w:p w14:paraId="11F148D0" w14:textId="77777777" w:rsidR="00773414" w:rsidRDefault="00773414" w:rsidP="00773414">
      <w:pPr>
        <w:rPr>
          <w:rFonts w:cstheme="minorHAnsi"/>
          <w:b/>
          <w:u w:val="single"/>
        </w:rPr>
      </w:pPr>
    </w:p>
    <w:p w14:paraId="32FEAF39" w14:textId="62B18337" w:rsidR="00D87B8D" w:rsidRDefault="00773414" w:rsidP="00773414">
      <w:pPr>
        <w:rPr>
          <w:rFonts w:cstheme="minorHAnsi"/>
          <w:b/>
          <w:u w:val="single"/>
        </w:rPr>
      </w:pPr>
      <w:r>
        <w:rPr>
          <w:rFonts w:cstheme="minorHAnsi"/>
          <w:b/>
          <w:u w:val="single"/>
        </w:rPr>
        <w:t>Comments received from Peter Houghton 7/13/20</w:t>
      </w:r>
    </w:p>
    <w:p w14:paraId="55F51108" w14:textId="77777777" w:rsidR="00773414" w:rsidRPr="00773414" w:rsidRDefault="00773414" w:rsidP="00773414">
      <w:pPr>
        <w:ind w:left="720"/>
        <w:rPr>
          <w:rFonts w:cstheme="minorHAnsi"/>
        </w:rPr>
      </w:pPr>
      <w:r w:rsidRPr="00773414">
        <w:rPr>
          <w:rFonts w:cstheme="minorHAnsi"/>
        </w:rPr>
        <w:t>Ulysses Town Board and Staff:</w:t>
      </w:r>
    </w:p>
    <w:p w14:paraId="359B3CBE" w14:textId="77777777" w:rsidR="00773414" w:rsidRPr="00773414" w:rsidRDefault="00773414" w:rsidP="00773414">
      <w:pPr>
        <w:ind w:left="720"/>
        <w:rPr>
          <w:rFonts w:cstheme="minorHAnsi"/>
        </w:rPr>
      </w:pPr>
      <w:r w:rsidRPr="00773414">
        <w:rPr>
          <w:rFonts w:cstheme="minorHAnsi"/>
        </w:rPr>
        <w:t xml:space="preserve"> </w:t>
      </w:r>
    </w:p>
    <w:p w14:paraId="1F7620E3" w14:textId="4B297EC6" w:rsidR="00773414" w:rsidRPr="00773414" w:rsidRDefault="00773414" w:rsidP="00773414">
      <w:pPr>
        <w:ind w:left="720"/>
        <w:rPr>
          <w:rFonts w:cstheme="minorHAnsi"/>
        </w:rPr>
      </w:pPr>
      <w:r w:rsidRPr="00773414">
        <w:rPr>
          <w:rFonts w:cstheme="minorHAnsi"/>
        </w:rPr>
        <w:t xml:space="preserve">Tomorrow’s Board agenda includes an item for Zoning Amendment #1. I’m assuming the Board will re-open </w:t>
      </w:r>
      <w:proofErr w:type="gramStart"/>
      <w:r w:rsidRPr="00773414">
        <w:rPr>
          <w:rFonts w:cstheme="minorHAnsi"/>
        </w:rPr>
        <w:t>it’s</w:t>
      </w:r>
      <w:proofErr w:type="gramEnd"/>
      <w:r w:rsidRPr="00773414">
        <w:rPr>
          <w:rFonts w:cstheme="minorHAnsi"/>
        </w:rPr>
        <w:t xml:space="preserve"> tabled motion from June 23rd and revisit the LS and CD Zones footprint issue as well as cleaning up some conflicting language from the 2015 Zoning Code and formulating a definition of “FOOTPRINT” to be added to the code. </w:t>
      </w:r>
    </w:p>
    <w:p w14:paraId="11D87278" w14:textId="77777777" w:rsidR="00773414" w:rsidRPr="00773414" w:rsidRDefault="00773414" w:rsidP="00773414">
      <w:pPr>
        <w:ind w:left="720"/>
        <w:rPr>
          <w:rFonts w:cstheme="minorHAnsi"/>
        </w:rPr>
      </w:pPr>
      <w:r w:rsidRPr="00773414">
        <w:rPr>
          <w:rFonts w:cstheme="minorHAnsi"/>
        </w:rPr>
        <w:t xml:space="preserve"> </w:t>
      </w:r>
    </w:p>
    <w:p w14:paraId="37AC1C71" w14:textId="77777777" w:rsidR="00773414" w:rsidRPr="00773414" w:rsidRDefault="00773414" w:rsidP="00773414">
      <w:pPr>
        <w:ind w:left="720"/>
        <w:rPr>
          <w:rFonts w:cstheme="minorHAnsi"/>
        </w:rPr>
      </w:pPr>
      <w:r w:rsidRPr="00773414">
        <w:rPr>
          <w:rFonts w:cstheme="minorHAnsi"/>
        </w:rPr>
        <w:t xml:space="preserve">Based on discussions and comments from past Board meetings, Public Information Meetings, last Fall’s Public Hearing and adoption of the 2019 Zoning Code,  it’s my observation that there are differing   assumptions, estimates, conjectures and opinions as to the meshing of the LS zoning code with the existing development and conditions.  Mr. </w:t>
      </w:r>
      <w:proofErr w:type="spellStart"/>
      <w:r w:rsidRPr="00773414">
        <w:rPr>
          <w:rFonts w:cstheme="minorHAnsi"/>
        </w:rPr>
        <w:t>Zepko</w:t>
      </w:r>
      <w:proofErr w:type="spellEnd"/>
      <w:r w:rsidRPr="00773414">
        <w:rPr>
          <w:rFonts w:cstheme="minorHAnsi"/>
        </w:rPr>
        <w:t xml:space="preserve"> did a presentation a few weeks </w:t>
      </w:r>
      <w:proofErr w:type="gramStart"/>
      <w:r w:rsidRPr="00773414">
        <w:rPr>
          <w:rFonts w:cstheme="minorHAnsi"/>
        </w:rPr>
        <w:t>ago  that</w:t>
      </w:r>
      <w:proofErr w:type="gramEnd"/>
      <w:r w:rsidRPr="00773414">
        <w:rPr>
          <w:rFonts w:cstheme="minorHAnsi"/>
        </w:rPr>
        <w:t xml:space="preserve"> gave averages and overviews of the extent of the LS Zone. To fully understand the impact of the code, it is important to go further and look at the specific data and details as to how the LS Code requirements </w:t>
      </w:r>
      <w:proofErr w:type="gramStart"/>
      <w:r w:rsidRPr="00773414">
        <w:rPr>
          <w:rFonts w:cstheme="minorHAnsi"/>
        </w:rPr>
        <w:t>apply  to</w:t>
      </w:r>
      <w:proofErr w:type="gramEnd"/>
      <w:r w:rsidRPr="00773414">
        <w:rPr>
          <w:rFonts w:cstheme="minorHAnsi"/>
        </w:rPr>
        <w:t xml:space="preserve"> the existing parcels.</w:t>
      </w:r>
    </w:p>
    <w:p w14:paraId="60CBF364" w14:textId="77777777" w:rsidR="00773414" w:rsidRPr="00773414" w:rsidRDefault="00773414" w:rsidP="00773414">
      <w:pPr>
        <w:ind w:left="720"/>
        <w:rPr>
          <w:rFonts w:cstheme="minorHAnsi"/>
        </w:rPr>
      </w:pPr>
      <w:r w:rsidRPr="00773414">
        <w:rPr>
          <w:rFonts w:cstheme="minorHAnsi"/>
        </w:rPr>
        <w:t xml:space="preserve"> </w:t>
      </w:r>
    </w:p>
    <w:p w14:paraId="0B452317" w14:textId="77777777" w:rsidR="00773414" w:rsidRPr="00773414" w:rsidRDefault="00773414" w:rsidP="00773414">
      <w:pPr>
        <w:ind w:left="720"/>
        <w:rPr>
          <w:rFonts w:cstheme="minorHAnsi"/>
        </w:rPr>
      </w:pPr>
      <w:proofErr w:type="gramStart"/>
      <w:r w:rsidRPr="00773414">
        <w:rPr>
          <w:rFonts w:cstheme="minorHAnsi"/>
        </w:rPr>
        <w:t>I  have</w:t>
      </w:r>
      <w:proofErr w:type="gramEnd"/>
      <w:r w:rsidRPr="00773414">
        <w:rPr>
          <w:rFonts w:cstheme="minorHAnsi"/>
        </w:rPr>
        <w:t xml:space="preserve"> performed an LS Zone analysis through a detailed review of the Town of Ulysses Tax Maps that cover the LS Zone properties. These maps show parcel location, parcel orientation</w:t>
      </w:r>
      <w:proofErr w:type="gramStart"/>
      <w:r w:rsidRPr="00773414">
        <w:rPr>
          <w:rFonts w:cstheme="minorHAnsi"/>
        </w:rPr>
        <w:t>,  parcel</w:t>
      </w:r>
      <w:proofErr w:type="gramEnd"/>
      <w:r w:rsidRPr="00773414">
        <w:rPr>
          <w:rFonts w:cstheme="minorHAnsi"/>
        </w:rPr>
        <w:t xml:space="preserve"> size, parcel dimensions and parcel structures. There are 11 Town of Ulysses tax maps that cover the LS Zone. I obtained the latest edition of these maps (July, 2019) through the Tompkins County Assessment Office.  I conducted a thorough examination of these maps. My review was based on </w:t>
      </w:r>
      <w:proofErr w:type="gramStart"/>
      <w:r w:rsidRPr="00773414">
        <w:rPr>
          <w:rFonts w:cstheme="minorHAnsi"/>
        </w:rPr>
        <w:t>the  Lot</w:t>
      </w:r>
      <w:proofErr w:type="gramEnd"/>
      <w:r w:rsidRPr="00773414">
        <w:rPr>
          <w:rFonts w:cstheme="minorHAnsi"/>
        </w:rPr>
        <w:t xml:space="preserve"> Area, Frontage and Depth  requirements contained  within the Ulysses 2015 LS Zone Code. Note that the LS Zone code has different standards for parcels with water frontage and parcels without lake frontage</w:t>
      </w:r>
      <w:proofErr w:type="gramStart"/>
      <w:r w:rsidRPr="00773414">
        <w:rPr>
          <w:rFonts w:cstheme="minorHAnsi"/>
        </w:rPr>
        <w:t>..</w:t>
      </w:r>
      <w:proofErr w:type="gramEnd"/>
      <w:r w:rsidRPr="00773414">
        <w:rPr>
          <w:rFonts w:cstheme="minorHAnsi"/>
        </w:rPr>
        <w:t xml:space="preserve"> My analysis reviews both categories. As a reminder for your convenience, the LS Parcel Code factors pertinent to this study are:</w:t>
      </w:r>
    </w:p>
    <w:p w14:paraId="765FE213" w14:textId="77777777" w:rsidR="00773414" w:rsidRPr="00773414" w:rsidRDefault="00773414" w:rsidP="00773414">
      <w:pPr>
        <w:ind w:left="720"/>
        <w:rPr>
          <w:rFonts w:cstheme="minorHAnsi"/>
        </w:rPr>
      </w:pPr>
      <w:r w:rsidRPr="00773414">
        <w:rPr>
          <w:rFonts w:cstheme="minorHAnsi"/>
        </w:rPr>
        <w:t xml:space="preserve"> </w:t>
      </w:r>
    </w:p>
    <w:p w14:paraId="5770DFFF" w14:textId="77777777" w:rsidR="00773414" w:rsidRPr="00773414" w:rsidRDefault="00773414" w:rsidP="00773414">
      <w:pPr>
        <w:ind w:left="720"/>
        <w:rPr>
          <w:rFonts w:cstheme="minorHAnsi"/>
        </w:rPr>
      </w:pPr>
      <w:r w:rsidRPr="00773414">
        <w:rPr>
          <w:rFonts w:cstheme="minorHAnsi"/>
        </w:rPr>
        <w:t xml:space="preserve">LS Zone Parcels with </w:t>
      </w:r>
      <w:proofErr w:type="gramStart"/>
      <w:r w:rsidRPr="00773414">
        <w:rPr>
          <w:rFonts w:cstheme="minorHAnsi"/>
        </w:rPr>
        <w:t>lake frontage</w:t>
      </w:r>
      <w:proofErr w:type="gramEnd"/>
      <w:r w:rsidRPr="00773414">
        <w:rPr>
          <w:rFonts w:cstheme="minorHAnsi"/>
        </w:rPr>
        <w:t>:</w:t>
      </w:r>
    </w:p>
    <w:p w14:paraId="204E2576" w14:textId="77777777" w:rsidR="00773414" w:rsidRPr="00773414" w:rsidRDefault="00773414" w:rsidP="00773414">
      <w:pPr>
        <w:ind w:left="720"/>
        <w:rPr>
          <w:rFonts w:cstheme="minorHAnsi"/>
        </w:rPr>
      </w:pPr>
      <w:r w:rsidRPr="00773414">
        <w:rPr>
          <w:rFonts w:cstheme="minorHAnsi"/>
        </w:rPr>
        <w:t xml:space="preserve"> </w:t>
      </w:r>
    </w:p>
    <w:p w14:paraId="70FFE1F4" w14:textId="77777777" w:rsidR="00773414" w:rsidRPr="00773414" w:rsidRDefault="00773414" w:rsidP="00773414">
      <w:pPr>
        <w:ind w:left="720"/>
        <w:rPr>
          <w:rFonts w:cstheme="minorHAnsi"/>
        </w:rPr>
      </w:pPr>
      <w:r w:rsidRPr="00773414">
        <w:rPr>
          <w:rFonts w:cstheme="minorHAnsi"/>
        </w:rPr>
        <w:t>Lot size: 2 acres</w:t>
      </w:r>
    </w:p>
    <w:p w14:paraId="238C2F6D" w14:textId="77777777" w:rsidR="00773414" w:rsidRPr="00773414" w:rsidRDefault="00773414" w:rsidP="00773414">
      <w:pPr>
        <w:ind w:left="720"/>
        <w:rPr>
          <w:rFonts w:cstheme="minorHAnsi"/>
        </w:rPr>
      </w:pPr>
      <w:r w:rsidRPr="00773414">
        <w:rPr>
          <w:rFonts w:cstheme="minorHAnsi"/>
        </w:rPr>
        <w:t>Water frontage: 250 feet</w:t>
      </w:r>
    </w:p>
    <w:p w14:paraId="54041DB9" w14:textId="77777777" w:rsidR="00773414" w:rsidRPr="00773414" w:rsidRDefault="00773414" w:rsidP="00773414">
      <w:pPr>
        <w:ind w:left="720"/>
        <w:rPr>
          <w:rFonts w:cstheme="minorHAnsi"/>
        </w:rPr>
      </w:pPr>
      <w:r w:rsidRPr="00773414">
        <w:rPr>
          <w:rFonts w:cstheme="minorHAnsi"/>
        </w:rPr>
        <w:t>Road frontage</w:t>
      </w:r>
      <w:proofErr w:type="gramStart"/>
      <w:r w:rsidRPr="00773414">
        <w:rPr>
          <w:rFonts w:cstheme="minorHAnsi"/>
        </w:rPr>
        <w:t>:250</w:t>
      </w:r>
      <w:proofErr w:type="gramEnd"/>
      <w:r w:rsidRPr="00773414">
        <w:rPr>
          <w:rFonts w:cstheme="minorHAnsi"/>
        </w:rPr>
        <w:t xml:space="preserve"> feet</w:t>
      </w:r>
    </w:p>
    <w:p w14:paraId="3CF513BB" w14:textId="77777777" w:rsidR="00773414" w:rsidRPr="00773414" w:rsidRDefault="00773414" w:rsidP="00773414">
      <w:pPr>
        <w:ind w:left="720"/>
        <w:rPr>
          <w:rFonts w:cstheme="minorHAnsi"/>
        </w:rPr>
      </w:pPr>
      <w:r w:rsidRPr="00773414">
        <w:rPr>
          <w:rFonts w:cstheme="minorHAnsi"/>
        </w:rPr>
        <w:t>Parcel depth: 250 feet</w:t>
      </w:r>
    </w:p>
    <w:p w14:paraId="2102B863" w14:textId="77777777" w:rsidR="00773414" w:rsidRPr="00773414" w:rsidRDefault="00773414" w:rsidP="00773414">
      <w:pPr>
        <w:ind w:left="720"/>
        <w:rPr>
          <w:rFonts w:cstheme="minorHAnsi"/>
        </w:rPr>
      </w:pPr>
      <w:r w:rsidRPr="00773414">
        <w:rPr>
          <w:rFonts w:cstheme="minorHAnsi"/>
        </w:rPr>
        <w:t xml:space="preserve"> </w:t>
      </w:r>
    </w:p>
    <w:p w14:paraId="00688470" w14:textId="77777777" w:rsidR="00773414" w:rsidRPr="00773414" w:rsidRDefault="00773414" w:rsidP="00773414">
      <w:pPr>
        <w:ind w:left="720"/>
        <w:rPr>
          <w:rFonts w:cstheme="minorHAnsi"/>
        </w:rPr>
      </w:pPr>
      <w:r w:rsidRPr="00773414">
        <w:rPr>
          <w:rFonts w:cstheme="minorHAnsi"/>
        </w:rPr>
        <w:t xml:space="preserve">LS Zone Parcels without </w:t>
      </w:r>
      <w:proofErr w:type="gramStart"/>
      <w:r w:rsidRPr="00773414">
        <w:rPr>
          <w:rFonts w:cstheme="minorHAnsi"/>
        </w:rPr>
        <w:t>lake frontage</w:t>
      </w:r>
      <w:proofErr w:type="gramEnd"/>
      <w:r w:rsidRPr="00773414">
        <w:rPr>
          <w:rFonts w:cstheme="minorHAnsi"/>
        </w:rPr>
        <w:t>:</w:t>
      </w:r>
    </w:p>
    <w:p w14:paraId="44AD6154" w14:textId="77777777" w:rsidR="00773414" w:rsidRPr="00773414" w:rsidRDefault="00773414" w:rsidP="00773414">
      <w:pPr>
        <w:ind w:left="720"/>
        <w:rPr>
          <w:rFonts w:cstheme="minorHAnsi"/>
        </w:rPr>
      </w:pPr>
      <w:r w:rsidRPr="00773414">
        <w:rPr>
          <w:rFonts w:cstheme="minorHAnsi"/>
        </w:rPr>
        <w:t xml:space="preserve"> </w:t>
      </w:r>
    </w:p>
    <w:p w14:paraId="4A7BA68A" w14:textId="77777777" w:rsidR="00773414" w:rsidRPr="00773414" w:rsidRDefault="00773414" w:rsidP="00773414">
      <w:pPr>
        <w:ind w:left="720"/>
        <w:rPr>
          <w:rFonts w:cstheme="minorHAnsi"/>
        </w:rPr>
      </w:pPr>
      <w:r w:rsidRPr="00773414">
        <w:rPr>
          <w:rFonts w:cstheme="minorHAnsi"/>
        </w:rPr>
        <w:t>Lot size: 5 acres</w:t>
      </w:r>
    </w:p>
    <w:p w14:paraId="04B0C7E4" w14:textId="77777777" w:rsidR="00773414" w:rsidRPr="00773414" w:rsidRDefault="00773414" w:rsidP="00773414">
      <w:pPr>
        <w:ind w:left="720"/>
        <w:rPr>
          <w:rFonts w:cstheme="minorHAnsi"/>
        </w:rPr>
      </w:pPr>
      <w:r w:rsidRPr="00773414">
        <w:rPr>
          <w:rFonts w:cstheme="minorHAnsi"/>
        </w:rPr>
        <w:t>Road frontage 250 feet</w:t>
      </w:r>
    </w:p>
    <w:p w14:paraId="0CF11B72" w14:textId="77777777" w:rsidR="00773414" w:rsidRPr="00773414" w:rsidRDefault="00773414" w:rsidP="00773414">
      <w:pPr>
        <w:ind w:left="720"/>
        <w:rPr>
          <w:rFonts w:cstheme="minorHAnsi"/>
        </w:rPr>
      </w:pPr>
      <w:r w:rsidRPr="00773414">
        <w:rPr>
          <w:rFonts w:cstheme="minorHAnsi"/>
        </w:rPr>
        <w:t>Parcel depth: 450 feet</w:t>
      </w:r>
    </w:p>
    <w:p w14:paraId="30FC0B58" w14:textId="4F03C7FF" w:rsidR="00773414" w:rsidRPr="00773414" w:rsidRDefault="00773414" w:rsidP="00773414">
      <w:pPr>
        <w:ind w:left="720"/>
        <w:rPr>
          <w:rFonts w:cstheme="minorHAnsi"/>
        </w:rPr>
      </w:pPr>
      <w:r w:rsidRPr="00773414">
        <w:rPr>
          <w:rFonts w:cstheme="minorHAnsi"/>
        </w:rPr>
        <w:t xml:space="preserve">  </w:t>
      </w:r>
    </w:p>
    <w:p w14:paraId="504C049C" w14:textId="77777777" w:rsidR="00773414" w:rsidRPr="00773414" w:rsidRDefault="00773414" w:rsidP="00773414">
      <w:pPr>
        <w:ind w:left="720"/>
        <w:rPr>
          <w:rFonts w:cstheme="minorHAnsi"/>
        </w:rPr>
      </w:pPr>
      <w:r w:rsidRPr="00773414">
        <w:rPr>
          <w:rFonts w:cstheme="minorHAnsi"/>
        </w:rPr>
        <w:t>The results of the study follow:</w:t>
      </w:r>
    </w:p>
    <w:p w14:paraId="0F59C61E" w14:textId="77777777" w:rsidR="00773414" w:rsidRPr="00773414" w:rsidRDefault="00773414" w:rsidP="00773414">
      <w:pPr>
        <w:ind w:left="720"/>
        <w:rPr>
          <w:rFonts w:cstheme="minorHAnsi"/>
        </w:rPr>
      </w:pPr>
      <w:r w:rsidRPr="00773414">
        <w:rPr>
          <w:rFonts w:cstheme="minorHAnsi"/>
        </w:rPr>
        <w:t xml:space="preserve"> </w:t>
      </w:r>
    </w:p>
    <w:p w14:paraId="02122087" w14:textId="77777777" w:rsidR="00773414" w:rsidRPr="00773414" w:rsidRDefault="00773414" w:rsidP="00773414">
      <w:pPr>
        <w:ind w:left="720"/>
        <w:rPr>
          <w:rFonts w:cstheme="minorHAnsi"/>
        </w:rPr>
      </w:pPr>
      <w:r w:rsidRPr="00773414">
        <w:rPr>
          <w:rFonts w:cstheme="minorHAnsi"/>
        </w:rPr>
        <w:t xml:space="preserve">&gt; There are 216 tax parcels within the Ulysses LS Zone. Mr. </w:t>
      </w:r>
      <w:proofErr w:type="spellStart"/>
      <w:r w:rsidRPr="00773414">
        <w:rPr>
          <w:rFonts w:cstheme="minorHAnsi"/>
        </w:rPr>
        <w:t>Zepko’s</w:t>
      </w:r>
      <w:proofErr w:type="spellEnd"/>
      <w:r w:rsidRPr="00773414">
        <w:rPr>
          <w:rFonts w:cstheme="minorHAnsi"/>
        </w:rPr>
        <w:t xml:space="preserve"> presentation identified 211 such parcels. However</w:t>
      </w:r>
      <w:proofErr w:type="gramStart"/>
      <w:r w:rsidRPr="00773414">
        <w:rPr>
          <w:rFonts w:cstheme="minorHAnsi"/>
        </w:rPr>
        <w:t>,  his</w:t>
      </w:r>
      <w:proofErr w:type="gramEnd"/>
      <w:r w:rsidRPr="00773414">
        <w:rPr>
          <w:rFonts w:cstheme="minorHAnsi"/>
        </w:rPr>
        <w:t xml:space="preserve"> map did not include the 5 parcels still in Ulysses that are north </w:t>
      </w:r>
      <w:r w:rsidRPr="00773414">
        <w:rPr>
          <w:rFonts w:cstheme="minorHAnsi"/>
        </w:rPr>
        <w:lastRenderedPageBreak/>
        <w:t xml:space="preserve">of </w:t>
      </w:r>
      <w:proofErr w:type="spellStart"/>
      <w:r w:rsidRPr="00773414">
        <w:rPr>
          <w:rFonts w:cstheme="minorHAnsi"/>
        </w:rPr>
        <w:t>Taughannock</w:t>
      </w:r>
      <w:proofErr w:type="spellEnd"/>
      <w:r w:rsidRPr="00773414">
        <w:rPr>
          <w:rFonts w:cstheme="minorHAnsi"/>
        </w:rPr>
        <w:t xml:space="preserve"> State Park, off of Watermark Road.  175 parcels have </w:t>
      </w:r>
      <w:proofErr w:type="gramStart"/>
      <w:r w:rsidRPr="00773414">
        <w:rPr>
          <w:rFonts w:cstheme="minorHAnsi"/>
        </w:rPr>
        <w:t>lake frontage</w:t>
      </w:r>
      <w:proofErr w:type="gramEnd"/>
      <w:r w:rsidRPr="00773414">
        <w:rPr>
          <w:rFonts w:cstheme="minorHAnsi"/>
        </w:rPr>
        <w:t>, 41 parcels do not have water frontage.</w:t>
      </w:r>
    </w:p>
    <w:p w14:paraId="0C76944B" w14:textId="77777777" w:rsidR="00773414" w:rsidRPr="00773414" w:rsidRDefault="00773414" w:rsidP="00773414">
      <w:pPr>
        <w:ind w:left="720"/>
        <w:rPr>
          <w:rFonts w:cstheme="minorHAnsi"/>
        </w:rPr>
      </w:pPr>
      <w:r w:rsidRPr="00773414">
        <w:rPr>
          <w:rFonts w:cstheme="minorHAnsi"/>
        </w:rPr>
        <w:t xml:space="preserve"> </w:t>
      </w:r>
    </w:p>
    <w:p w14:paraId="3C23AC08" w14:textId="77777777" w:rsidR="00773414" w:rsidRPr="00773414" w:rsidRDefault="00773414" w:rsidP="00773414">
      <w:pPr>
        <w:ind w:left="720"/>
        <w:rPr>
          <w:rFonts w:cstheme="minorHAnsi"/>
        </w:rPr>
      </w:pPr>
      <w:r w:rsidRPr="00773414">
        <w:rPr>
          <w:rFonts w:cstheme="minorHAnsi"/>
        </w:rPr>
        <w:t>&gt; Of the 175 waterfront parcels, 164 (94%) have structures. Only 11 (6.3%) meet the current  code requirements for lot size, water frontage, road frontage and lot depth. 10 of these conforming lots already have structures, the 11th is a Land trust Preserve. Only 1 of these 11 conforming lots has enough size, frontages and depth to be subdivided into 2 lots. Consequently, only 1 out of 175 waterfront parcels ... 1/2 of 1</w:t>
      </w:r>
      <w:proofErr w:type="gramStart"/>
      <w:r w:rsidRPr="00773414">
        <w:rPr>
          <w:rFonts w:cstheme="minorHAnsi"/>
        </w:rPr>
        <w:t>% ....</w:t>
      </w:r>
      <w:proofErr w:type="gramEnd"/>
      <w:r w:rsidRPr="00773414">
        <w:rPr>
          <w:rFonts w:cstheme="minorHAnsi"/>
        </w:rPr>
        <w:t xml:space="preserve"> </w:t>
      </w:r>
      <w:proofErr w:type="gramStart"/>
      <w:r w:rsidRPr="00773414">
        <w:rPr>
          <w:rFonts w:cstheme="minorHAnsi"/>
        </w:rPr>
        <w:t>could</w:t>
      </w:r>
      <w:proofErr w:type="gramEnd"/>
      <w:r w:rsidRPr="00773414">
        <w:rPr>
          <w:rFonts w:cstheme="minorHAnsi"/>
        </w:rPr>
        <w:t xml:space="preserve"> be subdivided without going through the variance procedure. </w:t>
      </w:r>
      <w:proofErr w:type="gramStart"/>
      <w:r w:rsidRPr="00773414">
        <w:rPr>
          <w:rFonts w:cstheme="minorHAnsi"/>
        </w:rPr>
        <w:t>Note  this</w:t>
      </w:r>
      <w:proofErr w:type="gramEnd"/>
      <w:r w:rsidRPr="00773414">
        <w:rPr>
          <w:rFonts w:cstheme="minorHAnsi"/>
        </w:rPr>
        <w:t xml:space="preserve"> lot already is developed with buildings.</w:t>
      </w:r>
    </w:p>
    <w:p w14:paraId="3F8B94E0" w14:textId="77777777" w:rsidR="00773414" w:rsidRPr="00773414" w:rsidRDefault="00773414" w:rsidP="00773414">
      <w:pPr>
        <w:ind w:left="720"/>
        <w:rPr>
          <w:rFonts w:cstheme="minorHAnsi"/>
        </w:rPr>
      </w:pPr>
      <w:r w:rsidRPr="00773414">
        <w:rPr>
          <w:rFonts w:cstheme="minorHAnsi"/>
        </w:rPr>
        <w:t xml:space="preserve"> </w:t>
      </w:r>
    </w:p>
    <w:p w14:paraId="68DB2818" w14:textId="77777777" w:rsidR="00773414" w:rsidRPr="00773414" w:rsidRDefault="00773414" w:rsidP="00773414">
      <w:pPr>
        <w:ind w:left="720"/>
        <w:rPr>
          <w:rFonts w:cstheme="minorHAnsi"/>
        </w:rPr>
      </w:pPr>
      <w:r w:rsidRPr="00773414">
        <w:rPr>
          <w:rFonts w:cstheme="minorHAnsi"/>
        </w:rPr>
        <w:t xml:space="preserve">&gt; Of the 41 non-waterfront parcels, only 3 </w:t>
      </w:r>
      <w:proofErr w:type="gramStart"/>
      <w:r w:rsidRPr="00773414">
        <w:rPr>
          <w:rFonts w:cstheme="minorHAnsi"/>
        </w:rPr>
        <w:t>( 7.3</w:t>
      </w:r>
      <w:proofErr w:type="gramEnd"/>
      <w:r w:rsidRPr="00773414">
        <w:rPr>
          <w:rFonts w:cstheme="minorHAnsi"/>
        </w:rPr>
        <w:t>%) meet the current code requirements for size, frontage and depth. None of these are of sufficient size to be subdivided without a variance.</w:t>
      </w:r>
    </w:p>
    <w:p w14:paraId="3A9E0EF0" w14:textId="77777777" w:rsidR="00773414" w:rsidRPr="00773414" w:rsidRDefault="00773414" w:rsidP="00773414">
      <w:pPr>
        <w:ind w:left="720"/>
        <w:rPr>
          <w:rFonts w:cstheme="minorHAnsi"/>
        </w:rPr>
      </w:pPr>
      <w:r w:rsidRPr="00773414">
        <w:rPr>
          <w:rFonts w:cstheme="minorHAnsi"/>
        </w:rPr>
        <w:t xml:space="preserve"> </w:t>
      </w:r>
    </w:p>
    <w:p w14:paraId="5CAFEE71" w14:textId="77777777" w:rsidR="00773414" w:rsidRPr="00773414" w:rsidRDefault="00773414" w:rsidP="00773414">
      <w:pPr>
        <w:ind w:left="720"/>
        <w:rPr>
          <w:rFonts w:cstheme="minorHAnsi"/>
        </w:rPr>
      </w:pPr>
      <w:r w:rsidRPr="00773414">
        <w:rPr>
          <w:rFonts w:cstheme="minorHAnsi"/>
        </w:rPr>
        <w:t xml:space="preserve">The above facts show that 164 (94%)  of the existing LS  waterfront  parcels and 38 (93%) of the </w:t>
      </w:r>
      <w:proofErr w:type="spellStart"/>
      <w:r w:rsidRPr="00773414">
        <w:rPr>
          <w:rFonts w:cstheme="minorHAnsi"/>
        </w:rPr>
        <w:t>non waterfront</w:t>
      </w:r>
      <w:proofErr w:type="spellEnd"/>
      <w:r w:rsidRPr="00773414">
        <w:rPr>
          <w:rFonts w:cstheme="minorHAnsi"/>
        </w:rPr>
        <w:t xml:space="preserve"> LS parcels cannot expand their residence, revise their structure footprints or attempt to subdivide without a variance request and approval from the Board of Zoning Appeals. That process allows for each individual case to be evaluated by the Town and resolved on its own merits and circumstances. Note that besides the lot size, frontage and depth standards, the LS code has additional building requirements with lakeshore, road, </w:t>
      </w:r>
      <w:proofErr w:type="gramStart"/>
      <w:r w:rsidRPr="00773414">
        <w:rPr>
          <w:rFonts w:cstheme="minorHAnsi"/>
        </w:rPr>
        <w:t>side</w:t>
      </w:r>
      <w:proofErr w:type="gramEnd"/>
      <w:r w:rsidRPr="00773414">
        <w:rPr>
          <w:rFonts w:cstheme="minorHAnsi"/>
        </w:rPr>
        <w:t xml:space="preserve"> yard and stream setbacks.   Depending on location, additional </w:t>
      </w:r>
      <w:proofErr w:type="gramStart"/>
      <w:r w:rsidRPr="00773414">
        <w:rPr>
          <w:rFonts w:cstheme="minorHAnsi"/>
        </w:rPr>
        <w:t>restrictions  pertaining</w:t>
      </w:r>
      <w:proofErr w:type="gramEnd"/>
      <w:r w:rsidRPr="00773414">
        <w:rPr>
          <w:rFonts w:cstheme="minorHAnsi"/>
        </w:rPr>
        <w:t xml:space="preserve"> to steep slopes, erodible soils, rock outcrops and Unique Natural Areas may also  be applied for environmental protection purposes.  </w:t>
      </w:r>
    </w:p>
    <w:p w14:paraId="645B5C69" w14:textId="77777777" w:rsidR="00773414" w:rsidRPr="00773414" w:rsidRDefault="00773414" w:rsidP="00773414">
      <w:pPr>
        <w:ind w:left="720"/>
        <w:rPr>
          <w:rFonts w:cstheme="minorHAnsi"/>
        </w:rPr>
      </w:pPr>
      <w:r w:rsidRPr="00773414">
        <w:rPr>
          <w:rFonts w:cstheme="minorHAnsi"/>
        </w:rPr>
        <w:t xml:space="preserve"> </w:t>
      </w:r>
    </w:p>
    <w:p w14:paraId="1FF50F8C" w14:textId="77777777" w:rsidR="00773414" w:rsidRPr="00773414" w:rsidRDefault="00773414" w:rsidP="00773414">
      <w:pPr>
        <w:ind w:left="720"/>
        <w:rPr>
          <w:rFonts w:cstheme="minorHAnsi"/>
        </w:rPr>
      </w:pPr>
      <w:r w:rsidRPr="00773414">
        <w:rPr>
          <w:rFonts w:cstheme="minorHAnsi"/>
        </w:rPr>
        <w:t xml:space="preserve">There have been concerns and warnings </w:t>
      </w:r>
      <w:proofErr w:type="gramStart"/>
      <w:r w:rsidRPr="00773414">
        <w:rPr>
          <w:rFonts w:cstheme="minorHAnsi"/>
        </w:rPr>
        <w:t>voiced  regarding</w:t>
      </w:r>
      <w:proofErr w:type="gramEnd"/>
      <w:r w:rsidRPr="00773414">
        <w:rPr>
          <w:rFonts w:cstheme="minorHAnsi"/>
        </w:rPr>
        <w:t xml:space="preserve"> overdevelopment and destruction of the ambiance of the Town of Ulysses waterfront. These voices have expressed the opinion that severely limiting new residence footprints would be a means of controlling these issues. In reality, there is very little LS Zone waterfront property that isn’t already developed.  10 of the 11 LS waterfront parcels that meet the current code already have one or more buildings on them. The remaining parcel </w:t>
      </w:r>
      <w:proofErr w:type="gramStart"/>
      <w:r w:rsidRPr="00773414">
        <w:rPr>
          <w:rFonts w:cstheme="minorHAnsi"/>
        </w:rPr>
        <w:t>is  a</w:t>
      </w:r>
      <w:proofErr w:type="gramEnd"/>
      <w:r w:rsidRPr="00773414">
        <w:rPr>
          <w:rFonts w:cstheme="minorHAnsi"/>
        </w:rPr>
        <w:t xml:space="preserve">  Land Trust Preserve. Only 1 of these conforming lots is of sufficient size to subdivide without a variance. That parcel already has buildings. Of the 3 conforming non-waterfront lots, one has a structure. The other two are 5.8 and 6.0 acres on the steep side hill between Maplewood Road and NYS Route 89. Five acres is the minimum lot size, so these two lots could not be subdivided. Considering the topography, any development on either of these parcels is doubtful.</w:t>
      </w:r>
    </w:p>
    <w:p w14:paraId="17623AD0" w14:textId="77777777" w:rsidR="00773414" w:rsidRPr="00773414" w:rsidRDefault="00773414" w:rsidP="00773414">
      <w:pPr>
        <w:ind w:left="720"/>
        <w:rPr>
          <w:rFonts w:cstheme="minorHAnsi"/>
        </w:rPr>
      </w:pPr>
      <w:r w:rsidRPr="00773414">
        <w:rPr>
          <w:rFonts w:cstheme="minorHAnsi"/>
        </w:rPr>
        <w:t xml:space="preserve"> </w:t>
      </w:r>
    </w:p>
    <w:p w14:paraId="2E7705F2" w14:textId="77777777" w:rsidR="00773414" w:rsidRPr="00773414" w:rsidRDefault="00773414" w:rsidP="00773414">
      <w:pPr>
        <w:ind w:left="720"/>
        <w:rPr>
          <w:rFonts w:cstheme="minorHAnsi"/>
        </w:rPr>
      </w:pPr>
      <w:r w:rsidRPr="00773414">
        <w:rPr>
          <w:rFonts w:cstheme="minorHAnsi"/>
        </w:rPr>
        <w:t xml:space="preserve">Given the above facts, it is my position that applying a highly restrictive, small (2000 SF) fixed footprint restriction to protect the environment and control development is arbitrary and unwarranted. The LS code has a 5% footprint </w:t>
      </w:r>
      <w:proofErr w:type="gramStart"/>
      <w:r w:rsidRPr="00773414">
        <w:rPr>
          <w:rFonts w:cstheme="minorHAnsi"/>
        </w:rPr>
        <w:t>formula  that</w:t>
      </w:r>
      <w:proofErr w:type="gramEnd"/>
      <w:r w:rsidRPr="00773414">
        <w:rPr>
          <w:rFonts w:cstheme="minorHAnsi"/>
        </w:rPr>
        <w:t xml:space="preserve"> would control footprint size on any of the currently developed small parcels where an owner may wish to remove an old building and build new. 202 out of the 216 LS Zone parcels would need a variance to make any changes to their properties. 12 of the 14 remaining conforming LS Zone lots, including all of the waterfront parcels are already developed.</w:t>
      </w:r>
    </w:p>
    <w:p w14:paraId="272BDA39" w14:textId="77777777" w:rsidR="00773414" w:rsidRPr="00773414" w:rsidRDefault="00773414" w:rsidP="00773414">
      <w:pPr>
        <w:ind w:left="720"/>
        <w:rPr>
          <w:rFonts w:cstheme="minorHAnsi"/>
        </w:rPr>
      </w:pPr>
      <w:r w:rsidRPr="00773414">
        <w:rPr>
          <w:rFonts w:cstheme="minorHAnsi"/>
        </w:rPr>
        <w:t xml:space="preserve"> </w:t>
      </w:r>
    </w:p>
    <w:p w14:paraId="585F9738" w14:textId="77777777" w:rsidR="00773414" w:rsidRPr="00773414" w:rsidRDefault="00773414" w:rsidP="00773414">
      <w:pPr>
        <w:ind w:left="720"/>
        <w:rPr>
          <w:rFonts w:cstheme="minorHAnsi"/>
        </w:rPr>
      </w:pPr>
      <w:r w:rsidRPr="00773414">
        <w:rPr>
          <w:rFonts w:cstheme="minorHAnsi"/>
        </w:rPr>
        <w:lastRenderedPageBreak/>
        <w:t xml:space="preserve">I sense that the Board believes a fixed footprint cap needs to be applied to all zones. Footprint caps are included in the large A/R Zone and the Residential Zone. However, these caps are 5000 SF, not 2000 SF. Note that the 5 % formula would allow a 4350 SF footprint on the minimum lake lot of 2 acres. </w:t>
      </w:r>
      <w:proofErr w:type="gramStart"/>
      <w:r w:rsidRPr="00773414">
        <w:rPr>
          <w:rFonts w:cstheme="minorHAnsi"/>
        </w:rPr>
        <w:t>Lots smaller than 2 acres would be proportionally smaller footprints or need a variance to exceed the 5% formula.</w:t>
      </w:r>
      <w:proofErr w:type="gramEnd"/>
      <w:r w:rsidRPr="00773414">
        <w:rPr>
          <w:rFonts w:cstheme="minorHAnsi"/>
        </w:rPr>
        <w:t xml:space="preserve"> The non-waterfront LS Zone and the CD Zone both require minimum lot sizes of 5 acres. If the Board is committed to a footprint cap, I propose that the A/R and Residential Zones 5000 SF cap be applied to the LS and CD zones. Note that with a 5 acre minimum lot size in the LS non waterfront and CD Zones, a 5000 SF cap represents only 2.3% of the parcel size. The CD zone has further restrictions that a parcel can only be subdivided twice. Hence, a large CD parcel of some 45 acres could only be split into 3 15 acre parcels or 2 five acre parcels with a remaining 35 acre parcel that would have to remain intact. It’s inconceivable that application of a 5000 SF cap could be considered overdeveloped or damaging to the overall appearance of the Town.</w:t>
      </w:r>
    </w:p>
    <w:p w14:paraId="6639295E" w14:textId="77777777" w:rsidR="00773414" w:rsidRPr="00773414" w:rsidRDefault="00773414" w:rsidP="00773414">
      <w:pPr>
        <w:ind w:left="720"/>
        <w:rPr>
          <w:rFonts w:cstheme="minorHAnsi"/>
        </w:rPr>
      </w:pPr>
      <w:r w:rsidRPr="00773414">
        <w:rPr>
          <w:rFonts w:cstheme="minorHAnsi"/>
        </w:rPr>
        <w:t xml:space="preserve"> </w:t>
      </w:r>
    </w:p>
    <w:p w14:paraId="39F4D5D0" w14:textId="77777777" w:rsidR="00773414" w:rsidRPr="00773414" w:rsidRDefault="00773414" w:rsidP="00773414">
      <w:pPr>
        <w:ind w:left="720"/>
        <w:rPr>
          <w:rFonts w:cstheme="minorHAnsi"/>
        </w:rPr>
      </w:pPr>
      <w:r w:rsidRPr="00773414">
        <w:rPr>
          <w:rFonts w:cstheme="minorHAnsi"/>
        </w:rPr>
        <w:t>Thank you for your consideration of my report.</w:t>
      </w:r>
    </w:p>
    <w:p w14:paraId="00BB5E2A" w14:textId="77777777" w:rsidR="00773414" w:rsidRPr="00773414" w:rsidRDefault="00773414" w:rsidP="00773414">
      <w:pPr>
        <w:ind w:left="720"/>
        <w:rPr>
          <w:rFonts w:cstheme="minorHAnsi"/>
        </w:rPr>
      </w:pPr>
      <w:r w:rsidRPr="00773414">
        <w:rPr>
          <w:rFonts w:cstheme="minorHAnsi"/>
        </w:rPr>
        <w:t xml:space="preserve"> </w:t>
      </w:r>
    </w:p>
    <w:p w14:paraId="6F94DC32" w14:textId="2F181D51" w:rsidR="00D87B8D" w:rsidRDefault="00773414" w:rsidP="00773414">
      <w:pPr>
        <w:ind w:left="720"/>
        <w:rPr>
          <w:rFonts w:cstheme="minorHAnsi"/>
        </w:rPr>
      </w:pPr>
      <w:r w:rsidRPr="00773414">
        <w:rPr>
          <w:rFonts w:cstheme="minorHAnsi"/>
        </w:rPr>
        <w:t>Peter Houghton, P.E.</w:t>
      </w:r>
    </w:p>
    <w:p w14:paraId="3AB85DDB" w14:textId="596BA229" w:rsidR="0025348B" w:rsidRDefault="0025348B" w:rsidP="00773414">
      <w:pPr>
        <w:ind w:left="720"/>
        <w:rPr>
          <w:rFonts w:cstheme="minorHAnsi"/>
        </w:rPr>
      </w:pPr>
      <w:r>
        <w:rPr>
          <w:rFonts w:cstheme="minorHAnsi"/>
        </w:rPr>
        <w:br w:type="page"/>
      </w:r>
    </w:p>
    <w:p w14:paraId="1138E8EC" w14:textId="09A1BD47" w:rsidR="0025348B" w:rsidRDefault="0025348B" w:rsidP="0025348B">
      <w:pPr>
        <w:ind w:left="720"/>
        <w:jc w:val="center"/>
        <w:rPr>
          <w:rFonts w:cstheme="minorHAnsi"/>
          <w:b/>
          <w:u w:val="single"/>
        </w:rPr>
      </w:pPr>
      <w:r w:rsidRPr="0025348B">
        <w:rPr>
          <w:rFonts w:cstheme="minorHAnsi"/>
          <w:b/>
          <w:u w:val="single"/>
        </w:rPr>
        <w:lastRenderedPageBreak/>
        <w:t>APPENDIX III:</w:t>
      </w:r>
    </w:p>
    <w:p w14:paraId="1CE6F70E" w14:textId="77777777" w:rsidR="0025348B" w:rsidRDefault="0025348B" w:rsidP="0025348B">
      <w:pPr>
        <w:ind w:left="720"/>
        <w:rPr>
          <w:rFonts w:cstheme="minorHAnsi"/>
        </w:rPr>
      </w:pPr>
    </w:p>
    <w:p w14:paraId="4F5A2FFA" w14:textId="77777777" w:rsidR="00D31ABA" w:rsidRPr="001267AD" w:rsidRDefault="00D31ABA" w:rsidP="00D31ABA">
      <w:pPr>
        <w:jc w:val="center"/>
        <w:rPr>
          <w:rFonts w:ascii="Times New Roman" w:hAnsi="Times New Roman"/>
          <w:b/>
          <w:bCs/>
        </w:rPr>
      </w:pPr>
      <w:proofErr w:type="gramStart"/>
      <w:r w:rsidRPr="001267AD">
        <w:rPr>
          <w:rFonts w:ascii="Times New Roman" w:hAnsi="Times New Roman"/>
          <w:b/>
          <w:bCs/>
        </w:rPr>
        <w:t>LOCAL LAW No.</w:t>
      </w:r>
      <w:proofErr w:type="gramEnd"/>
      <w:r w:rsidRPr="001267AD">
        <w:rPr>
          <w:rFonts w:ascii="Times New Roman" w:hAnsi="Times New Roman"/>
          <w:b/>
          <w:bCs/>
        </w:rPr>
        <w:t xml:space="preserve"> ______ </w:t>
      </w:r>
      <w:proofErr w:type="gramStart"/>
      <w:r w:rsidRPr="001267AD">
        <w:rPr>
          <w:rFonts w:ascii="Times New Roman" w:hAnsi="Times New Roman"/>
          <w:b/>
          <w:bCs/>
        </w:rPr>
        <w:t>of</w:t>
      </w:r>
      <w:proofErr w:type="gramEnd"/>
      <w:r w:rsidRPr="001267AD">
        <w:rPr>
          <w:rFonts w:ascii="Times New Roman" w:hAnsi="Times New Roman"/>
          <w:b/>
          <w:bCs/>
        </w:rPr>
        <w:t xml:space="preserve"> 2020</w:t>
      </w:r>
    </w:p>
    <w:p w14:paraId="51EF6229" w14:textId="77777777" w:rsidR="00D31ABA" w:rsidRPr="001267AD" w:rsidRDefault="00D31ABA" w:rsidP="00D31ABA">
      <w:pPr>
        <w:jc w:val="center"/>
        <w:rPr>
          <w:rFonts w:ascii="Times New Roman" w:hAnsi="Times New Roman"/>
          <w:b/>
          <w:bCs/>
        </w:rPr>
      </w:pPr>
      <w:proofErr w:type="gramStart"/>
      <w:r w:rsidRPr="001267AD">
        <w:rPr>
          <w:rFonts w:ascii="Times New Roman" w:hAnsi="Times New Roman"/>
          <w:b/>
          <w:bCs/>
        </w:rPr>
        <w:t>A LOCAL LAW AMENDING TOWN OF ULYSSES ZONING LAW REGARDING LAKESHORE AND CONSERVATION ZONES.</w:t>
      </w:r>
      <w:proofErr w:type="gramEnd"/>
    </w:p>
    <w:p w14:paraId="67959EA7" w14:textId="77777777" w:rsidR="00D31ABA" w:rsidRPr="00DF34D0" w:rsidRDefault="00D31ABA" w:rsidP="00D31ABA">
      <w:pPr>
        <w:rPr>
          <w:rFonts w:ascii="Times New Roman" w:hAnsi="Times New Roman"/>
        </w:rPr>
      </w:pPr>
    </w:p>
    <w:p w14:paraId="71F44BC0" w14:textId="77777777" w:rsidR="00D31ABA" w:rsidRPr="00DF34D0" w:rsidRDefault="00D31ABA" w:rsidP="00D31ABA">
      <w:pPr>
        <w:rPr>
          <w:rFonts w:ascii="Times New Roman" w:hAnsi="Times New Roman"/>
        </w:rPr>
      </w:pPr>
    </w:p>
    <w:p w14:paraId="440AF1D8" w14:textId="77777777" w:rsidR="00D31ABA" w:rsidRPr="003262A9" w:rsidRDefault="00D31ABA" w:rsidP="00D31ABA">
      <w:pPr>
        <w:jc w:val="both"/>
        <w:rPr>
          <w:rFonts w:ascii="Times New Roman" w:hAnsi="Times New Roman"/>
          <w:b/>
          <w:bCs/>
        </w:rPr>
      </w:pPr>
      <w:proofErr w:type="gramStart"/>
      <w:r w:rsidRPr="003262A9">
        <w:rPr>
          <w:rFonts w:ascii="Times New Roman" w:hAnsi="Times New Roman"/>
          <w:b/>
          <w:bCs/>
        </w:rPr>
        <w:t>SECTION 1.</w:t>
      </w:r>
      <w:proofErr w:type="gramEnd"/>
      <w:r w:rsidRPr="003262A9">
        <w:rPr>
          <w:rFonts w:ascii="Times New Roman" w:hAnsi="Times New Roman"/>
          <w:b/>
          <w:bCs/>
        </w:rPr>
        <w:t xml:space="preserve"> </w:t>
      </w:r>
      <w:proofErr w:type="gramStart"/>
      <w:r w:rsidRPr="003262A9">
        <w:rPr>
          <w:rFonts w:ascii="Times New Roman" w:hAnsi="Times New Roman"/>
          <w:b/>
          <w:bCs/>
        </w:rPr>
        <w:t>LEGILSATIVE HISTORY AND PURPOSE.</w:t>
      </w:r>
      <w:proofErr w:type="gramEnd"/>
    </w:p>
    <w:p w14:paraId="72ECD74A" w14:textId="77777777" w:rsidR="00D31ABA" w:rsidRDefault="00D31ABA" w:rsidP="00D31ABA">
      <w:pPr>
        <w:jc w:val="both"/>
        <w:rPr>
          <w:rFonts w:ascii="Times New Roman" w:hAnsi="Times New Roman"/>
        </w:rPr>
      </w:pPr>
      <w:r w:rsidRPr="00DF34D0">
        <w:rPr>
          <w:rFonts w:ascii="Times New Roman" w:hAnsi="Times New Roman"/>
        </w:rPr>
        <w:t xml:space="preserve">The Town Board of the Town of Ulysses (Town Board) enacted Local Law No. 3 of 2019 on December 10, 2019, which law was filed with the New York State Secretary of State on </w:t>
      </w:r>
      <w:r>
        <w:rPr>
          <w:rFonts w:ascii="Times New Roman" w:hAnsi="Times New Roman"/>
        </w:rPr>
        <w:t>December 16, 2019</w:t>
      </w:r>
      <w:r w:rsidRPr="00DF34D0">
        <w:rPr>
          <w:rFonts w:ascii="Times New Roman" w:hAnsi="Times New Roman"/>
        </w:rPr>
        <w:t xml:space="preserve">.  Local Law No. 3 of 2019 repealed in its entirety the Town of Ulysses Zoning Law adopted by Local Law No. 3 of 2013, amended from time to time, and codified as Chapter 212 of the Laws of the Town of Ulysses, and in its place </w:t>
      </w:r>
      <w:r>
        <w:rPr>
          <w:rFonts w:ascii="Times New Roman" w:hAnsi="Times New Roman"/>
        </w:rPr>
        <w:t>adopted a new zoning law.</w:t>
      </w:r>
    </w:p>
    <w:p w14:paraId="030C1A56" w14:textId="77777777" w:rsidR="00D31ABA" w:rsidRDefault="00D31ABA" w:rsidP="00D31ABA">
      <w:pPr>
        <w:jc w:val="both"/>
        <w:rPr>
          <w:rFonts w:ascii="Times New Roman" w:hAnsi="Times New Roman"/>
        </w:rPr>
      </w:pPr>
    </w:p>
    <w:p w14:paraId="025B10AA" w14:textId="77777777" w:rsidR="00D31ABA" w:rsidRDefault="00D31ABA" w:rsidP="00D31ABA">
      <w:pPr>
        <w:jc w:val="both"/>
        <w:rPr>
          <w:rFonts w:ascii="Times New Roman" w:hAnsi="Times New Roman"/>
        </w:rPr>
      </w:pPr>
      <w:r>
        <w:rPr>
          <w:rFonts w:ascii="Times New Roman" w:hAnsi="Times New Roman"/>
        </w:rPr>
        <w:t>The Town Board now seeks to further refine the Ulysses Zoning Law by revising the maximum foot print of buildings in the Lake Shore Zone (LS) and Conservation Zone (CZ), as well as to refine building standards in these zones to protect the impact of development on the steep slopes and natural resources according to the goals set in the Ulysses Comprehensive Plan of ___________.</w:t>
      </w:r>
    </w:p>
    <w:p w14:paraId="7A9AFECE" w14:textId="77777777" w:rsidR="00D31ABA" w:rsidRDefault="00D31ABA" w:rsidP="00D31ABA">
      <w:pPr>
        <w:jc w:val="both"/>
        <w:rPr>
          <w:rFonts w:ascii="Times New Roman" w:hAnsi="Times New Roman"/>
        </w:rPr>
      </w:pPr>
    </w:p>
    <w:p w14:paraId="272E2CC1" w14:textId="77777777" w:rsidR="00D31ABA" w:rsidRDefault="00D31ABA" w:rsidP="00D31ABA">
      <w:pPr>
        <w:jc w:val="both"/>
        <w:rPr>
          <w:rFonts w:ascii="Times New Roman" w:hAnsi="Times New Roman"/>
        </w:rPr>
      </w:pPr>
      <w:proofErr w:type="gramStart"/>
      <w:r w:rsidRPr="003262A9">
        <w:rPr>
          <w:rFonts w:ascii="Times New Roman" w:hAnsi="Times New Roman"/>
          <w:b/>
          <w:bCs/>
        </w:rPr>
        <w:t>SECTION 2.</w:t>
      </w:r>
      <w:proofErr w:type="gramEnd"/>
      <w:r w:rsidRPr="003262A9">
        <w:rPr>
          <w:rFonts w:ascii="Times New Roman" w:hAnsi="Times New Roman"/>
          <w:b/>
          <w:bCs/>
        </w:rPr>
        <w:t xml:space="preserve">  </w:t>
      </w:r>
      <w:proofErr w:type="gramStart"/>
      <w:r w:rsidRPr="003262A9">
        <w:rPr>
          <w:rFonts w:ascii="Times New Roman" w:hAnsi="Times New Roman"/>
          <w:b/>
          <w:bCs/>
        </w:rPr>
        <w:t>AUTHORITY.</w:t>
      </w:r>
      <w:proofErr w:type="gramEnd"/>
      <w:r w:rsidRPr="00F9223C">
        <w:rPr>
          <w:rFonts w:ascii="Times New Roman" w:hAnsi="Times New Roman"/>
        </w:rPr>
        <w:t xml:space="preserve">  This Local Law is enacted pursuant to the statutory authority conferred on the Town of Ulysses by Municipal Home Rule Law Section 10, and New York Town Law Section 264.</w:t>
      </w:r>
    </w:p>
    <w:p w14:paraId="3177A6FB" w14:textId="77777777" w:rsidR="00D31ABA" w:rsidRDefault="00D31ABA" w:rsidP="00D31ABA">
      <w:pPr>
        <w:jc w:val="both"/>
        <w:rPr>
          <w:rFonts w:ascii="Times New Roman" w:hAnsi="Times New Roman"/>
        </w:rPr>
      </w:pPr>
    </w:p>
    <w:p w14:paraId="564DADDE" w14:textId="77777777" w:rsidR="00D31ABA" w:rsidRPr="002D578F" w:rsidRDefault="00D31ABA" w:rsidP="00D31ABA">
      <w:pPr>
        <w:keepNext/>
        <w:widowControl w:val="0"/>
        <w:tabs>
          <w:tab w:val="num" w:pos="0"/>
        </w:tabs>
        <w:suppressAutoHyphens/>
        <w:spacing w:before="140" w:after="120"/>
        <w:jc w:val="center"/>
        <w:outlineLvl w:val="2"/>
        <w:rPr>
          <w:rFonts w:ascii="Calibri" w:eastAsia="DejaVu Sans" w:hAnsi="Calibri" w:cs="Calibri"/>
          <w:b/>
          <w:bCs/>
          <w:color w:val="000000"/>
          <w:sz w:val="28"/>
          <w:szCs w:val="28"/>
          <w:lang w:eastAsia="zh-CN" w:bidi="hi-IN"/>
        </w:rPr>
      </w:pPr>
      <w:proofErr w:type="gramStart"/>
      <w:r w:rsidRPr="003262A9">
        <w:rPr>
          <w:rFonts w:ascii="Times New Roman" w:hAnsi="Times New Roman"/>
          <w:b/>
          <w:bCs/>
        </w:rPr>
        <w:t>SECTION 3.</w:t>
      </w:r>
      <w:proofErr w:type="gramEnd"/>
      <w:r>
        <w:rPr>
          <w:rFonts w:ascii="Times New Roman" w:hAnsi="Times New Roman"/>
        </w:rPr>
        <w:t xml:space="preserve">  </w:t>
      </w:r>
      <w:r w:rsidRPr="00123B7D">
        <w:rPr>
          <w:rFonts w:ascii="Times New Roman" w:hAnsi="Times New Roman"/>
        </w:rPr>
        <w:t xml:space="preserve">Chapter 212 of the Codified Laws of the Town of Ulysses is hereby </w:t>
      </w:r>
      <w:r>
        <w:rPr>
          <w:rFonts w:ascii="Times New Roman" w:hAnsi="Times New Roman"/>
        </w:rPr>
        <w:t>amended</w:t>
      </w:r>
      <w:r w:rsidRPr="00123B7D">
        <w:rPr>
          <w:rFonts w:ascii="Times New Roman" w:hAnsi="Times New Roman"/>
        </w:rPr>
        <w:t xml:space="preserve"> as follows:</w:t>
      </w:r>
      <w:r w:rsidRPr="002D578F">
        <w:rPr>
          <w:rFonts w:ascii="Calibri" w:eastAsia="DejaVu Sans" w:hAnsi="Calibri" w:cs="Calibri"/>
          <w:bCs/>
          <w:color w:val="000000"/>
          <w:sz w:val="28"/>
          <w:szCs w:val="28"/>
          <w:lang w:eastAsia="zh-CN" w:bidi="hi-IN"/>
        </w:rPr>
        <w:t xml:space="preserve"> Article VIII</w:t>
      </w:r>
      <w:r w:rsidRPr="002D578F">
        <w:rPr>
          <w:rFonts w:ascii="Calibri" w:eastAsia="DejaVu Sans" w:hAnsi="Calibri" w:cs="Calibri"/>
          <w:b/>
          <w:bCs/>
          <w:color w:val="000000"/>
          <w:sz w:val="28"/>
          <w:szCs w:val="28"/>
          <w:lang w:eastAsia="zh-CN" w:bidi="hi-IN"/>
        </w:rPr>
        <w:t xml:space="preserve"> </w:t>
      </w:r>
      <w:r w:rsidRPr="002D578F">
        <w:rPr>
          <w:rFonts w:ascii="Calibri" w:eastAsia="DejaVu Sans" w:hAnsi="Calibri" w:cs="Calibri"/>
          <w:b/>
          <w:bCs/>
          <w:color w:val="000000"/>
          <w:sz w:val="28"/>
          <w:szCs w:val="28"/>
          <w:lang w:eastAsia="zh-CN" w:bidi="hi-IN"/>
        </w:rPr>
        <w:br/>
        <w:t xml:space="preserve">LS — Lakeshore Zone </w:t>
      </w:r>
    </w:p>
    <w:p w14:paraId="7D1410CF" w14:textId="77777777" w:rsidR="00D31ABA" w:rsidRPr="002D578F" w:rsidRDefault="00D31ABA" w:rsidP="00D31ABA">
      <w:pPr>
        <w:keepNext/>
        <w:widowControl w:val="0"/>
        <w:tabs>
          <w:tab w:val="num" w:pos="0"/>
        </w:tabs>
        <w:suppressAutoHyphens/>
        <w:outlineLvl w:val="3"/>
        <w:rPr>
          <w:rFonts w:ascii="Liberation Serif" w:eastAsia="DejaVu Sans" w:hAnsi="Liberation Serif" w:cs="DejaVu Sans"/>
          <w:b/>
          <w:bCs/>
          <w:color w:val="000000"/>
          <w:lang w:eastAsia="zh-CN" w:bidi="hi-IN"/>
        </w:rPr>
      </w:pPr>
      <w:r w:rsidRPr="002D578F">
        <w:rPr>
          <w:rFonts w:ascii="Liberation Serif" w:eastAsia="DejaVu Sans" w:hAnsi="Liberation Serif" w:cs="DejaVu Sans"/>
          <w:bCs/>
          <w:color w:val="000000"/>
          <w:lang w:eastAsia="zh-CN" w:bidi="hi-IN"/>
        </w:rPr>
        <w:t>§ 212-</w:t>
      </w:r>
      <w:proofErr w:type="gramStart"/>
      <w:r w:rsidRPr="002D578F">
        <w:rPr>
          <w:rFonts w:ascii="Liberation Serif" w:eastAsia="DejaVu Sans" w:hAnsi="Liberation Serif" w:cs="DejaVu Sans"/>
          <w:bCs/>
          <w:color w:val="000000"/>
          <w:lang w:eastAsia="zh-CN" w:bidi="hi-IN"/>
        </w:rPr>
        <w:t xml:space="preserve">42 </w:t>
      </w:r>
      <w:r w:rsidRPr="002D578F">
        <w:rPr>
          <w:rFonts w:ascii="Liberation Serif" w:eastAsia="DejaVu Sans" w:hAnsi="Liberation Serif" w:cs="DejaVu Sans"/>
          <w:b/>
          <w:bCs/>
          <w:color w:val="000000"/>
          <w:lang w:eastAsia="zh-CN" w:bidi="hi-IN"/>
        </w:rPr>
        <w:t xml:space="preserve"> Purpose</w:t>
      </w:r>
      <w:proofErr w:type="gramEnd"/>
      <w:r w:rsidRPr="002D578F">
        <w:rPr>
          <w:rFonts w:ascii="Liberation Serif" w:eastAsia="DejaVu Sans" w:hAnsi="Liberation Serif" w:cs="DejaVu Sans"/>
          <w:b/>
          <w:bCs/>
          <w:color w:val="000000"/>
          <w:lang w:eastAsia="zh-CN" w:bidi="hi-IN"/>
        </w:rPr>
        <w:t xml:space="preserve">. </w:t>
      </w:r>
    </w:p>
    <w:p w14:paraId="05D5DC60" w14:textId="77777777" w:rsidR="00D31ABA" w:rsidRPr="002D578F" w:rsidRDefault="00D31ABA" w:rsidP="00D31ABA">
      <w:pPr>
        <w:widowControl w:val="0"/>
        <w:suppressAutoHyphens/>
        <w:spacing w:before="40" w:after="240"/>
        <w:ind w:left="768"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A.</w:t>
      </w:r>
      <w:r w:rsidRPr="002D578F">
        <w:rPr>
          <w:rFonts w:ascii="Calibri" w:eastAsia="DejaVu Sans" w:hAnsi="Calibri" w:cs="Calibri"/>
          <w:color w:val="000000"/>
          <w:lang w:eastAsia="zh-CN" w:bidi="hi-IN"/>
        </w:rPr>
        <w:tab/>
        <w:t>The purposes of the Lakeshore Zone are:</w:t>
      </w:r>
    </w:p>
    <w:p w14:paraId="7873F60F" w14:textId="77777777" w:rsidR="00D31ABA" w:rsidRPr="002D578F" w:rsidRDefault="00D31ABA" w:rsidP="00D31ABA">
      <w:pPr>
        <w:widowControl w:val="0"/>
        <w:suppressAutoHyphens/>
        <w:spacing w:before="40" w:after="240"/>
        <w:ind w:left="1248"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(1)</w:t>
      </w:r>
      <w:r w:rsidRPr="002D578F">
        <w:rPr>
          <w:rFonts w:ascii="Calibri" w:eastAsia="DejaVu Sans" w:hAnsi="Calibri" w:cs="Calibri"/>
          <w:color w:val="000000"/>
          <w:lang w:eastAsia="zh-CN" w:bidi="hi-IN"/>
        </w:rPr>
        <w:tab/>
        <w:t xml:space="preserve">To protect the fragile environment of the lakeshore, that area east of State Route 89 to the center line of Cayuga Lake, in accordance with the Town of Ulysses Comprehensive Plan (2009); </w:t>
      </w:r>
    </w:p>
    <w:p w14:paraId="13B39D94" w14:textId="77777777" w:rsidR="00D31ABA" w:rsidRPr="002D578F" w:rsidRDefault="00D31ABA" w:rsidP="00D31ABA">
      <w:pPr>
        <w:widowControl w:val="0"/>
        <w:suppressAutoHyphens/>
        <w:spacing w:before="40" w:after="240"/>
        <w:ind w:left="1248"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(2)</w:t>
      </w:r>
      <w:r w:rsidRPr="002D578F">
        <w:rPr>
          <w:rFonts w:ascii="Calibri" w:eastAsia="DejaVu Sans" w:hAnsi="Calibri" w:cs="Calibri"/>
          <w:color w:val="000000"/>
          <w:lang w:eastAsia="zh-CN" w:bidi="hi-IN"/>
        </w:rPr>
        <w:tab/>
        <w:t xml:space="preserve">To provide a regulatory framework through which development can occur with minimal environmental impact; and </w:t>
      </w:r>
    </w:p>
    <w:p w14:paraId="6CB10177" w14:textId="77777777" w:rsidR="00D31ABA" w:rsidRPr="002D578F" w:rsidRDefault="00D31ABA" w:rsidP="00D31ABA">
      <w:pPr>
        <w:widowControl w:val="0"/>
        <w:suppressAutoHyphens/>
        <w:spacing w:before="40" w:after="240"/>
        <w:ind w:left="1248"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(3)</w:t>
      </w:r>
      <w:r w:rsidRPr="002D578F">
        <w:rPr>
          <w:rFonts w:ascii="Calibri" w:eastAsia="DejaVu Sans" w:hAnsi="Calibri" w:cs="Calibri"/>
          <w:color w:val="000000"/>
          <w:lang w:eastAsia="zh-CN" w:bidi="hi-IN"/>
        </w:rPr>
        <w:tab/>
        <w:t xml:space="preserve">To develop design standards for houses and accessory buildings </w:t>
      </w:r>
      <w:proofErr w:type="gramStart"/>
      <w:r w:rsidRPr="002D578F">
        <w:rPr>
          <w:rFonts w:ascii="Calibri" w:eastAsia="DejaVu Sans" w:hAnsi="Calibri" w:cs="Calibri"/>
          <w:color w:val="000000"/>
          <w:lang w:eastAsia="zh-CN" w:bidi="hi-IN"/>
        </w:rPr>
        <w:t>that create</w:t>
      </w:r>
      <w:proofErr w:type="gramEnd"/>
      <w:r w:rsidRPr="002D578F">
        <w:rPr>
          <w:rFonts w:ascii="Calibri" w:eastAsia="DejaVu Sans" w:hAnsi="Calibri" w:cs="Calibri"/>
          <w:color w:val="000000"/>
          <w:lang w:eastAsia="zh-CN" w:bidi="hi-IN"/>
        </w:rPr>
        <w:t xml:space="preserve"> a harmonious effect for the natural environment and the residents. </w:t>
      </w:r>
    </w:p>
    <w:p w14:paraId="5D92361A" w14:textId="77777777" w:rsidR="00D31ABA" w:rsidRPr="002D578F" w:rsidRDefault="00D31ABA" w:rsidP="00D31ABA">
      <w:pPr>
        <w:widowControl w:val="0"/>
        <w:suppressAutoHyphens/>
        <w:spacing w:before="40" w:after="240"/>
        <w:ind w:left="768"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B.</w:t>
      </w:r>
      <w:r w:rsidRPr="002D578F">
        <w:rPr>
          <w:rFonts w:ascii="Calibri" w:eastAsia="DejaVu Sans" w:hAnsi="Calibri" w:cs="Calibri"/>
          <w:color w:val="000000"/>
          <w:lang w:eastAsia="zh-CN" w:bidi="hi-IN"/>
        </w:rPr>
        <w:tab/>
        <w:t>In particular, the following are important aspects or considerations for the Lakeshore Zone:</w:t>
      </w:r>
    </w:p>
    <w:p w14:paraId="4D3277A9" w14:textId="77777777" w:rsidR="00D31ABA" w:rsidRPr="002D578F" w:rsidRDefault="00D31ABA" w:rsidP="00D31ABA">
      <w:pPr>
        <w:widowControl w:val="0"/>
        <w:suppressAutoHyphens/>
        <w:spacing w:before="40" w:after="240"/>
        <w:ind w:left="1248"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(1)</w:t>
      </w:r>
      <w:r w:rsidRPr="002D578F">
        <w:rPr>
          <w:rFonts w:ascii="Calibri" w:eastAsia="DejaVu Sans" w:hAnsi="Calibri" w:cs="Calibri"/>
          <w:color w:val="000000"/>
          <w:lang w:eastAsia="zh-CN" w:bidi="hi-IN"/>
        </w:rPr>
        <w:tab/>
        <w:t xml:space="preserve">Among the important natural and ecological features of the Lakeshore Zone are steep slopes, mature forests, fragile cliffs, tributaries, and seasonal streams feeding into Cayuga Lake. </w:t>
      </w:r>
    </w:p>
    <w:p w14:paraId="24255DAC" w14:textId="77777777" w:rsidR="00D31ABA" w:rsidRPr="002D578F" w:rsidRDefault="00D31ABA" w:rsidP="00D31ABA">
      <w:pPr>
        <w:widowControl w:val="0"/>
        <w:suppressAutoHyphens/>
        <w:spacing w:before="40" w:after="240"/>
        <w:ind w:left="1248"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(2)</w:t>
      </w:r>
      <w:r w:rsidRPr="002D578F">
        <w:rPr>
          <w:rFonts w:ascii="Calibri" w:eastAsia="DejaVu Sans" w:hAnsi="Calibri" w:cs="Calibri"/>
          <w:color w:val="000000"/>
          <w:lang w:eastAsia="zh-CN" w:bidi="hi-IN"/>
        </w:rPr>
        <w:tab/>
        <w:t xml:space="preserve">In recognition of their natural and ecological significance, several areas of the   Lakeshore Zone have been designated as unique natural areas by the Tompkins County </w:t>
      </w:r>
      <w:r w:rsidRPr="002D578F">
        <w:rPr>
          <w:rFonts w:ascii="Calibri" w:eastAsia="DejaVu Sans" w:hAnsi="Calibri" w:cs="Calibri"/>
          <w:color w:val="000000"/>
          <w:lang w:eastAsia="zh-CN" w:bidi="hi-IN"/>
        </w:rPr>
        <w:lastRenderedPageBreak/>
        <w:t xml:space="preserve">Environmental Management Council. </w:t>
      </w:r>
    </w:p>
    <w:p w14:paraId="488749B4" w14:textId="77777777" w:rsidR="00D31ABA" w:rsidRPr="002D578F" w:rsidRDefault="00D31ABA" w:rsidP="00D31ABA">
      <w:pPr>
        <w:widowControl w:val="0"/>
        <w:suppressAutoHyphens/>
        <w:spacing w:before="40" w:after="240"/>
        <w:ind w:left="1248"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(3)</w:t>
      </w:r>
      <w:r w:rsidRPr="002D578F">
        <w:rPr>
          <w:rFonts w:ascii="Calibri" w:eastAsia="DejaVu Sans" w:hAnsi="Calibri" w:cs="Calibri"/>
          <w:color w:val="000000"/>
          <w:lang w:eastAsia="zh-CN" w:bidi="hi-IN"/>
        </w:rPr>
        <w:tab/>
        <w:t xml:space="preserve">The Town has designated a slope overlay area, which recognizes six soil types that when disturbed are significantly erodible and unstable based on their characteristics and slope steepness (see Article </w:t>
      </w:r>
      <w:r w:rsidRPr="002D578F">
        <w:rPr>
          <w:rFonts w:ascii="Calibri" w:eastAsia="DejaVu Sans" w:hAnsi="Calibri" w:cs="Calibri"/>
          <w:b/>
          <w:color w:val="000000"/>
          <w:lang w:eastAsia="zh-CN" w:bidi="hi-IN"/>
        </w:rPr>
        <w:t>IV</w:t>
      </w:r>
      <w:r w:rsidRPr="002D578F">
        <w:rPr>
          <w:rFonts w:ascii="Calibri" w:eastAsia="DejaVu Sans" w:hAnsi="Calibri" w:cs="Calibri"/>
          <w:color w:val="000000"/>
          <w:lang w:eastAsia="zh-CN" w:bidi="hi-IN"/>
        </w:rPr>
        <w:t xml:space="preserve">, Terminology). </w:t>
      </w:r>
    </w:p>
    <w:p w14:paraId="09235D67" w14:textId="77777777" w:rsidR="00D31ABA" w:rsidRPr="002D578F" w:rsidRDefault="00D31ABA" w:rsidP="00D31ABA">
      <w:pPr>
        <w:widowControl w:val="0"/>
        <w:suppressAutoHyphens/>
        <w:spacing w:before="40" w:after="240"/>
        <w:ind w:left="768"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C.</w:t>
      </w:r>
      <w:r w:rsidRPr="002D578F">
        <w:rPr>
          <w:rFonts w:ascii="Calibri" w:eastAsia="DejaVu Sans" w:hAnsi="Calibri" w:cs="Calibri"/>
          <w:color w:val="000000"/>
          <w:lang w:eastAsia="zh-CN" w:bidi="hi-IN"/>
        </w:rPr>
        <w:tab/>
        <w:t xml:space="preserve">Nothing in these regulations is intended to require or permit activities which contravene any laws, rules, or regulations or permits of the United States or New York State, or any agency thereof, nor are any of the provisions intended to supersede any requirements for obtaining any permits or approvals required by the United States or New York State, or any agency thereof. </w:t>
      </w:r>
    </w:p>
    <w:p w14:paraId="2CC2F82F" w14:textId="77777777" w:rsidR="00D31ABA" w:rsidRPr="002D578F" w:rsidRDefault="00D31ABA" w:rsidP="00D31ABA">
      <w:pPr>
        <w:keepNext/>
        <w:widowControl w:val="0"/>
        <w:tabs>
          <w:tab w:val="num" w:pos="0"/>
        </w:tabs>
        <w:suppressAutoHyphens/>
        <w:outlineLvl w:val="3"/>
        <w:rPr>
          <w:rFonts w:ascii="Calibri" w:eastAsia="DejaVu Sans" w:hAnsi="Calibri" w:cs="Calibri"/>
          <w:b/>
          <w:bCs/>
          <w:color w:val="000000"/>
          <w:lang w:eastAsia="zh-CN" w:bidi="hi-IN"/>
        </w:rPr>
      </w:pPr>
      <w:r w:rsidRPr="002D578F">
        <w:rPr>
          <w:rFonts w:ascii="Calibri" w:eastAsia="DejaVu Sans" w:hAnsi="Calibri" w:cs="Calibri"/>
          <w:b/>
          <w:bCs/>
          <w:color w:val="000000"/>
          <w:lang w:eastAsia="zh-CN" w:bidi="hi-IN"/>
        </w:rPr>
        <w:t xml:space="preserve">§ 212-43 Permitted uses. </w:t>
      </w:r>
    </w:p>
    <w:p w14:paraId="4EB7ECA7" w14:textId="77777777" w:rsidR="00D31ABA" w:rsidRPr="002D578F" w:rsidRDefault="00D31ABA" w:rsidP="00D31ABA">
      <w:pPr>
        <w:widowControl w:val="0"/>
        <w:suppressAutoHyphens/>
        <w:spacing w:before="40" w:after="240"/>
        <w:ind w:left="480"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A.</w:t>
      </w:r>
      <w:r w:rsidRPr="002D578F">
        <w:rPr>
          <w:rFonts w:ascii="Calibri" w:eastAsia="DejaVu Sans" w:hAnsi="Calibri" w:cs="Calibri"/>
          <w:color w:val="000000"/>
          <w:lang w:eastAsia="zh-CN" w:bidi="hi-IN"/>
        </w:rPr>
        <w:tab/>
        <w:t xml:space="preserve">Only the following buildings or uses are permitted in this district, and site plan approval, pursuant to the provisions of Article </w:t>
      </w:r>
      <w:r w:rsidRPr="002D578F">
        <w:rPr>
          <w:rFonts w:ascii="Calibri" w:eastAsia="DejaVu Sans" w:hAnsi="Calibri" w:cs="Calibri"/>
          <w:b/>
          <w:color w:val="000000"/>
          <w:lang w:eastAsia="zh-CN" w:bidi="hi-IN"/>
        </w:rPr>
        <w:t>III</w:t>
      </w:r>
      <w:r w:rsidRPr="002D578F">
        <w:rPr>
          <w:rFonts w:ascii="Calibri" w:eastAsia="DejaVu Sans" w:hAnsi="Calibri" w:cs="Calibri"/>
          <w:color w:val="000000"/>
          <w:lang w:eastAsia="zh-CN" w:bidi="hi-IN"/>
        </w:rPr>
        <w:t>, § </w:t>
      </w:r>
      <w:r w:rsidRPr="002D578F">
        <w:rPr>
          <w:rFonts w:ascii="Calibri" w:eastAsia="DejaVu Sans" w:hAnsi="Calibri" w:cs="Calibri"/>
          <w:b/>
          <w:color w:val="000000"/>
          <w:lang w:eastAsia="zh-CN" w:bidi="hi-IN"/>
        </w:rPr>
        <w:t>212-19</w:t>
      </w:r>
      <w:r w:rsidRPr="002D578F">
        <w:rPr>
          <w:rFonts w:ascii="Calibri" w:eastAsia="DejaVu Sans" w:hAnsi="Calibri" w:cs="Calibri"/>
          <w:color w:val="000000"/>
          <w:lang w:eastAsia="zh-CN" w:bidi="hi-IN"/>
        </w:rPr>
        <w:t>, is required in unique natural areas and slope overlay areas:</w:t>
      </w:r>
    </w:p>
    <w:p w14:paraId="00FEAABF" w14:textId="77777777" w:rsidR="00D31ABA" w:rsidRPr="002D578F" w:rsidRDefault="00D31ABA" w:rsidP="00D31ABA">
      <w:pPr>
        <w:widowControl w:val="0"/>
        <w:suppressAutoHyphens/>
        <w:spacing w:before="40" w:after="240"/>
        <w:ind w:left="960"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(1)</w:t>
      </w:r>
      <w:r w:rsidRPr="002D578F">
        <w:rPr>
          <w:rFonts w:ascii="Calibri" w:eastAsia="DejaVu Sans" w:hAnsi="Calibri" w:cs="Calibri"/>
          <w:color w:val="000000"/>
          <w:lang w:eastAsia="zh-CN" w:bidi="hi-IN"/>
        </w:rPr>
        <w:tab/>
        <w:t xml:space="preserve">Single-family residences and their accessory buildings. </w:t>
      </w:r>
    </w:p>
    <w:p w14:paraId="44E92054" w14:textId="77777777" w:rsidR="00D31ABA" w:rsidRPr="002D578F" w:rsidRDefault="00D31ABA" w:rsidP="00D31ABA">
      <w:pPr>
        <w:widowControl w:val="0"/>
        <w:suppressAutoHyphens/>
        <w:spacing w:before="40" w:after="240"/>
        <w:ind w:left="960"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(2)</w:t>
      </w:r>
      <w:r w:rsidRPr="002D578F">
        <w:rPr>
          <w:rFonts w:ascii="Calibri" w:eastAsia="DejaVu Sans" w:hAnsi="Calibri" w:cs="Calibri"/>
          <w:color w:val="000000"/>
          <w:lang w:eastAsia="zh-CN" w:bidi="hi-IN"/>
        </w:rPr>
        <w:tab/>
        <w:t xml:space="preserve">Two-family residences and their accessory buildings. </w:t>
      </w:r>
    </w:p>
    <w:p w14:paraId="3E8A002C" w14:textId="77777777" w:rsidR="00D31ABA" w:rsidRPr="002D578F" w:rsidRDefault="00D31ABA" w:rsidP="00D31ABA">
      <w:pPr>
        <w:widowControl w:val="0"/>
        <w:suppressAutoHyphens/>
        <w:spacing w:before="40" w:after="240"/>
        <w:ind w:left="960"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(3)</w:t>
      </w:r>
      <w:r w:rsidRPr="002D578F">
        <w:rPr>
          <w:rFonts w:ascii="Calibri" w:eastAsia="DejaVu Sans" w:hAnsi="Calibri" w:cs="Calibri"/>
          <w:color w:val="000000"/>
          <w:lang w:eastAsia="zh-CN" w:bidi="hi-IN"/>
        </w:rPr>
        <w:tab/>
        <w:t xml:space="preserve">Any municipal or public utility purpose necessary to the maintenance of utility services except that substations and similar structures shall be subject to the same setback requirements that apply to residences. </w:t>
      </w:r>
    </w:p>
    <w:p w14:paraId="4F356C21" w14:textId="77777777" w:rsidR="00D31ABA" w:rsidRPr="002D578F" w:rsidRDefault="00D31ABA" w:rsidP="00D31ABA">
      <w:pPr>
        <w:keepNext/>
        <w:widowControl w:val="0"/>
        <w:tabs>
          <w:tab w:val="num" w:pos="0"/>
        </w:tabs>
        <w:suppressAutoHyphens/>
        <w:outlineLvl w:val="3"/>
        <w:rPr>
          <w:rFonts w:ascii="Calibri" w:eastAsia="DejaVu Sans" w:hAnsi="Calibri" w:cs="Calibri"/>
          <w:b/>
          <w:bCs/>
          <w:color w:val="000000"/>
          <w:lang w:eastAsia="zh-CN" w:bidi="hi-IN"/>
        </w:rPr>
      </w:pPr>
      <w:r w:rsidRPr="002D578F">
        <w:rPr>
          <w:rFonts w:ascii="Calibri" w:eastAsia="DejaVu Sans" w:hAnsi="Calibri" w:cs="Calibri"/>
          <w:b/>
          <w:bCs/>
          <w:color w:val="000000"/>
          <w:lang w:eastAsia="zh-CN" w:bidi="hi-IN"/>
        </w:rPr>
        <w:t xml:space="preserve">§ 212-44 Permitted accessory uses. </w:t>
      </w:r>
    </w:p>
    <w:p w14:paraId="4F820727" w14:textId="77777777" w:rsidR="00D31ABA" w:rsidRPr="002D578F" w:rsidRDefault="00D31ABA" w:rsidP="00D31ABA">
      <w:pPr>
        <w:widowControl w:val="0"/>
        <w:suppressAutoHyphens/>
        <w:spacing w:before="40" w:after="240"/>
        <w:ind w:left="480"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A.</w:t>
      </w:r>
      <w:r w:rsidRPr="002D578F">
        <w:rPr>
          <w:rFonts w:ascii="Calibri" w:eastAsia="DejaVu Sans" w:hAnsi="Calibri" w:cs="Calibri"/>
          <w:color w:val="000000"/>
          <w:lang w:eastAsia="zh-CN" w:bidi="hi-IN"/>
        </w:rPr>
        <w:tab/>
        <w:t>The following are permitted accessory uses, which are customarily incidental to the permitted uses listed above in § </w:t>
      </w:r>
      <w:r w:rsidRPr="002D578F">
        <w:rPr>
          <w:rFonts w:ascii="Calibri" w:eastAsia="DejaVu Sans" w:hAnsi="Calibri" w:cs="Calibri"/>
          <w:b/>
          <w:color w:val="000000"/>
          <w:lang w:eastAsia="zh-CN" w:bidi="hi-IN"/>
        </w:rPr>
        <w:t>212-43</w:t>
      </w:r>
      <w:r w:rsidRPr="002D578F">
        <w:rPr>
          <w:rFonts w:ascii="Calibri" w:eastAsia="DejaVu Sans" w:hAnsi="Calibri" w:cs="Calibri"/>
          <w:color w:val="000000"/>
          <w:lang w:eastAsia="zh-CN" w:bidi="hi-IN"/>
        </w:rPr>
        <w:t>:</w:t>
      </w:r>
    </w:p>
    <w:p w14:paraId="4A5942DA" w14:textId="77777777" w:rsidR="00D31ABA" w:rsidRPr="002D578F" w:rsidRDefault="00D31ABA" w:rsidP="00D31ABA">
      <w:pPr>
        <w:widowControl w:val="0"/>
        <w:suppressAutoHyphens/>
        <w:spacing w:before="40" w:after="240"/>
        <w:ind w:left="960"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(1)</w:t>
      </w:r>
      <w:r w:rsidRPr="002D578F">
        <w:rPr>
          <w:rFonts w:ascii="Calibri" w:eastAsia="DejaVu Sans" w:hAnsi="Calibri" w:cs="Calibri"/>
          <w:color w:val="000000"/>
          <w:lang w:eastAsia="zh-CN" w:bidi="hi-IN"/>
        </w:rPr>
        <w:tab/>
        <w:t xml:space="preserve">Accessory buildings, as defined in Article </w:t>
      </w:r>
      <w:r w:rsidRPr="002D578F">
        <w:rPr>
          <w:rFonts w:ascii="Calibri" w:eastAsia="DejaVu Sans" w:hAnsi="Calibri" w:cs="Calibri"/>
          <w:b/>
          <w:color w:val="000000"/>
          <w:lang w:eastAsia="zh-CN" w:bidi="hi-IN"/>
        </w:rPr>
        <w:t>IV</w:t>
      </w:r>
      <w:r w:rsidRPr="002D578F">
        <w:rPr>
          <w:rFonts w:ascii="Calibri" w:eastAsia="DejaVu Sans" w:hAnsi="Calibri" w:cs="Calibri"/>
          <w:color w:val="000000"/>
          <w:lang w:eastAsia="zh-CN" w:bidi="hi-IN"/>
        </w:rPr>
        <w:t xml:space="preserve"> and subject to provisions of Article </w:t>
      </w:r>
      <w:r w:rsidRPr="002D578F">
        <w:rPr>
          <w:rFonts w:ascii="Calibri" w:eastAsia="DejaVu Sans" w:hAnsi="Calibri" w:cs="Calibri"/>
          <w:b/>
          <w:color w:val="000000"/>
          <w:lang w:eastAsia="zh-CN" w:bidi="hi-IN"/>
        </w:rPr>
        <w:t>XXIV</w:t>
      </w:r>
      <w:r w:rsidRPr="002D578F">
        <w:rPr>
          <w:rFonts w:ascii="Calibri" w:eastAsia="DejaVu Sans" w:hAnsi="Calibri" w:cs="Calibri"/>
          <w:color w:val="000000"/>
          <w:lang w:eastAsia="zh-CN" w:bidi="hi-IN"/>
        </w:rPr>
        <w:t>, § </w:t>
      </w:r>
      <w:r w:rsidRPr="002D578F">
        <w:rPr>
          <w:rFonts w:ascii="Calibri" w:eastAsia="DejaVu Sans" w:hAnsi="Calibri" w:cs="Calibri"/>
          <w:b/>
          <w:color w:val="000000"/>
          <w:lang w:eastAsia="zh-CN" w:bidi="hi-IN"/>
        </w:rPr>
        <w:t xml:space="preserve">212-167: </w:t>
      </w:r>
      <w:r w:rsidRPr="002D578F">
        <w:rPr>
          <w:rFonts w:ascii="Calibri" w:eastAsia="DejaVu Sans" w:hAnsi="Calibri" w:cs="Calibri"/>
          <w:i/>
          <w:color w:val="000000"/>
          <w:lang w:eastAsia="zh-CN" w:bidi="hi-IN"/>
        </w:rPr>
        <w:t>Accessory Buildings</w:t>
      </w:r>
      <w:r w:rsidRPr="002D578F">
        <w:rPr>
          <w:rFonts w:ascii="Calibri" w:eastAsia="DejaVu Sans" w:hAnsi="Calibri" w:cs="Calibri"/>
          <w:color w:val="000000"/>
          <w:lang w:eastAsia="zh-CN" w:bidi="hi-IN"/>
        </w:rPr>
        <w:t xml:space="preserve">. </w:t>
      </w:r>
    </w:p>
    <w:p w14:paraId="5D667D4F" w14:textId="77777777" w:rsidR="00D31ABA" w:rsidRPr="002D578F" w:rsidRDefault="00D31ABA" w:rsidP="00D31ABA">
      <w:pPr>
        <w:widowControl w:val="0"/>
        <w:suppressAutoHyphens/>
        <w:spacing w:before="40" w:after="240"/>
        <w:ind w:left="960"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(2)</w:t>
      </w:r>
      <w:r w:rsidRPr="002D578F">
        <w:rPr>
          <w:rFonts w:ascii="Calibri" w:eastAsia="DejaVu Sans" w:hAnsi="Calibri" w:cs="Calibri"/>
          <w:color w:val="000000"/>
          <w:lang w:eastAsia="zh-CN" w:bidi="hi-IN"/>
        </w:rPr>
        <w:tab/>
        <w:t xml:space="preserve">Accessory Dwelling Unit, subject to the provisions of Article </w:t>
      </w:r>
      <w:r w:rsidRPr="002D578F">
        <w:rPr>
          <w:rFonts w:ascii="Calibri" w:eastAsia="DejaVu Sans" w:hAnsi="Calibri" w:cs="Calibri"/>
          <w:b/>
          <w:color w:val="000000"/>
          <w:lang w:eastAsia="zh-CN" w:bidi="hi-IN"/>
        </w:rPr>
        <w:t>XX</w:t>
      </w:r>
      <w:r w:rsidRPr="002D578F">
        <w:rPr>
          <w:rFonts w:ascii="Calibri" w:eastAsia="DejaVu Sans" w:hAnsi="Calibri" w:cs="Calibri"/>
          <w:color w:val="000000"/>
          <w:lang w:eastAsia="zh-CN" w:bidi="hi-IN"/>
        </w:rPr>
        <w:t>, § </w:t>
      </w:r>
      <w:r w:rsidRPr="002D578F">
        <w:rPr>
          <w:rFonts w:ascii="Calibri" w:eastAsia="DejaVu Sans" w:hAnsi="Calibri" w:cs="Calibri"/>
          <w:b/>
          <w:color w:val="000000"/>
          <w:lang w:eastAsia="zh-CN" w:bidi="hi-IN"/>
        </w:rPr>
        <w:t>212-128</w:t>
      </w:r>
      <w:r w:rsidRPr="002D578F">
        <w:rPr>
          <w:rFonts w:ascii="Calibri" w:eastAsia="DejaVu Sans" w:hAnsi="Calibri" w:cs="Calibri"/>
          <w:color w:val="000000"/>
          <w:lang w:eastAsia="zh-CN" w:bidi="hi-IN"/>
        </w:rPr>
        <w:t xml:space="preserve">. </w:t>
      </w:r>
    </w:p>
    <w:p w14:paraId="3FE230EB" w14:textId="77777777" w:rsidR="00D31ABA" w:rsidRPr="002D578F" w:rsidRDefault="00D31ABA" w:rsidP="00D31ABA">
      <w:pPr>
        <w:widowControl w:val="0"/>
        <w:suppressAutoHyphens/>
        <w:spacing w:before="40" w:after="240"/>
        <w:ind w:left="960"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(3)</w:t>
      </w:r>
      <w:r w:rsidRPr="002D578F">
        <w:rPr>
          <w:rFonts w:ascii="Calibri" w:eastAsia="DejaVu Sans" w:hAnsi="Calibri" w:cs="Calibri"/>
          <w:color w:val="000000"/>
          <w:lang w:eastAsia="zh-CN" w:bidi="hi-IN"/>
        </w:rPr>
        <w:tab/>
        <w:t>Elder Cottage, subject to the provisions of Article XX, § 212-139.5.</w:t>
      </w:r>
    </w:p>
    <w:p w14:paraId="637B6C74" w14:textId="77777777" w:rsidR="00D31ABA" w:rsidRPr="002D578F" w:rsidRDefault="00D31ABA" w:rsidP="00D31ABA">
      <w:pPr>
        <w:widowControl w:val="0"/>
        <w:suppressAutoHyphens/>
        <w:spacing w:before="40" w:after="240"/>
        <w:ind w:left="960"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(4)</w:t>
      </w:r>
      <w:r w:rsidRPr="002D578F">
        <w:rPr>
          <w:rFonts w:ascii="Calibri" w:eastAsia="DejaVu Sans" w:hAnsi="Calibri" w:cs="Calibri"/>
          <w:color w:val="000000"/>
          <w:lang w:eastAsia="zh-CN" w:bidi="hi-IN"/>
        </w:rPr>
        <w:tab/>
        <w:t xml:space="preserve">Open-sided elevators/lifts. </w:t>
      </w:r>
    </w:p>
    <w:p w14:paraId="10FC8A1E" w14:textId="77777777" w:rsidR="00D31ABA" w:rsidRPr="002D578F" w:rsidRDefault="00D31ABA" w:rsidP="00D31ABA">
      <w:pPr>
        <w:widowControl w:val="0"/>
        <w:suppressAutoHyphens/>
        <w:spacing w:before="40" w:after="240"/>
        <w:ind w:left="960"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(5)</w:t>
      </w:r>
      <w:r w:rsidRPr="002D578F">
        <w:rPr>
          <w:rFonts w:ascii="Calibri" w:eastAsia="DejaVu Sans" w:hAnsi="Calibri" w:cs="Calibri"/>
          <w:color w:val="000000"/>
          <w:lang w:eastAsia="zh-CN" w:bidi="hi-IN"/>
        </w:rPr>
        <w:tab/>
        <w:t xml:space="preserve">Temporary buildings, as defined in Article </w:t>
      </w:r>
      <w:r w:rsidRPr="002D578F">
        <w:rPr>
          <w:rFonts w:ascii="Calibri" w:eastAsia="DejaVu Sans" w:hAnsi="Calibri" w:cs="Calibri"/>
          <w:b/>
          <w:color w:val="000000"/>
          <w:lang w:eastAsia="zh-CN" w:bidi="hi-IN"/>
        </w:rPr>
        <w:t>IV</w:t>
      </w:r>
      <w:r w:rsidRPr="002D578F">
        <w:rPr>
          <w:rFonts w:ascii="Calibri" w:eastAsia="DejaVu Sans" w:hAnsi="Calibri" w:cs="Calibri"/>
          <w:color w:val="000000"/>
          <w:lang w:eastAsia="zh-CN" w:bidi="hi-IN"/>
        </w:rPr>
        <w:t xml:space="preserve">. </w:t>
      </w:r>
    </w:p>
    <w:p w14:paraId="434B4A8F" w14:textId="77777777" w:rsidR="00D31ABA" w:rsidRPr="002D578F" w:rsidRDefault="00D31ABA" w:rsidP="00D31ABA">
      <w:pPr>
        <w:widowControl w:val="0"/>
        <w:suppressAutoHyphens/>
        <w:spacing w:before="40" w:after="240"/>
        <w:ind w:left="960" w:hanging="480"/>
        <w:rPr>
          <w:rFonts w:ascii="Liberation Serif" w:eastAsia="DejaVu Sans" w:hAnsi="Liberation Serif" w:cs="DejaVu Sans"/>
          <w:color w:val="000000"/>
          <w:lang w:eastAsia="zh-CN" w:bidi="hi-IN"/>
        </w:rPr>
      </w:pPr>
      <w:r w:rsidRPr="002D578F">
        <w:rPr>
          <w:rFonts w:ascii="Liberation Serif" w:eastAsia="DejaVu Sans" w:hAnsi="Liberation Serif" w:cs="DejaVu Sans"/>
          <w:color w:val="000000"/>
          <w:lang w:eastAsia="zh-CN" w:bidi="hi-IN"/>
        </w:rPr>
        <w:t>(6)</w:t>
      </w:r>
      <w:r w:rsidRPr="002D578F">
        <w:rPr>
          <w:rFonts w:ascii="Liberation Serif" w:eastAsia="DejaVu Sans" w:hAnsi="Liberation Serif" w:cs="DejaVu Sans"/>
          <w:color w:val="000000"/>
          <w:lang w:eastAsia="zh-CN" w:bidi="hi-IN"/>
        </w:rPr>
        <w:tab/>
      </w:r>
      <w:r w:rsidRPr="002D578F">
        <w:rPr>
          <w:rFonts w:ascii="Calibri" w:eastAsia="DejaVu Sans" w:hAnsi="Calibri" w:cs="Calibri"/>
          <w:color w:val="000000"/>
          <w:lang w:eastAsia="zh-CN" w:bidi="hi-IN"/>
        </w:rPr>
        <w:t>Minor solar collection system subject to the provisions of Article XX, § 212-139.1. [Added 11-24-2015 by L.L. No. 3-2015]</w:t>
      </w:r>
      <w:r w:rsidRPr="002D578F">
        <w:rPr>
          <w:rFonts w:ascii="Liberation Serif" w:eastAsia="DejaVu Sans" w:hAnsi="Liberation Serif" w:cs="DejaVu Sans"/>
          <w:color w:val="000000"/>
          <w:lang w:eastAsia="zh-CN" w:bidi="hi-IN"/>
        </w:rPr>
        <w:t xml:space="preserve"> </w:t>
      </w:r>
    </w:p>
    <w:p w14:paraId="3A78297D" w14:textId="77777777" w:rsidR="00D31ABA" w:rsidRPr="002D578F" w:rsidRDefault="00D31ABA" w:rsidP="00D31ABA">
      <w:pPr>
        <w:widowControl w:val="0"/>
        <w:suppressAutoHyphens/>
        <w:spacing w:before="40" w:after="240"/>
        <w:ind w:left="480"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B.</w:t>
      </w:r>
      <w:r w:rsidRPr="002D578F">
        <w:rPr>
          <w:rFonts w:ascii="Calibri" w:eastAsia="DejaVu Sans" w:hAnsi="Calibri" w:cs="Calibri"/>
          <w:color w:val="000000"/>
          <w:lang w:eastAsia="zh-CN" w:bidi="hi-IN"/>
        </w:rPr>
        <w:tab/>
        <w:t xml:space="preserve">Site plan approval, pursuant to the provisions of Article </w:t>
      </w:r>
      <w:r w:rsidRPr="002D578F">
        <w:rPr>
          <w:rFonts w:ascii="Calibri" w:eastAsia="DejaVu Sans" w:hAnsi="Calibri" w:cs="Calibri"/>
          <w:b/>
          <w:color w:val="000000"/>
          <w:lang w:eastAsia="zh-CN" w:bidi="hi-IN"/>
        </w:rPr>
        <w:t>III</w:t>
      </w:r>
      <w:r w:rsidRPr="002D578F">
        <w:rPr>
          <w:rFonts w:ascii="Calibri" w:eastAsia="DejaVu Sans" w:hAnsi="Calibri" w:cs="Calibri"/>
          <w:color w:val="000000"/>
          <w:lang w:eastAsia="zh-CN" w:bidi="hi-IN"/>
        </w:rPr>
        <w:t>, § </w:t>
      </w:r>
      <w:r w:rsidRPr="002D578F">
        <w:rPr>
          <w:rFonts w:ascii="Calibri" w:eastAsia="DejaVu Sans" w:hAnsi="Calibri" w:cs="Calibri"/>
          <w:b/>
          <w:color w:val="000000"/>
          <w:lang w:eastAsia="zh-CN" w:bidi="hi-IN"/>
        </w:rPr>
        <w:t>212-19</w:t>
      </w:r>
      <w:r w:rsidRPr="002D578F">
        <w:rPr>
          <w:rFonts w:ascii="Calibri" w:eastAsia="DejaVu Sans" w:hAnsi="Calibri" w:cs="Calibri"/>
          <w:color w:val="000000"/>
          <w:lang w:eastAsia="zh-CN" w:bidi="hi-IN"/>
        </w:rPr>
        <w:t xml:space="preserve">, is required in unique natural areas and slope overlay areas for the permitted accessory uses listed in this section. </w:t>
      </w:r>
    </w:p>
    <w:p w14:paraId="2EDC7C93" w14:textId="77777777" w:rsidR="00D31ABA" w:rsidRPr="002D578F" w:rsidRDefault="00D31ABA" w:rsidP="00D31ABA">
      <w:pPr>
        <w:widowControl w:val="0"/>
        <w:suppressAutoHyphens/>
        <w:spacing w:before="40" w:after="240"/>
        <w:ind w:left="480"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C.</w:t>
      </w:r>
      <w:r w:rsidRPr="002D578F">
        <w:rPr>
          <w:rFonts w:ascii="Calibri" w:eastAsia="DejaVu Sans" w:hAnsi="Calibri" w:cs="Calibri"/>
          <w:color w:val="000000"/>
          <w:lang w:eastAsia="zh-CN" w:bidi="hi-IN"/>
        </w:rPr>
        <w:tab/>
        <w:t>Permitted accessory uses without site plan approval. Such uses as are customarily incidental to the permitted uses listed above in this article, § </w:t>
      </w:r>
      <w:r w:rsidRPr="002D578F">
        <w:rPr>
          <w:rFonts w:ascii="Calibri" w:eastAsia="DejaVu Sans" w:hAnsi="Calibri" w:cs="Calibri"/>
          <w:b/>
          <w:color w:val="000000"/>
          <w:lang w:eastAsia="zh-CN" w:bidi="hi-IN"/>
        </w:rPr>
        <w:t>212-43</w:t>
      </w:r>
      <w:r w:rsidRPr="002D578F">
        <w:rPr>
          <w:rFonts w:ascii="Calibri" w:eastAsia="DejaVu Sans" w:hAnsi="Calibri" w:cs="Calibri"/>
          <w:color w:val="000000"/>
          <w:lang w:eastAsia="zh-CN" w:bidi="hi-IN"/>
        </w:rPr>
        <w:t>.</w:t>
      </w:r>
    </w:p>
    <w:p w14:paraId="5BA3D6E9" w14:textId="77777777" w:rsidR="00D31ABA" w:rsidRPr="002D578F" w:rsidRDefault="00D31ABA" w:rsidP="00D31ABA">
      <w:pPr>
        <w:widowControl w:val="0"/>
        <w:suppressAutoHyphens/>
        <w:spacing w:before="40" w:after="240"/>
        <w:ind w:left="960"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lastRenderedPageBreak/>
        <w:t>(1)</w:t>
      </w:r>
      <w:r w:rsidRPr="002D578F">
        <w:rPr>
          <w:rFonts w:ascii="Calibri" w:eastAsia="DejaVu Sans" w:hAnsi="Calibri" w:cs="Calibri"/>
          <w:color w:val="000000"/>
          <w:lang w:eastAsia="zh-CN" w:bidi="hi-IN"/>
        </w:rPr>
        <w:tab/>
        <w:t xml:space="preserve">Signs as regulated under Article </w:t>
      </w:r>
      <w:r w:rsidRPr="002D578F">
        <w:rPr>
          <w:rFonts w:ascii="Calibri" w:eastAsia="DejaVu Sans" w:hAnsi="Calibri" w:cs="Calibri"/>
          <w:b/>
          <w:color w:val="000000"/>
          <w:lang w:eastAsia="zh-CN" w:bidi="hi-IN"/>
        </w:rPr>
        <w:t>XX</w:t>
      </w:r>
      <w:r w:rsidRPr="002D578F">
        <w:rPr>
          <w:rFonts w:ascii="Calibri" w:eastAsia="DejaVu Sans" w:hAnsi="Calibri" w:cs="Calibri"/>
          <w:color w:val="000000"/>
          <w:lang w:eastAsia="zh-CN" w:bidi="hi-IN"/>
        </w:rPr>
        <w:t>, § </w:t>
      </w:r>
      <w:r w:rsidRPr="002D578F">
        <w:rPr>
          <w:rFonts w:ascii="Calibri" w:eastAsia="DejaVu Sans" w:hAnsi="Calibri" w:cs="Calibri"/>
          <w:b/>
          <w:color w:val="000000"/>
          <w:lang w:eastAsia="zh-CN" w:bidi="hi-IN"/>
        </w:rPr>
        <w:t>212-122</w:t>
      </w:r>
    </w:p>
    <w:p w14:paraId="37789BBC" w14:textId="77777777" w:rsidR="00D31ABA" w:rsidRPr="002D578F" w:rsidRDefault="00D31ABA" w:rsidP="00D31ABA">
      <w:pPr>
        <w:widowControl w:val="0"/>
        <w:suppressAutoHyphens/>
        <w:spacing w:before="40" w:after="240"/>
        <w:ind w:left="960"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(2)</w:t>
      </w:r>
      <w:r w:rsidRPr="002D578F">
        <w:rPr>
          <w:rFonts w:ascii="Calibri" w:eastAsia="DejaVu Sans" w:hAnsi="Calibri" w:cs="Calibri"/>
          <w:color w:val="000000"/>
          <w:lang w:eastAsia="zh-CN" w:bidi="hi-IN"/>
        </w:rPr>
        <w:tab/>
        <w:t xml:space="preserve">Home occupations, where no more than one person residing off the premises is employed. </w:t>
      </w:r>
    </w:p>
    <w:p w14:paraId="28FB5523" w14:textId="77777777" w:rsidR="00D31ABA" w:rsidRPr="002D578F" w:rsidRDefault="00D31ABA" w:rsidP="00D31ABA">
      <w:pPr>
        <w:keepNext/>
        <w:widowControl w:val="0"/>
        <w:tabs>
          <w:tab w:val="num" w:pos="0"/>
        </w:tabs>
        <w:suppressAutoHyphens/>
        <w:outlineLvl w:val="3"/>
        <w:rPr>
          <w:rFonts w:ascii="Calibri" w:eastAsia="DejaVu Sans" w:hAnsi="Calibri" w:cs="Calibri"/>
          <w:b/>
          <w:bCs/>
          <w:color w:val="000000"/>
          <w:lang w:eastAsia="zh-CN" w:bidi="hi-IN"/>
        </w:rPr>
      </w:pPr>
      <w:r w:rsidRPr="002D578F">
        <w:rPr>
          <w:rFonts w:ascii="Calibri" w:eastAsia="DejaVu Sans" w:hAnsi="Calibri" w:cs="Calibri"/>
          <w:b/>
          <w:bCs/>
          <w:color w:val="000000"/>
          <w:lang w:eastAsia="zh-CN" w:bidi="hi-IN"/>
        </w:rPr>
        <w:t xml:space="preserve">§ 212-45 Uses permitted by site plan approval. </w:t>
      </w:r>
    </w:p>
    <w:p w14:paraId="4CFDF163" w14:textId="77777777" w:rsidR="00D31ABA" w:rsidRPr="002D578F" w:rsidRDefault="00D31ABA" w:rsidP="00D31ABA">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The following uses are allowed upon approval of a site plan by the Planning Board and subject to the design standards set forth in relevant sections of Article </w:t>
      </w:r>
      <w:r w:rsidRPr="002D578F">
        <w:rPr>
          <w:rFonts w:ascii="Calibri" w:eastAsia="DejaVu Sans" w:hAnsi="Calibri" w:cs="Calibri"/>
          <w:b/>
          <w:color w:val="000000"/>
          <w:lang w:eastAsia="zh-CN" w:bidi="hi-IN"/>
        </w:rPr>
        <w:t>XX</w:t>
      </w:r>
      <w:r w:rsidRPr="002D578F">
        <w:rPr>
          <w:rFonts w:ascii="Calibri" w:eastAsia="DejaVu Sans" w:hAnsi="Calibri" w:cs="Calibri"/>
          <w:color w:val="000000"/>
          <w:lang w:eastAsia="zh-CN" w:bidi="hi-IN"/>
        </w:rPr>
        <w:t>:</w:t>
      </w:r>
    </w:p>
    <w:p w14:paraId="45223C5B" w14:textId="77777777" w:rsidR="00D31ABA" w:rsidRPr="002D578F" w:rsidRDefault="00D31ABA" w:rsidP="00D31ABA">
      <w:pPr>
        <w:widowControl w:val="0"/>
        <w:numPr>
          <w:ilvl w:val="0"/>
          <w:numId w:val="41"/>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Adult care, family. </w:t>
      </w:r>
    </w:p>
    <w:p w14:paraId="4D723D49" w14:textId="77777777" w:rsidR="00D31ABA" w:rsidRPr="002D578F" w:rsidRDefault="00D31ABA" w:rsidP="00D31ABA">
      <w:pPr>
        <w:widowControl w:val="0"/>
        <w:numPr>
          <w:ilvl w:val="0"/>
          <w:numId w:val="41"/>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Farm Operation. </w:t>
      </w:r>
    </w:p>
    <w:p w14:paraId="32A5E546" w14:textId="77777777" w:rsidR="00D31ABA" w:rsidRPr="002D578F" w:rsidRDefault="00D31ABA" w:rsidP="00D31ABA">
      <w:pPr>
        <w:widowControl w:val="0"/>
        <w:numPr>
          <w:ilvl w:val="0"/>
          <w:numId w:val="41"/>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Bed-and-breakfast operations where such is part of the residence. </w:t>
      </w:r>
    </w:p>
    <w:p w14:paraId="21597A69" w14:textId="77777777" w:rsidR="00D31ABA" w:rsidRPr="002D578F" w:rsidRDefault="00D31ABA" w:rsidP="00D31ABA">
      <w:pPr>
        <w:widowControl w:val="0"/>
        <w:numPr>
          <w:ilvl w:val="0"/>
          <w:numId w:val="41"/>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Child care, family. </w:t>
      </w:r>
    </w:p>
    <w:p w14:paraId="00B9C8AB" w14:textId="77777777" w:rsidR="00D31ABA" w:rsidRPr="002D578F" w:rsidRDefault="00D31ABA" w:rsidP="00D31ABA">
      <w:pPr>
        <w:widowControl w:val="0"/>
        <w:numPr>
          <w:ilvl w:val="0"/>
          <w:numId w:val="41"/>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Professional offices where:</w:t>
      </w:r>
    </w:p>
    <w:p w14:paraId="7253F646" w14:textId="77777777" w:rsidR="00D31ABA" w:rsidRPr="002D578F" w:rsidRDefault="00D31ABA" w:rsidP="00D31ABA">
      <w:pPr>
        <w:widowControl w:val="0"/>
        <w:numPr>
          <w:ilvl w:val="1"/>
          <w:numId w:val="42"/>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Such office is part of the residence property; and </w:t>
      </w:r>
    </w:p>
    <w:p w14:paraId="1A1BD771" w14:textId="77777777" w:rsidR="00D31ABA" w:rsidRPr="002D578F" w:rsidRDefault="00D31ABA" w:rsidP="00D31ABA">
      <w:pPr>
        <w:widowControl w:val="0"/>
        <w:numPr>
          <w:ilvl w:val="1"/>
          <w:numId w:val="42"/>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No more than three persons residing off the premises are employed on site. </w:t>
      </w:r>
    </w:p>
    <w:p w14:paraId="3924BA3B" w14:textId="77777777" w:rsidR="00D31ABA" w:rsidRPr="002D578F" w:rsidRDefault="00D31ABA" w:rsidP="00D31ABA">
      <w:pPr>
        <w:keepNext/>
        <w:widowControl w:val="0"/>
        <w:tabs>
          <w:tab w:val="num" w:pos="0"/>
        </w:tabs>
        <w:suppressAutoHyphens/>
        <w:outlineLvl w:val="3"/>
        <w:rPr>
          <w:rFonts w:ascii="Calibri" w:eastAsia="DejaVu Sans" w:hAnsi="Calibri" w:cs="Calibri"/>
          <w:b/>
          <w:bCs/>
          <w:color w:val="000000"/>
          <w:lang w:eastAsia="zh-CN" w:bidi="hi-IN"/>
        </w:rPr>
      </w:pPr>
      <w:r w:rsidRPr="002D578F">
        <w:rPr>
          <w:rFonts w:ascii="Calibri" w:eastAsia="DejaVu Sans" w:hAnsi="Calibri" w:cs="Calibri"/>
          <w:b/>
          <w:bCs/>
          <w:color w:val="000000"/>
          <w:lang w:eastAsia="zh-CN" w:bidi="hi-IN"/>
        </w:rPr>
        <w:t xml:space="preserve">§ 212-46 Uses allowed by special permit. </w:t>
      </w:r>
    </w:p>
    <w:p w14:paraId="51093B68" w14:textId="77777777" w:rsidR="00D31ABA" w:rsidRPr="002D578F" w:rsidRDefault="00D31ABA" w:rsidP="00D31ABA">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The following uses are allowed upon approval of a special permit pursuant to Article </w:t>
      </w:r>
      <w:r w:rsidRPr="002D578F">
        <w:rPr>
          <w:rFonts w:ascii="Calibri" w:eastAsia="DejaVu Sans" w:hAnsi="Calibri" w:cs="Calibri"/>
          <w:b/>
          <w:color w:val="000000"/>
          <w:lang w:eastAsia="zh-CN" w:bidi="hi-IN"/>
        </w:rPr>
        <w:t>III</w:t>
      </w:r>
      <w:r w:rsidRPr="002D578F">
        <w:rPr>
          <w:rFonts w:ascii="Calibri" w:eastAsia="DejaVu Sans" w:hAnsi="Calibri" w:cs="Calibri"/>
          <w:color w:val="000000"/>
          <w:lang w:eastAsia="zh-CN" w:bidi="hi-IN"/>
        </w:rPr>
        <w:t>, § </w:t>
      </w:r>
      <w:r w:rsidRPr="002D578F">
        <w:rPr>
          <w:rFonts w:ascii="Calibri" w:eastAsia="DejaVu Sans" w:hAnsi="Calibri" w:cs="Calibri"/>
          <w:b/>
          <w:color w:val="000000"/>
          <w:lang w:eastAsia="zh-CN" w:bidi="hi-IN"/>
        </w:rPr>
        <w:t>212-18</w:t>
      </w:r>
      <w:r w:rsidRPr="002D578F">
        <w:rPr>
          <w:rFonts w:ascii="Calibri" w:eastAsia="DejaVu Sans" w:hAnsi="Calibri" w:cs="Calibri"/>
          <w:color w:val="000000"/>
          <w:lang w:eastAsia="zh-CN" w:bidi="hi-IN"/>
        </w:rPr>
        <w:t xml:space="preserve">, subject to the design standards set forth in relevant sections of Article </w:t>
      </w:r>
      <w:r w:rsidRPr="002D578F">
        <w:rPr>
          <w:rFonts w:ascii="Calibri" w:eastAsia="DejaVu Sans" w:hAnsi="Calibri" w:cs="Calibri"/>
          <w:b/>
          <w:color w:val="000000"/>
          <w:lang w:eastAsia="zh-CN" w:bidi="hi-IN"/>
        </w:rPr>
        <w:t>XX</w:t>
      </w:r>
      <w:r w:rsidRPr="002D578F">
        <w:rPr>
          <w:rFonts w:ascii="Calibri" w:eastAsia="DejaVu Sans" w:hAnsi="Calibri" w:cs="Calibri"/>
          <w:color w:val="000000"/>
          <w:lang w:eastAsia="zh-CN" w:bidi="hi-IN"/>
        </w:rPr>
        <w:t xml:space="preserve"> and site plan review by the Planning Board:</w:t>
      </w:r>
    </w:p>
    <w:p w14:paraId="6A38D3AE" w14:textId="77777777" w:rsidR="00D31ABA" w:rsidRPr="002D578F" w:rsidRDefault="00D31ABA" w:rsidP="00D31ABA">
      <w:pPr>
        <w:widowControl w:val="0"/>
        <w:suppressAutoHyphens/>
        <w:spacing w:before="40" w:after="240"/>
        <w:ind w:left="768"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A.</w:t>
      </w:r>
      <w:r w:rsidRPr="002D578F">
        <w:rPr>
          <w:rFonts w:ascii="Calibri" w:eastAsia="DejaVu Sans" w:hAnsi="Calibri" w:cs="Calibri"/>
          <w:color w:val="000000"/>
          <w:lang w:eastAsia="zh-CN" w:bidi="hi-IN"/>
        </w:rPr>
        <w:tab/>
        <w:t xml:space="preserve">Fire stations or other public buildings necessary to the protection of or servicing of a neighborhood. </w:t>
      </w:r>
    </w:p>
    <w:p w14:paraId="211D9E51" w14:textId="77777777" w:rsidR="00D31ABA" w:rsidRPr="002D578F" w:rsidRDefault="00D31ABA" w:rsidP="00D31ABA">
      <w:pPr>
        <w:widowControl w:val="0"/>
        <w:suppressAutoHyphens/>
        <w:spacing w:before="40" w:after="240"/>
        <w:ind w:left="768"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B.</w:t>
      </w:r>
      <w:r w:rsidRPr="002D578F">
        <w:rPr>
          <w:rFonts w:ascii="Calibri" w:eastAsia="DejaVu Sans" w:hAnsi="Calibri" w:cs="Calibri"/>
          <w:color w:val="000000"/>
          <w:lang w:eastAsia="zh-CN" w:bidi="hi-IN"/>
        </w:rPr>
        <w:tab/>
        <w:t xml:space="preserve">Restaurants. </w:t>
      </w:r>
    </w:p>
    <w:p w14:paraId="084F56AE" w14:textId="77777777" w:rsidR="00D31ABA" w:rsidRPr="002D578F" w:rsidRDefault="00D31ABA" w:rsidP="00D31ABA">
      <w:pPr>
        <w:widowControl w:val="0"/>
        <w:suppressAutoHyphens/>
        <w:spacing w:before="40" w:after="240"/>
        <w:ind w:left="768"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C.</w:t>
      </w:r>
      <w:r w:rsidRPr="002D578F">
        <w:rPr>
          <w:rFonts w:ascii="Calibri" w:eastAsia="DejaVu Sans" w:hAnsi="Calibri" w:cs="Calibri"/>
          <w:color w:val="000000"/>
          <w:lang w:eastAsia="zh-CN" w:bidi="hi-IN"/>
        </w:rPr>
        <w:tab/>
        <w:t xml:space="preserve">Public or nonprofit owned boat launching site, swimming beach, picnic area. </w:t>
      </w:r>
    </w:p>
    <w:p w14:paraId="66BD0F1A" w14:textId="77777777" w:rsidR="00D31ABA" w:rsidRPr="002D578F" w:rsidRDefault="00D31ABA" w:rsidP="00D31ABA">
      <w:pPr>
        <w:widowControl w:val="0"/>
        <w:suppressAutoHyphens/>
        <w:spacing w:before="40" w:after="240"/>
        <w:ind w:left="768"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D.</w:t>
      </w:r>
      <w:r w:rsidRPr="002D578F">
        <w:rPr>
          <w:rFonts w:ascii="Calibri" w:eastAsia="DejaVu Sans" w:hAnsi="Calibri" w:cs="Calibri"/>
          <w:color w:val="000000"/>
          <w:lang w:eastAsia="zh-CN" w:bidi="hi-IN"/>
        </w:rPr>
        <w:tab/>
        <w:t xml:space="preserve">Public or nonprofit owned park or playground, including accessory buildings and improvements. </w:t>
      </w:r>
    </w:p>
    <w:p w14:paraId="7DF933A1" w14:textId="77777777" w:rsidR="00D31ABA" w:rsidRPr="002D578F" w:rsidRDefault="00D31ABA" w:rsidP="00D31ABA">
      <w:pPr>
        <w:keepNext/>
        <w:widowControl w:val="0"/>
        <w:tabs>
          <w:tab w:val="num" w:pos="0"/>
        </w:tabs>
        <w:suppressAutoHyphens/>
        <w:outlineLvl w:val="3"/>
        <w:rPr>
          <w:rFonts w:ascii="Calibri" w:eastAsia="DejaVu Sans" w:hAnsi="Calibri" w:cs="Calibri"/>
          <w:b/>
          <w:bCs/>
          <w:color w:val="000000"/>
          <w:lang w:eastAsia="zh-CN" w:bidi="hi-IN"/>
        </w:rPr>
      </w:pPr>
      <w:r w:rsidRPr="002D578F">
        <w:rPr>
          <w:rFonts w:ascii="Calibri" w:eastAsia="DejaVu Sans" w:hAnsi="Calibri" w:cs="Calibri"/>
          <w:b/>
          <w:bCs/>
          <w:color w:val="000000"/>
          <w:lang w:eastAsia="zh-CN" w:bidi="hi-IN"/>
        </w:rPr>
        <w:t>§ 212-</w:t>
      </w:r>
      <w:proofErr w:type="gramStart"/>
      <w:r w:rsidRPr="002D578F">
        <w:rPr>
          <w:rFonts w:ascii="Calibri" w:eastAsia="DejaVu Sans" w:hAnsi="Calibri" w:cs="Calibri"/>
          <w:b/>
          <w:bCs/>
          <w:color w:val="000000"/>
          <w:lang w:eastAsia="zh-CN" w:bidi="hi-IN"/>
        </w:rPr>
        <w:t>47  Lot</w:t>
      </w:r>
      <w:proofErr w:type="gramEnd"/>
      <w:r w:rsidRPr="002D578F">
        <w:rPr>
          <w:rFonts w:ascii="Calibri" w:eastAsia="DejaVu Sans" w:hAnsi="Calibri" w:cs="Calibri"/>
          <w:b/>
          <w:bCs/>
          <w:color w:val="000000"/>
          <w:lang w:eastAsia="zh-CN" w:bidi="hi-IN"/>
        </w:rPr>
        <w:t xml:space="preserve"> area and yard requirements. </w:t>
      </w:r>
    </w:p>
    <w:p w14:paraId="5C3EA9DD" w14:textId="77777777" w:rsidR="00D31ABA" w:rsidRPr="002D578F" w:rsidRDefault="00D31ABA" w:rsidP="00D31ABA">
      <w:pPr>
        <w:widowControl w:val="0"/>
        <w:numPr>
          <w:ilvl w:val="0"/>
          <w:numId w:val="43"/>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There shall be no more than one principal building on any lot in the LS-Lakeshore Zone.</w:t>
      </w:r>
    </w:p>
    <w:p w14:paraId="6B075F38" w14:textId="77777777" w:rsidR="00D31ABA" w:rsidRPr="002D578F" w:rsidRDefault="00D31ABA" w:rsidP="00D31ABA">
      <w:pPr>
        <w:widowControl w:val="0"/>
        <w:numPr>
          <w:ilvl w:val="0"/>
          <w:numId w:val="43"/>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Minimum lot area shall be two acres for lake front lots and five acres for non-lake front lots. </w:t>
      </w:r>
    </w:p>
    <w:p w14:paraId="14DCE2AE" w14:textId="77777777" w:rsidR="00D31ABA" w:rsidRPr="002D578F" w:rsidRDefault="00D31ABA" w:rsidP="00D31ABA">
      <w:pPr>
        <w:widowControl w:val="0"/>
        <w:numPr>
          <w:ilvl w:val="0"/>
          <w:numId w:val="43"/>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Minimum lot width at the mean high-water elevation (MHWE) shall be 250 feet and minimum lot width at the road frontage shall be 250 feet for all non-flag lots. </w:t>
      </w:r>
    </w:p>
    <w:p w14:paraId="78F0DFEF" w14:textId="77777777" w:rsidR="00D31ABA" w:rsidRPr="002D578F" w:rsidRDefault="00D31ABA" w:rsidP="00D31ABA">
      <w:pPr>
        <w:widowControl w:val="0"/>
        <w:numPr>
          <w:ilvl w:val="0"/>
          <w:numId w:val="43"/>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Minimum lot depth shall be 250 feet for lake front lots and 450 feet for non-lake front lots. </w:t>
      </w:r>
    </w:p>
    <w:p w14:paraId="4BCBD2E7" w14:textId="77777777" w:rsidR="00D31ABA" w:rsidRPr="002D578F" w:rsidRDefault="00D31ABA" w:rsidP="00D31ABA">
      <w:pPr>
        <w:widowControl w:val="0"/>
        <w:numPr>
          <w:ilvl w:val="0"/>
          <w:numId w:val="43"/>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Minimum setback, front and rear, shall be 50 feet from the highway right-of-way, and 50 feet where the lot abuts the lake; the MHWE shall be used for setback measurement. Docks, boat </w:t>
      </w:r>
      <w:r w:rsidRPr="002D578F">
        <w:rPr>
          <w:rFonts w:ascii="Calibri" w:eastAsia="DejaVu Sans" w:hAnsi="Calibri" w:cs="Calibri"/>
          <w:color w:val="000000"/>
          <w:lang w:eastAsia="zh-CN" w:bidi="hi-IN"/>
        </w:rPr>
        <w:lastRenderedPageBreak/>
        <w:t xml:space="preserve">hoists, and boat ramps are permitted within the setback area. </w:t>
      </w:r>
    </w:p>
    <w:p w14:paraId="6566C427" w14:textId="77777777" w:rsidR="00D31ABA" w:rsidRPr="002D578F" w:rsidRDefault="00D31ABA" w:rsidP="00D31ABA">
      <w:pPr>
        <w:widowControl w:val="0"/>
        <w:numPr>
          <w:ilvl w:val="0"/>
          <w:numId w:val="43"/>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Minimum side yard setbacks shall be 15 feet, except for a corner lot fronting on two public streets, where the minimum yard setback for the side yard to the street or road shall be 25 feet. </w:t>
      </w:r>
    </w:p>
    <w:p w14:paraId="327FFD03" w14:textId="77777777" w:rsidR="00D31ABA" w:rsidRPr="002D578F" w:rsidRDefault="00D31ABA" w:rsidP="00D31ABA">
      <w:pPr>
        <w:widowControl w:val="0"/>
        <w:numPr>
          <w:ilvl w:val="0"/>
          <w:numId w:val="43"/>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Maximum building height for the principal dwelling shall be 32 feet above average grade measured at the building perimeter. </w:t>
      </w:r>
    </w:p>
    <w:p w14:paraId="731A24B1" w14:textId="77777777" w:rsidR="00D31ABA" w:rsidRPr="002D578F" w:rsidRDefault="00D31ABA" w:rsidP="00D31ABA">
      <w:pPr>
        <w:widowControl w:val="0"/>
        <w:numPr>
          <w:ilvl w:val="0"/>
          <w:numId w:val="43"/>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Maximum lot coverage for all building footprints shall be 5% of the lot area. For lots with a single-family or a two-family residence, lot coverage calculations do not include driveways, walkways, or parking areas. The term “building footprint” is defined in Article IV, §212-22.</w:t>
      </w:r>
    </w:p>
    <w:p w14:paraId="4CFE9AE1" w14:textId="77777777" w:rsidR="00D31ABA" w:rsidRPr="002D578F" w:rsidRDefault="00D31ABA" w:rsidP="00D31ABA">
      <w:pPr>
        <w:widowControl w:val="0"/>
        <w:numPr>
          <w:ilvl w:val="0"/>
          <w:numId w:val="43"/>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Streams and wetlands are required to a have a protective setback as defined in § 212-124. </w:t>
      </w:r>
    </w:p>
    <w:p w14:paraId="5E8877E3" w14:textId="77777777" w:rsidR="00D31ABA" w:rsidRPr="002D578F" w:rsidRDefault="00D31ABA" w:rsidP="00D31ABA">
      <w:pPr>
        <w:widowControl w:val="0"/>
        <w:numPr>
          <w:ilvl w:val="0"/>
          <w:numId w:val="43"/>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No parking areas shall be constructed within 50 feet of the MHWE. </w:t>
      </w:r>
    </w:p>
    <w:p w14:paraId="346C2A9D" w14:textId="77777777" w:rsidR="00D31ABA" w:rsidRPr="002D578F" w:rsidRDefault="00D31ABA" w:rsidP="00D31ABA">
      <w:pPr>
        <w:widowControl w:val="0"/>
        <w:numPr>
          <w:ilvl w:val="0"/>
          <w:numId w:val="43"/>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Flag lots shall meet minimum lake frontage (250 feet) and lot area (two acre) requirements. Lot area excludes the pole. The pole shall connect to the road, not the lake. Non-lakeshore flag lots shall meet minimum lot area (five acres) excluding the pole. See Article </w:t>
      </w:r>
      <w:r w:rsidRPr="002D578F">
        <w:rPr>
          <w:rFonts w:ascii="Calibri" w:eastAsia="DejaVu Sans" w:hAnsi="Calibri" w:cs="Calibri"/>
          <w:b/>
          <w:color w:val="000000"/>
          <w:lang w:eastAsia="zh-CN" w:bidi="hi-IN"/>
        </w:rPr>
        <w:t>XX</w:t>
      </w:r>
      <w:r w:rsidRPr="002D578F">
        <w:rPr>
          <w:rFonts w:ascii="Calibri" w:eastAsia="DejaVu Sans" w:hAnsi="Calibri" w:cs="Calibri"/>
          <w:color w:val="000000"/>
          <w:lang w:eastAsia="zh-CN" w:bidi="hi-IN"/>
        </w:rPr>
        <w:t>, Design Standards, § </w:t>
      </w:r>
      <w:r w:rsidRPr="002D578F">
        <w:rPr>
          <w:rFonts w:ascii="Calibri" w:eastAsia="DejaVu Sans" w:hAnsi="Calibri" w:cs="Calibri"/>
          <w:b/>
          <w:color w:val="000000"/>
          <w:lang w:eastAsia="zh-CN" w:bidi="hi-IN"/>
        </w:rPr>
        <w:t>212-130</w:t>
      </w:r>
      <w:r w:rsidRPr="002D578F">
        <w:rPr>
          <w:rFonts w:ascii="Calibri" w:eastAsia="DejaVu Sans" w:hAnsi="Calibri" w:cs="Calibri"/>
          <w:color w:val="000000"/>
          <w:lang w:eastAsia="zh-CN" w:bidi="hi-IN"/>
        </w:rPr>
        <w:t xml:space="preserve">. </w:t>
      </w:r>
    </w:p>
    <w:p w14:paraId="34AB9922" w14:textId="77777777" w:rsidR="00D31ABA" w:rsidRPr="002D578F" w:rsidRDefault="00D31ABA" w:rsidP="00D31ABA">
      <w:pPr>
        <w:widowControl w:val="0"/>
        <w:numPr>
          <w:ilvl w:val="0"/>
          <w:numId w:val="43"/>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The above notwithstanding, in the case of a lot with frontage on the lake, accessory uses such as pump houses, docks, boat ramps and boat hoists typically associated with water-oriented recreational pursuits are permitted within the front yard setback area fronting on the lake; provided, however, that they are located outside of the required side yard setback areas and conform to the regulations or permits of the United States or New York State. </w:t>
      </w:r>
    </w:p>
    <w:p w14:paraId="361E8DDC" w14:textId="77777777" w:rsidR="00D31ABA" w:rsidRPr="002D578F" w:rsidRDefault="00D31ABA" w:rsidP="00D31ABA">
      <w:pPr>
        <w:widowControl w:val="0"/>
        <w:numPr>
          <w:ilvl w:val="0"/>
          <w:numId w:val="43"/>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For the purposes of cluster development on a lake front lot, one dwelling unit will be allowed per 150 feet of </w:t>
      </w:r>
      <w:proofErr w:type="gramStart"/>
      <w:r w:rsidRPr="002D578F">
        <w:rPr>
          <w:rFonts w:ascii="Calibri" w:eastAsia="DejaVu Sans" w:hAnsi="Calibri" w:cs="Calibri"/>
          <w:color w:val="000000"/>
          <w:lang w:eastAsia="zh-CN" w:bidi="hi-IN"/>
        </w:rPr>
        <w:t>lake frontage</w:t>
      </w:r>
      <w:proofErr w:type="gramEnd"/>
      <w:r w:rsidRPr="002D578F">
        <w:rPr>
          <w:rFonts w:ascii="Calibri" w:eastAsia="DejaVu Sans" w:hAnsi="Calibri" w:cs="Calibri"/>
          <w:color w:val="000000"/>
          <w:lang w:eastAsia="zh-CN" w:bidi="hi-IN"/>
        </w:rPr>
        <w:t>.</w:t>
      </w:r>
    </w:p>
    <w:p w14:paraId="4D3508F6" w14:textId="77777777" w:rsidR="00D31ABA" w:rsidRPr="002D578F" w:rsidRDefault="00D31ABA" w:rsidP="00D31ABA">
      <w:pPr>
        <w:widowControl w:val="0"/>
        <w:numPr>
          <w:ilvl w:val="0"/>
          <w:numId w:val="43"/>
        </w:numPr>
        <w:suppressAutoHyphens/>
        <w:spacing w:before="40" w:after="24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Maximum building footprint shall be 3,500 square feet, except for Accessory Dwelling Units which shall have a maximum floor area of 1,200 square feet pursuant to Article XX, §212-128.</w:t>
      </w:r>
    </w:p>
    <w:tbl>
      <w:tblPr>
        <w:tblW w:w="10200" w:type="dxa"/>
        <w:tblInd w:w="28" w:type="dxa"/>
        <w:tblLayout w:type="fixed"/>
        <w:tblCellMar>
          <w:top w:w="28" w:type="dxa"/>
          <w:left w:w="28" w:type="dxa"/>
          <w:bottom w:w="28" w:type="dxa"/>
          <w:right w:w="28" w:type="dxa"/>
        </w:tblCellMar>
        <w:tblLook w:val="04A0" w:firstRow="1" w:lastRow="0" w:firstColumn="1" w:lastColumn="0" w:noHBand="0" w:noVBand="1"/>
      </w:tblPr>
      <w:tblGrid>
        <w:gridCol w:w="288"/>
        <w:gridCol w:w="3351"/>
        <w:gridCol w:w="2758"/>
        <w:gridCol w:w="3803"/>
      </w:tblGrid>
      <w:tr w:rsidR="00D31ABA" w:rsidRPr="002D578F" w14:paraId="7C30448A" w14:textId="77777777" w:rsidTr="00CE6A5B">
        <w:trPr>
          <w:tblHeader/>
        </w:trPr>
        <w:tc>
          <w:tcPr>
            <w:tcW w:w="288" w:type="dxa"/>
            <w:vAlign w:val="bottom"/>
          </w:tcPr>
          <w:p w14:paraId="06A5AF9F" w14:textId="77777777" w:rsidR="00D31ABA" w:rsidRPr="002D578F" w:rsidRDefault="00D31ABA" w:rsidP="00CE6A5B">
            <w:pPr>
              <w:widowControl w:val="0"/>
              <w:suppressLineNumbers/>
              <w:suppressAutoHyphens/>
              <w:spacing w:after="283"/>
              <w:jc w:val="center"/>
              <w:rPr>
                <w:rFonts w:ascii="Calibri" w:eastAsia="DejaVu Sans" w:hAnsi="Calibri" w:cs="Calibri"/>
                <w:b/>
                <w:bCs/>
                <w:color w:val="000000"/>
                <w:sz w:val="4"/>
                <w:szCs w:val="4"/>
                <w:lang w:eastAsia="zh-CN" w:bidi="hi-IN"/>
              </w:rPr>
            </w:pPr>
          </w:p>
        </w:tc>
        <w:tc>
          <w:tcPr>
            <w:tcW w:w="9916" w:type="dxa"/>
            <w:gridSpan w:val="3"/>
            <w:vAlign w:val="bottom"/>
            <w:hideMark/>
          </w:tcPr>
          <w:p w14:paraId="1D4F099B" w14:textId="77777777" w:rsidR="00D31ABA" w:rsidRPr="002D578F" w:rsidRDefault="00D31ABA" w:rsidP="00CE6A5B">
            <w:pPr>
              <w:widowControl w:val="0"/>
              <w:suppressLineNumbers/>
              <w:suppressAutoHyphens/>
              <w:spacing w:after="283"/>
              <w:jc w:val="center"/>
              <w:rPr>
                <w:rFonts w:ascii="Calibri" w:eastAsia="DejaVu Sans" w:hAnsi="Calibri" w:cs="Calibri"/>
                <w:b/>
                <w:bCs/>
                <w:color w:val="000000"/>
                <w:lang w:eastAsia="zh-CN" w:bidi="hi-IN"/>
              </w:rPr>
            </w:pPr>
            <w:r w:rsidRPr="002D578F">
              <w:rPr>
                <w:rFonts w:ascii="Calibri" w:eastAsia="DejaVu Sans" w:hAnsi="Calibri" w:cs="Calibri"/>
                <w:b/>
                <w:bCs/>
                <w:color w:val="000000"/>
                <w:lang w:eastAsia="zh-CN" w:bidi="hi-IN"/>
              </w:rPr>
              <w:t>Lot Area and Yard Requirements Summary</w:t>
            </w:r>
          </w:p>
        </w:tc>
      </w:tr>
      <w:tr w:rsidR="00D31ABA" w:rsidRPr="002D578F" w14:paraId="52DCD61D" w14:textId="77777777" w:rsidTr="00CE6A5B">
        <w:trPr>
          <w:tblHeader/>
        </w:trPr>
        <w:tc>
          <w:tcPr>
            <w:tcW w:w="288" w:type="dxa"/>
            <w:vAlign w:val="bottom"/>
          </w:tcPr>
          <w:p w14:paraId="62C25C0A" w14:textId="77777777" w:rsidR="00D31ABA" w:rsidRPr="002D578F" w:rsidRDefault="00D31ABA" w:rsidP="00CE6A5B">
            <w:pPr>
              <w:widowControl w:val="0"/>
              <w:suppressLineNumbers/>
              <w:suppressAutoHyphens/>
              <w:spacing w:after="283"/>
              <w:jc w:val="center"/>
              <w:rPr>
                <w:rFonts w:ascii="Calibri" w:eastAsia="DejaVu Sans" w:hAnsi="Calibri" w:cs="Calibri"/>
                <w:b/>
                <w:bCs/>
                <w:color w:val="000000"/>
                <w:sz w:val="4"/>
                <w:szCs w:val="4"/>
                <w:lang w:eastAsia="zh-CN" w:bidi="hi-IN"/>
              </w:rPr>
            </w:pPr>
          </w:p>
        </w:tc>
        <w:tc>
          <w:tcPr>
            <w:tcW w:w="3352" w:type="dxa"/>
            <w:vAlign w:val="bottom"/>
            <w:hideMark/>
          </w:tcPr>
          <w:p w14:paraId="5551D9DA" w14:textId="77777777" w:rsidR="00D31ABA" w:rsidRPr="002D578F" w:rsidRDefault="00D31ABA" w:rsidP="00CE6A5B">
            <w:pPr>
              <w:widowControl w:val="0"/>
              <w:suppressLineNumbers/>
              <w:suppressAutoHyphens/>
              <w:spacing w:after="283"/>
              <w:jc w:val="center"/>
              <w:rPr>
                <w:rFonts w:ascii="Calibri" w:eastAsia="DejaVu Sans" w:hAnsi="Calibri" w:cs="Calibri"/>
                <w:b/>
                <w:bCs/>
                <w:color w:val="000000"/>
                <w:lang w:eastAsia="zh-CN" w:bidi="hi-IN"/>
              </w:rPr>
            </w:pPr>
            <w:r w:rsidRPr="002D578F">
              <w:rPr>
                <w:rFonts w:ascii="Calibri" w:eastAsia="DejaVu Sans" w:hAnsi="Calibri" w:cs="Calibri"/>
                <w:b/>
                <w:bCs/>
                <w:color w:val="000000"/>
                <w:lang w:eastAsia="zh-CN" w:bidi="hi-IN"/>
              </w:rPr>
              <w:t>Requirement</w:t>
            </w:r>
          </w:p>
        </w:tc>
        <w:tc>
          <w:tcPr>
            <w:tcW w:w="2759" w:type="dxa"/>
            <w:vAlign w:val="bottom"/>
            <w:hideMark/>
          </w:tcPr>
          <w:p w14:paraId="401F6174" w14:textId="77777777" w:rsidR="00D31ABA" w:rsidRPr="002D578F" w:rsidRDefault="00D31ABA" w:rsidP="00CE6A5B">
            <w:pPr>
              <w:widowControl w:val="0"/>
              <w:suppressLineNumbers/>
              <w:suppressAutoHyphens/>
              <w:spacing w:after="283"/>
              <w:jc w:val="center"/>
              <w:rPr>
                <w:rFonts w:ascii="Calibri" w:eastAsia="DejaVu Sans" w:hAnsi="Calibri" w:cs="Calibri"/>
                <w:b/>
                <w:bCs/>
                <w:color w:val="000000"/>
                <w:lang w:eastAsia="zh-CN" w:bidi="hi-IN"/>
              </w:rPr>
            </w:pPr>
            <w:r w:rsidRPr="002D578F">
              <w:rPr>
                <w:rFonts w:ascii="Calibri" w:eastAsia="DejaVu Sans" w:hAnsi="Calibri" w:cs="Calibri"/>
                <w:b/>
                <w:bCs/>
                <w:color w:val="000000"/>
                <w:lang w:eastAsia="zh-CN" w:bidi="hi-IN"/>
              </w:rPr>
              <w:t>Lake Front</w:t>
            </w:r>
          </w:p>
        </w:tc>
        <w:tc>
          <w:tcPr>
            <w:tcW w:w="3805" w:type="dxa"/>
            <w:vAlign w:val="bottom"/>
            <w:hideMark/>
          </w:tcPr>
          <w:p w14:paraId="0EEA7024" w14:textId="77777777" w:rsidR="00D31ABA" w:rsidRPr="002D578F" w:rsidRDefault="00D31ABA" w:rsidP="00CE6A5B">
            <w:pPr>
              <w:widowControl w:val="0"/>
              <w:suppressLineNumbers/>
              <w:suppressAutoHyphens/>
              <w:spacing w:after="283"/>
              <w:jc w:val="center"/>
              <w:rPr>
                <w:rFonts w:ascii="Calibri" w:eastAsia="DejaVu Sans" w:hAnsi="Calibri" w:cs="Calibri"/>
                <w:b/>
                <w:bCs/>
                <w:color w:val="000000"/>
                <w:lang w:eastAsia="zh-CN" w:bidi="hi-IN"/>
              </w:rPr>
            </w:pPr>
            <w:r w:rsidRPr="002D578F">
              <w:rPr>
                <w:rFonts w:ascii="Calibri" w:eastAsia="DejaVu Sans" w:hAnsi="Calibri" w:cs="Calibri"/>
                <w:b/>
                <w:bCs/>
                <w:color w:val="000000"/>
                <w:lang w:eastAsia="zh-CN" w:bidi="hi-IN"/>
              </w:rPr>
              <w:t>Non-Lake Front</w:t>
            </w:r>
          </w:p>
        </w:tc>
      </w:tr>
      <w:tr w:rsidR="00D31ABA" w:rsidRPr="002D578F" w14:paraId="45DB3688" w14:textId="77777777" w:rsidTr="00CE6A5B">
        <w:tc>
          <w:tcPr>
            <w:tcW w:w="288" w:type="dxa"/>
          </w:tcPr>
          <w:p w14:paraId="7D0F09D9" w14:textId="77777777" w:rsidR="00D31ABA" w:rsidRPr="002D578F" w:rsidRDefault="00D31ABA" w:rsidP="00CE6A5B">
            <w:pPr>
              <w:widowControl w:val="0"/>
              <w:suppressAutoHyphens/>
              <w:spacing w:after="283"/>
              <w:rPr>
                <w:rFonts w:ascii="Calibri" w:eastAsia="DejaVu Sans" w:hAnsi="Calibri" w:cs="Calibri"/>
                <w:color w:val="000000"/>
                <w:sz w:val="4"/>
                <w:szCs w:val="4"/>
                <w:lang w:eastAsia="zh-CN" w:bidi="hi-IN"/>
              </w:rPr>
            </w:pPr>
          </w:p>
        </w:tc>
        <w:tc>
          <w:tcPr>
            <w:tcW w:w="3352" w:type="dxa"/>
            <w:hideMark/>
          </w:tcPr>
          <w:p w14:paraId="44F9B893" w14:textId="77777777" w:rsidR="00D31ABA" w:rsidRPr="002D578F" w:rsidRDefault="00D31ABA" w:rsidP="00CE6A5B">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Lot coverage, maximum (percent)</w:t>
            </w:r>
          </w:p>
        </w:tc>
        <w:tc>
          <w:tcPr>
            <w:tcW w:w="2759" w:type="dxa"/>
            <w:hideMark/>
          </w:tcPr>
          <w:p w14:paraId="3B2ACB13"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5</w:t>
            </w:r>
          </w:p>
        </w:tc>
        <w:tc>
          <w:tcPr>
            <w:tcW w:w="3805" w:type="dxa"/>
            <w:hideMark/>
          </w:tcPr>
          <w:p w14:paraId="73BD726A"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5</w:t>
            </w:r>
          </w:p>
        </w:tc>
      </w:tr>
      <w:tr w:rsidR="00D31ABA" w:rsidRPr="002D578F" w14:paraId="3FCF1C8F" w14:textId="77777777" w:rsidTr="00CE6A5B">
        <w:tc>
          <w:tcPr>
            <w:tcW w:w="288" w:type="dxa"/>
          </w:tcPr>
          <w:p w14:paraId="05C7DA26" w14:textId="77777777" w:rsidR="00D31ABA" w:rsidRPr="002D578F" w:rsidRDefault="00D31ABA" w:rsidP="00CE6A5B">
            <w:pPr>
              <w:widowControl w:val="0"/>
              <w:suppressAutoHyphens/>
              <w:spacing w:after="283"/>
              <w:rPr>
                <w:rFonts w:ascii="Calibri" w:eastAsia="DejaVu Sans" w:hAnsi="Calibri" w:cs="Calibri"/>
                <w:color w:val="000000"/>
                <w:sz w:val="4"/>
                <w:szCs w:val="4"/>
                <w:lang w:eastAsia="zh-CN" w:bidi="hi-IN"/>
              </w:rPr>
            </w:pPr>
          </w:p>
        </w:tc>
        <w:tc>
          <w:tcPr>
            <w:tcW w:w="3352" w:type="dxa"/>
            <w:hideMark/>
          </w:tcPr>
          <w:p w14:paraId="5F089601" w14:textId="77777777" w:rsidR="00D31ABA" w:rsidRPr="002D578F" w:rsidRDefault="00D31ABA" w:rsidP="00CE6A5B">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Building height, maximum (feet)</w:t>
            </w:r>
          </w:p>
        </w:tc>
        <w:tc>
          <w:tcPr>
            <w:tcW w:w="2759" w:type="dxa"/>
            <w:hideMark/>
          </w:tcPr>
          <w:p w14:paraId="676F9906"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32</w:t>
            </w:r>
          </w:p>
        </w:tc>
        <w:tc>
          <w:tcPr>
            <w:tcW w:w="3805" w:type="dxa"/>
            <w:hideMark/>
          </w:tcPr>
          <w:p w14:paraId="3F4E7444"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32</w:t>
            </w:r>
          </w:p>
        </w:tc>
      </w:tr>
      <w:tr w:rsidR="00D31ABA" w:rsidRPr="002D578F" w14:paraId="23F36625" w14:textId="77777777" w:rsidTr="00CE6A5B">
        <w:tc>
          <w:tcPr>
            <w:tcW w:w="288" w:type="dxa"/>
          </w:tcPr>
          <w:p w14:paraId="07877B36" w14:textId="77777777" w:rsidR="00D31ABA" w:rsidRPr="002D578F" w:rsidRDefault="00D31ABA" w:rsidP="00CE6A5B">
            <w:pPr>
              <w:widowControl w:val="0"/>
              <w:suppressAutoHyphens/>
              <w:spacing w:after="283"/>
              <w:rPr>
                <w:rFonts w:ascii="Calibri" w:eastAsia="DejaVu Sans" w:hAnsi="Calibri" w:cs="Calibri"/>
                <w:color w:val="000000"/>
                <w:sz w:val="4"/>
                <w:szCs w:val="4"/>
                <w:lang w:eastAsia="zh-CN" w:bidi="hi-IN"/>
              </w:rPr>
            </w:pPr>
          </w:p>
        </w:tc>
        <w:tc>
          <w:tcPr>
            <w:tcW w:w="3352" w:type="dxa"/>
            <w:hideMark/>
          </w:tcPr>
          <w:p w14:paraId="738E7140" w14:textId="77777777" w:rsidR="00D31ABA" w:rsidRPr="002D578F" w:rsidRDefault="00D31ABA" w:rsidP="00CE6A5B">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Lot area, minimum (acres)</w:t>
            </w:r>
          </w:p>
        </w:tc>
        <w:tc>
          <w:tcPr>
            <w:tcW w:w="2759" w:type="dxa"/>
            <w:hideMark/>
          </w:tcPr>
          <w:p w14:paraId="3A9B8BA7"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2</w:t>
            </w:r>
          </w:p>
        </w:tc>
        <w:tc>
          <w:tcPr>
            <w:tcW w:w="3805" w:type="dxa"/>
            <w:hideMark/>
          </w:tcPr>
          <w:p w14:paraId="7C49529E"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5</w:t>
            </w:r>
          </w:p>
        </w:tc>
      </w:tr>
      <w:tr w:rsidR="00D31ABA" w:rsidRPr="002D578F" w14:paraId="050FC563" w14:textId="77777777" w:rsidTr="00CE6A5B">
        <w:tc>
          <w:tcPr>
            <w:tcW w:w="288" w:type="dxa"/>
          </w:tcPr>
          <w:p w14:paraId="4BA25EC0" w14:textId="77777777" w:rsidR="00D31ABA" w:rsidRPr="002D578F" w:rsidRDefault="00D31ABA" w:rsidP="00CE6A5B">
            <w:pPr>
              <w:widowControl w:val="0"/>
              <w:suppressAutoHyphens/>
              <w:spacing w:after="283"/>
              <w:rPr>
                <w:rFonts w:ascii="Calibri" w:eastAsia="DejaVu Sans" w:hAnsi="Calibri" w:cs="Calibri"/>
                <w:color w:val="000000"/>
                <w:sz w:val="4"/>
                <w:szCs w:val="4"/>
                <w:lang w:eastAsia="zh-CN" w:bidi="hi-IN"/>
              </w:rPr>
            </w:pPr>
          </w:p>
        </w:tc>
        <w:tc>
          <w:tcPr>
            <w:tcW w:w="3352" w:type="dxa"/>
            <w:hideMark/>
          </w:tcPr>
          <w:p w14:paraId="2F19C644" w14:textId="77777777" w:rsidR="00D31ABA" w:rsidRPr="002D578F" w:rsidRDefault="00D31ABA" w:rsidP="00CE6A5B">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Maximum footprint of principal building </w:t>
            </w:r>
          </w:p>
          <w:p w14:paraId="0AD7E25E" w14:textId="77777777" w:rsidR="00D31ABA" w:rsidRPr="002D578F" w:rsidRDefault="00D31ABA" w:rsidP="00CE6A5B">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lastRenderedPageBreak/>
              <w:t>Lakeshore frontage, minimum (feet)</w:t>
            </w:r>
          </w:p>
        </w:tc>
        <w:tc>
          <w:tcPr>
            <w:tcW w:w="2759" w:type="dxa"/>
            <w:hideMark/>
          </w:tcPr>
          <w:p w14:paraId="1713E474"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lastRenderedPageBreak/>
              <w:t>3,500</w:t>
            </w:r>
          </w:p>
          <w:p w14:paraId="712FE15F"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lastRenderedPageBreak/>
              <w:t>250</w:t>
            </w:r>
          </w:p>
        </w:tc>
        <w:tc>
          <w:tcPr>
            <w:tcW w:w="3805" w:type="dxa"/>
            <w:hideMark/>
          </w:tcPr>
          <w:p w14:paraId="54E5F24C"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lastRenderedPageBreak/>
              <w:t>3,500</w:t>
            </w:r>
          </w:p>
          <w:p w14:paraId="148D1FF5"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lastRenderedPageBreak/>
              <w:t>Not applicable</w:t>
            </w:r>
          </w:p>
        </w:tc>
      </w:tr>
      <w:tr w:rsidR="00D31ABA" w:rsidRPr="002D578F" w14:paraId="6C4D4307" w14:textId="77777777" w:rsidTr="00CE6A5B">
        <w:tc>
          <w:tcPr>
            <w:tcW w:w="288" w:type="dxa"/>
          </w:tcPr>
          <w:p w14:paraId="4914101A" w14:textId="77777777" w:rsidR="00D31ABA" w:rsidRPr="002D578F" w:rsidRDefault="00D31ABA" w:rsidP="00CE6A5B">
            <w:pPr>
              <w:widowControl w:val="0"/>
              <w:suppressAutoHyphens/>
              <w:spacing w:after="283"/>
              <w:rPr>
                <w:rFonts w:ascii="Calibri" w:eastAsia="DejaVu Sans" w:hAnsi="Calibri" w:cs="Calibri"/>
                <w:color w:val="000000"/>
                <w:sz w:val="4"/>
                <w:szCs w:val="4"/>
                <w:lang w:eastAsia="zh-CN" w:bidi="hi-IN"/>
              </w:rPr>
            </w:pPr>
          </w:p>
        </w:tc>
        <w:tc>
          <w:tcPr>
            <w:tcW w:w="3352" w:type="dxa"/>
            <w:hideMark/>
          </w:tcPr>
          <w:p w14:paraId="21BA8492" w14:textId="77777777" w:rsidR="00D31ABA" w:rsidRPr="002D578F" w:rsidRDefault="00D31ABA" w:rsidP="00CE6A5B">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Lot width at road frontage, minimum (feet)</w:t>
            </w:r>
          </w:p>
        </w:tc>
        <w:tc>
          <w:tcPr>
            <w:tcW w:w="2759" w:type="dxa"/>
            <w:hideMark/>
          </w:tcPr>
          <w:p w14:paraId="0B7CA7B0"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250</w:t>
            </w:r>
          </w:p>
        </w:tc>
        <w:tc>
          <w:tcPr>
            <w:tcW w:w="3805" w:type="dxa"/>
            <w:hideMark/>
          </w:tcPr>
          <w:p w14:paraId="4839CBD3"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250</w:t>
            </w:r>
          </w:p>
        </w:tc>
      </w:tr>
      <w:tr w:rsidR="00D31ABA" w:rsidRPr="002D578F" w14:paraId="07078624" w14:textId="77777777" w:rsidTr="00CE6A5B">
        <w:tc>
          <w:tcPr>
            <w:tcW w:w="288" w:type="dxa"/>
          </w:tcPr>
          <w:p w14:paraId="6B115A87" w14:textId="77777777" w:rsidR="00D31ABA" w:rsidRPr="002D578F" w:rsidRDefault="00D31ABA" w:rsidP="00CE6A5B">
            <w:pPr>
              <w:widowControl w:val="0"/>
              <w:suppressAutoHyphens/>
              <w:spacing w:after="283"/>
              <w:rPr>
                <w:rFonts w:ascii="Calibri" w:eastAsia="DejaVu Sans" w:hAnsi="Calibri" w:cs="Calibri"/>
                <w:color w:val="000000"/>
                <w:sz w:val="4"/>
                <w:szCs w:val="4"/>
                <w:lang w:eastAsia="zh-CN" w:bidi="hi-IN"/>
              </w:rPr>
            </w:pPr>
          </w:p>
        </w:tc>
        <w:tc>
          <w:tcPr>
            <w:tcW w:w="3352" w:type="dxa"/>
            <w:hideMark/>
          </w:tcPr>
          <w:p w14:paraId="13CAD7F8" w14:textId="77777777" w:rsidR="00D31ABA" w:rsidRPr="002D578F" w:rsidRDefault="00D31ABA" w:rsidP="00CE6A5B">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Lot depth, minimum (feet)</w:t>
            </w:r>
          </w:p>
        </w:tc>
        <w:tc>
          <w:tcPr>
            <w:tcW w:w="2759" w:type="dxa"/>
            <w:hideMark/>
          </w:tcPr>
          <w:p w14:paraId="67CC005C"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250</w:t>
            </w:r>
          </w:p>
        </w:tc>
        <w:tc>
          <w:tcPr>
            <w:tcW w:w="3805" w:type="dxa"/>
            <w:hideMark/>
          </w:tcPr>
          <w:p w14:paraId="1836BD44"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450</w:t>
            </w:r>
          </w:p>
        </w:tc>
      </w:tr>
      <w:tr w:rsidR="00D31ABA" w:rsidRPr="002D578F" w14:paraId="78BEDF62" w14:textId="77777777" w:rsidTr="00CE6A5B">
        <w:tc>
          <w:tcPr>
            <w:tcW w:w="288" w:type="dxa"/>
          </w:tcPr>
          <w:p w14:paraId="46B1BB8A" w14:textId="77777777" w:rsidR="00D31ABA" w:rsidRPr="002D578F" w:rsidRDefault="00D31ABA" w:rsidP="00CE6A5B">
            <w:pPr>
              <w:widowControl w:val="0"/>
              <w:suppressAutoHyphens/>
              <w:spacing w:after="283"/>
              <w:rPr>
                <w:rFonts w:ascii="Calibri" w:eastAsia="DejaVu Sans" w:hAnsi="Calibri" w:cs="Calibri"/>
                <w:color w:val="000000"/>
                <w:sz w:val="4"/>
                <w:szCs w:val="4"/>
                <w:lang w:eastAsia="zh-CN" w:bidi="hi-IN"/>
              </w:rPr>
            </w:pPr>
          </w:p>
        </w:tc>
        <w:tc>
          <w:tcPr>
            <w:tcW w:w="3352" w:type="dxa"/>
            <w:hideMark/>
          </w:tcPr>
          <w:p w14:paraId="2B747A45" w14:textId="77777777" w:rsidR="00D31ABA" w:rsidRPr="002D578F" w:rsidRDefault="00D31ABA" w:rsidP="00CE6A5B">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Setback from lakeshore, minimum, measured from MHWE (feet)</w:t>
            </w:r>
          </w:p>
        </w:tc>
        <w:tc>
          <w:tcPr>
            <w:tcW w:w="2759" w:type="dxa"/>
            <w:hideMark/>
          </w:tcPr>
          <w:p w14:paraId="2E837A71"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50</w:t>
            </w:r>
          </w:p>
        </w:tc>
        <w:tc>
          <w:tcPr>
            <w:tcW w:w="3805" w:type="dxa"/>
            <w:hideMark/>
          </w:tcPr>
          <w:p w14:paraId="04FCFE92"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Not applicable</w:t>
            </w:r>
          </w:p>
        </w:tc>
      </w:tr>
      <w:tr w:rsidR="00D31ABA" w:rsidRPr="002D578F" w14:paraId="3D807E68" w14:textId="77777777" w:rsidTr="00CE6A5B">
        <w:tc>
          <w:tcPr>
            <w:tcW w:w="288" w:type="dxa"/>
          </w:tcPr>
          <w:p w14:paraId="4D8CA338" w14:textId="77777777" w:rsidR="00D31ABA" w:rsidRPr="002D578F" w:rsidRDefault="00D31ABA" w:rsidP="00CE6A5B">
            <w:pPr>
              <w:widowControl w:val="0"/>
              <w:suppressAutoHyphens/>
              <w:spacing w:after="283"/>
              <w:rPr>
                <w:rFonts w:ascii="Calibri" w:eastAsia="DejaVu Sans" w:hAnsi="Calibri" w:cs="Calibri"/>
                <w:color w:val="000000"/>
                <w:sz w:val="4"/>
                <w:szCs w:val="4"/>
                <w:lang w:eastAsia="zh-CN" w:bidi="hi-IN"/>
              </w:rPr>
            </w:pPr>
          </w:p>
        </w:tc>
        <w:tc>
          <w:tcPr>
            <w:tcW w:w="3352" w:type="dxa"/>
            <w:hideMark/>
          </w:tcPr>
          <w:p w14:paraId="275E757C" w14:textId="77777777" w:rsidR="00D31ABA" w:rsidRPr="002D578F" w:rsidRDefault="00D31ABA" w:rsidP="00CE6A5B">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Setback from road or rear property line (feet)</w:t>
            </w:r>
          </w:p>
        </w:tc>
        <w:tc>
          <w:tcPr>
            <w:tcW w:w="2759" w:type="dxa"/>
            <w:hideMark/>
          </w:tcPr>
          <w:p w14:paraId="6DCDDD3A"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50</w:t>
            </w:r>
          </w:p>
        </w:tc>
        <w:tc>
          <w:tcPr>
            <w:tcW w:w="3805" w:type="dxa"/>
            <w:hideMark/>
          </w:tcPr>
          <w:p w14:paraId="0DACE958"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50</w:t>
            </w:r>
          </w:p>
        </w:tc>
      </w:tr>
      <w:tr w:rsidR="00D31ABA" w:rsidRPr="002D578F" w14:paraId="7B82F914" w14:textId="77777777" w:rsidTr="00CE6A5B">
        <w:tc>
          <w:tcPr>
            <w:tcW w:w="288" w:type="dxa"/>
          </w:tcPr>
          <w:p w14:paraId="057E206B" w14:textId="77777777" w:rsidR="00D31ABA" w:rsidRPr="002D578F" w:rsidRDefault="00D31ABA" w:rsidP="00CE6A5B">
            <w:pPr>
              <w:widowControl w:val="0"/>
              <w:suppressAutoHyphens/>
              <w:spacing w:after="283"/>
              <w:rPr>
                <w:rFonts w:ascii="Calibri" w:eastAsia="DejaVu Sans" w:hAnsi="Calibri" w:cs="Calibri"/>
                <w:color w:val="000000"/>
                <w:sz w:val="4"/>
                <w:szCs w:val="4"/>
                <w:lang w:eastAsia="zh-CN" w:bidi="hi-IN"/>
              </w:rPr>
            </w:pPr>
          </w:p>
        </w:tc>
        <w:tc>
          <w:tcPr>
            <w:tcW w:w="3352" w:type="dxa"/>
            <w:hideMark/>
          </w:tcPr>
          <w:p w14:paraId="52AE6B08" w14:textId="77777777" w:rsidR="00D31ABA" w:rsidRPr="002D578F" w:rsidRDefault="00D31ABA" w:rsidP="00CE6A5B">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Side yard setback, minimum (feet)</w:t>
            </w:r>
          </w:p>
        </w:tc>
        <w:tc>
          <w:tcPr>
            <w:tcW w:w="2759" w:type="dxa"/>
            <w:hideMark/>
          </w:tcPr>
          <w:p w14:paraId="084CFAA9"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15</w:t>
            </w:r>
          </w:p>
        </w:tc>
        <w:tc>
          <w:tcPr>
            <w:tcW w:w="3805" w:type="dxa"/>
            <w:hideMark/>
          </w:tcPr>
          <w:p w14:paraId="0C38D654"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15</w:t>
            </w:r>
          </w:p>
        </w:tc>
      </w:tr>
      <w:tr w:rsidR="00D31ABA" w:rsidRPr="002D578F" w14:paraId="17FB30FA" w14:textId="77777777" w:rsidTr="00CE6A5B">
        <w:tc>
          <w:tcPr>
            <w:tcW w:w="288" w:type="dxa"/>
          </w:tcPr>
          <w:p w14:paraId="6A9A66AE" w14:textId="77777777" w:rsidR="00D31ABA" w:rsidRPr="002D578F" w:rsidRDefault="00D31ABA" w:rsidP="00CE6A5B">
            <w:pPr>
              <w:widowControl w:val="0"/>
              <w:suppressAutoHyphens/>
              <w:spacing w:after="283"/>
              <w:rPr>
                <w:rFonts w:ascii="Calibri" w:eastAsia="DejaVu Sans" w:hAnsi="Calibri" w:cs="Calibri"/>
                <w:color w:val="000000"/>
                <w:sz w:val="4"/>
                <w:szCs w:val="4"/>
                <w:lang w:eastAsia="zh-CN" w:bidi="hi-IN"/>
              </w:rPr>
            </w:pPr>
          </w:p>
        </w:tc>
        <w:tc>
          <w:tcPr>
            <w:tcW w:w="3352" w:type="dxa"/>
            <w:hideMark/>
          </w:tcPr>
          <w:p w14:paraId="40620923" w14:textId="77777777" w:rsidR="00D31ABA" w:rsidRPr="002D578F" w:rsidRDefault="00D31ABA" w:rsidP="00CE6A5B">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Structure or parking area or road setback from perennial/intermittent stream, minimum (</w:t>
            </w:r>
            <w:r w:rsidRPr="002D578F">
              <w:rPr>
                <w:rFonts w:ascii="Calibri" w:eastAsia="DejaVu Sans" w:hAnsi="Calibri" w:cs="Calibri"/>
                <w:b/>
                <w:color w:val="000000"/>
                <w:lang w:eastAsia="zh-CN" w:bidi="hi-IN"/>
              </w:rPr>
              <w:t>not</w:t>
            </w:r>
            <w:r w:rsidRPr="002D578F">
              <w:rPr>
                <w:rFonts w:ascii="Calibri" w:eastAsia="DejaVu Sans" w:hAnsi="Calibri" w:cs="Calibri"/>
                <w:color w:val="000000"/>
                <w:lang w:eastAsia="zh-CN" w:bidi="hi-IN"/>
              </w:rPr>
              <w:t xml:space="preserve"> in unique natural area or steep slope overlay (feet)</w:t>
            </w:r>
          </w:p>
        </w:tc>
        <w:tc>
          <w:tcPr>
            <w:tcW w:w="2759" w:type="dxa"/>
            <w:hideMark/>
          </w:tcPr>
          <w:p w14:paraId="0C055B16"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50</w:t>
            </w:r>
          </w:p>
        </w:tc>
        <w:tc>
          <w:tcPr>
            <w:tcW w:w="3805" w:type="dxa"/>
            <w:hideMark/>
          </w:tcPr>
          <w:p w14:paraId="44840687"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50</w:t>
            </w:r>
          </w:p>
        </w:tc>
      </w:tr>
      <w:tr w:rsidR="00D31ABA" w:rsidRPr="002D578F" w14:paraId="563A6197" w14:textId="77777777" w:rsidTr="00CE6A5B">
        <w:tc>
          <w:tcPr>
            <w:tcW w:w="288" w:type="dxa"/>
          </w:tcPr>
          <w:p w14:paraId="1A92A8AF" w14:textId="77777777" w:rsidR="00D31ABA" w:rsidRPr="002D578F" w:rsidRDefault="00D31ABA" w:rsidP="00CE6A5B">
            <w:pPr>
              <w:widowControl w:val="0"/>
              <w:suppressAutoHyphens/>
              <w:spacing w:after="283"/>
              <w:rPr>
                <w:rFonts w:ascii="Calibri" w:eastAsia="DejaVu Sans" w:hAnsi="Calibri" w:cs="Calibri"/>
                <w:color w:val="000000"/>
                <w:sz w:val="4"/>
                <w:szCs w:val="4"/>
                <w:lang w:eastAsia="zh-CN" w:bidi="hi-IN"/>
              </w:rPr>
            </w:pPr>
          </w:p>
        </w:tc>
        <w:tc>
          <w:tcPr>
            <w:tcW w:w="3352" w:type="dxa"/>
            <w:hideMark/>
          </w:tcPr>
          <w:p w14:paraId="075E0E74" w14:textId="77777777" w:rsidR="00D31ABA" w:rsidRPr="002D578F" w:rsidRDefault="00D31ABA" w:rsidP="00CE6A5B">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Structure or parking area or road setback from any perennial/intermittent streams, or </w:t>
            </w:r>
            <w:proofErr w:type="gramStart"/>
            <w:r w:rsidRPr="002D578F">
              <w:rPr>
                <w:rFonts w:ascii="Calibri" w:eastAsia="DejaVu Sans" w:hAnsi="Calibri" w:cs="Calibri"/>
                <w:color w:val="000000"/>
                <w:lang w:eastAsia="zh-CN" w:bidi="hi-IN"/>
              </w:rPr>
              <w:t>Federal  wetland</w:t>
            </w:r>
            <w:proofErr w:type="gramEnd"/>
            <w:r w:rsidRPr="002D578F">
              <w:rPr>
                <w:rFonts w:ascii="Calibri" w:eastAsia="DejaVu Sans" w:hAnsi="Calibri" w:cs="Calibri"/>
                <w:color w:val="000000"/>
                <w:lang w:eastAsia="zh-CN" w:bidi="hi-IN"/>
              </w:rPr>
              <w:t xml:space="preserve"> edge in unique natural area and steep slope overlay areas, minimum (feet).</w:t>
            </w:r>
          </w:p>
        </w:tc>
        <w:tc>
          <w:tcPr>
            <w:tcW w:w="2759" w:type="dxa"/>
            <w:hideMark/>
          </w:tcPr>
          <w:p w14:paraId="3E5D398E"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75</w:t>
            </w:r>
          </w:p>
        </w:tc>
        <w:tc>
          <w:tcPr>
            <w:tcW w:w="3805" w:type="dxa"/>
            <w:hideMark/>
          </w:tcPr>
          <w:p w14:paraId="1975C605"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75</w:t>
            </w:r>
          </w:p>
        </w:tc>
      </w:tr>
      <w:tr w:rsidR="00D31ABA" w:rsidRPr="002D578F" w14:paraId="5E6E2710" w14:textId="77777777" w:rsidTr="00CE6A5B">
        <w:tc>
          <w:tcPr>
            <w:tcW w:w="288" w:type="dxa"/>
          </w:tcPr>
          <w:p w14:paraId="18BECB67" w14:textId="77777777" w:rsidR="00D31ABA" w:rsidRPr="002D578F" w:rsidRDefault="00D31ABA" w:rsidP="00CE6A5B">
            <w:pPr>
              <w:widowControl w:val="0"/>
              <w:suppressAutoHyphens/>
              <w:spacing w:after="283"/>
              <w:rPr>
                <w:rFonts w:ascii="Calibri" w:eastAsia="DejaVu Sans" w:hAnsi="Calibri" w:cs="Calibri"/>
                <w:color w:val="000000"/>
                <w:sz w:val="4"/>
                <w:szCs w:val="4"/>
                <w:lang w:eastAsia="zh-CN" w:bidi="hi-IN"/>
              </w:rPr>
            </w:pPr>
          </w:p>
        </w:tc>
        <w:tc>
          <w:tcPr>
            <w:tcW w:w="3352" w:type="dxa"/>
            <w:hideMark/>
          </w:tcPr>
          <w:p w14:paraId="6A8DF752" w14:textId="77777777" w:rsidR="00D31ABA" w:rsidRPr="002D578F" w:rsidRDefault="00D31ABA" w:rsidP="00CE6A5B">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Structure or parking area or road setback from any State wetland edge.  </w:t>
            </w:r>
          </w:p>
        </w:tc>
        <w:tc>
          <w:tcPr>
            <w:tcW w:w="2759" w:type="dxa"/>
            <w:hideMark/>
          </w:tcPr>
          <w:p w14:paraId="6355FAE0"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100</w:t>
            </w:r>
          </w:p>
        </w:tc>
        <w:tc>
          <w:tcPr>
            <w:tcW w:w="3805" w:type="dxa"/>
            <w:hideMark/>
          </w:tcPr>
          <w:p w14:paraId="74864767"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100</w:t>
            </w:r>
          </w:p>
        </w:tc>
      </w:tr>
      <w:tr w:rsidR="00D31ABA" w:rsidRPr="002D578F" w14:paraId="2344C7A0" w14:textId="77777777" w:rsidTr="00CE6A5B">
        <w:tc>
          <w:tcPr>
            <w:tcW w:w="288" w:type="dxa"/>
          </w:tcPr>
          <w:p w14:paraId="42DD7930" w14:textId="77777777" w:rsidR="00D31ABA" w:rsidRPr="002D578F" w:rsidRDefault="00D31ABA" w:rsidP="00CE6A5B">
            <w:pPr>
              <w:widowControl w:val="0"/>
              <w:suppressAutoHyphens/>
              <w:spacing w:after="283"/>
              <w:rPr>
                <w:rFonts w:ascii="Calibri" w:eastAsia="DejaVu Sans" w:hAnsi="Calibri" w:cs="Calibri"/>
                <w:color w:val="000000"/>
                <w:sz w:val="4"/>
                <w:szCs w:val="4"/>
                <w:lang w:eastAsia="zh-CN" w:bidi="hi-IN"/>
              </w:rPr>
            </w:pPr>
          </w:p>
        </w:tc>
        <w:tc>
          <w:tcPr>
            <w:tcW w:w="3352" w:type="dxa"/>
            <w:hideMark/>
          </w:tcPr>
          <w:p w14:paraId="457F0140" w14:textId="77777777" w:rsidR="00D31ABA" w:rsidRPr="002D578F" w:rsidRDefault="00D31ABA" w:rsidP="00CE6A5B">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 xml:space="preserve">Structure or parking area or road setback from any Federally or locally designated wetland edge.  </w:t>
            </w:r>
          </w:p>
        </w:tc>
        <w:tc>
          <w:tcPr>
            <w:tcW w:w="2759" w:type="dxa"/>
            <w:hideMark/>
          </w:tcPr>
          <w:p w14:paraId="345FD3C9"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50 – 100 (see §212-48 below)</w:t>
            </w:r>
          </w:p>
        </w:tc>
        <w:tc>
          <w:tcPr>
            <w:tcW w:w="3805" w:type="dxa"/>
            <w:hideMark/>
          </w:tcPr>
          <w:p w14:paraId="5B4C9032" w14:textId="77777777" w:rsidR="00D31ABA" w:rsidRPr="002D578F" w:rsidRDefault="00D31ABA" w:rsidP="00CE6A5B">
            <w:pPr>
              <w:widowControl w:val="0"/>
              <w:suppressAutoHyphens/>
              <w:spacing w:after="283"/>
              <w:jc w:val="center"/>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50-100 (see §212-48 below)</w:t>
            </w:r>
          </w:p>
        </w:tc>
      </w:tr>
    </w:tbl>
    <w:p w14:paraId="20AB0976" w14:textId="77777777" w:rsidR="00D31ABA" w:rsidRPr="002D578F" w:rsidRDefault="00D31ABA" w:rsidP="00D31ABA">
      <w:pPr>
        <w:keepNext/>
        <w:widowControl w:val="0"/>
        <w:tabs>
          <w:tab w:val="num" w:pos="0"/>
        </w:tabs>
        <w:suppressAutoHyphens/>
        <w:outlineLvl w:val="3"/>
        <w:rPr>
          <w:rFonts w:ascii="Calibri" w:eastAsia="DejaVu Sans" w:hAnsi="Calibri" w:cs="Calibri"/>
          <w:b/>
          <w:bCs/>
          <w:color w:val="000000"/>
          <w:lang w:eastAsia="zh-CN" w:bidi="hi-IN"/>
        </w:rPr>
      </w:pPr>
      <w:commentRangeStart w:id="3"/>
      <w:commentRangeEnd w:id="3"/>
      <w:r w:rsidRPr="002D578F">
        <w:rPr>
          <w:rFonts w:ascii="Calibri" w:eastAsia="Calibri" w:hAnsi="Calibri"/>
          <w:sz w:val="16"/>
          <w:szCs w:val="16"/>
        </w:rPr>
        <w:lastRenderedPageBreak/>
        <w:commentReference w:id="3"/>
      </w:r>
      <w:r w:rsidRPr="002D578F">
        <w:rPr>
          <w:rFonts w:ascii="Calibri" w:eastAsia="DejaVu Sans" w:hAnsi="Calibri" w:cs="Calibri"/>
          <w:b/>
          <w:bCs/>
          <w:color w:val="000000"/>
          <w:lang w:eastAsia="zh-CN" w:bidi="hi-IN"/>
        </w:rPr>
        <w:t>§ 212-</w:t>
      </w:r>
      <w:proofErr w:type="gramStart"/>
      <w:r w:rsidRPr="002D578F">
        <w:rPr>
          <w:rFonts w:ascii="Calibri" w:eastAsia="DejaVu Sans" w:hAnsi="Calibri" w:cs="Calibri"/>
          <w:b/>
          <w:bCs/>
          <w:color w:val="000000"/>
          <w:lang w:eastAsia="zh-CN" w:bidi="hi-IN"/>
        </w:rPr>
        <w:t>48  Design</w:t>
      </w:r>
      <w:proofErr w:type="gramEnd"/>
      <w:r w:rsidRPr="002D578F">
        <w:rPr>
          <w:rFonts w:ascii="Calibri" w:eastAsia="DejaVu Sans" w:hAnsi="Calibri" w:cs="Calibri"/>
          <w:b/>
          <w:bCs/>
          <w:color w:val="000000"/>
          <w:lang w:eastAsia="zh-CN" w:bidi="hi-IN"/>
        </w:rPr>
        <w:t xml:space="preserve"> standards. </w:t>
      </w:r>
    </w:p>
    <w:p w14:paraId="5C96C084" w14:textId="77777777" w:rsidR="00D31ABA" w:rsidRPr="002D578F" w:rsidRDefault="00D31ABA" w:rsidP="00D31ABA">
      <w:pPr>
        <w:widowControl w:val="0"/>
        <w:suppressAutoHyphens/>
        <w:spacing w:after="283"/>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In the event of any conflict between the provisions of this § </w:t>
      </w:r>
      <w:r w:rsidRPr="002D578F">
        <w:rPr>
          <w:rFonts w:ascii="Calibri" w:eastAsia="DejaVu Sans" w:hAnsi="Calibri" w:cs="Calibri"/>
          <w:b/>
          <w:color w:val="000000"/>
          <w:lang w:eastAsia="zh-CN" w:bidi="hi-IN"/>
        </w:rPr>
        <w:t>212-48</w:t>
      </w:r>
      <w:r w:rsidRPr="002D578F">
        <w:rPr>
          <w:rFonts w:ascii="Calibri" w:eastAsia="DejaVu Sans" w:hAnsi="Calibri" w:cs="Calibri"/>
          <w:color w:val="000000"/>
          <w:lang w:eastAsia="zh-CN" w:bidi="hi-IN"/>
        </w:rPr>
        <w:t xml:space="preserve"> and other provisions of this chapter, the provisions of this section shall prevail.</w:t>
      </w:r>
    </w:p>
    <w:p w14:paraId="1E648131" w14:textId="77777777" w:rsidR="00D31ABA" w:rsidRPr="002D578F" w:rsidRDefault="00D31ABA" w:rsidP="00D31ABA">
      <w:pPr>
        <w:widowControl w:val="0"/>
        <w:suppressAutoHyphens/>
        <w:spacing w:before="40" w:after="240"/>
        <w:ind w:left="768"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A.</w:t>
      </w:r>
      <w:r w:rsidRPr="002D578F">
        <w:rPr>
          <w:rFonts w:ascii="Calibri" w:eastAsia="DejaVu Sans" w:hAnsi="Calibri" w:cs="Calibri"/>
          <w:color w:val="000000"/>
          <w:lang w:eastAsia="zh-CN" w:bidi="hi-IN"/>
        </w:rPr>
        <w:tab/>
        <w:t>Streams.</w:t>
      </w:r>
    </w:p>
    <w:p w14:paraId="10BCE43C" w14:textId="77777777" w:rsidR="00D31ABA" w:rsidRPr="002D578F" w:rsidRDefault="00D31ABA" w:rsidP="00D31ABA">
      <w:pPr>
        <w:widowControl w:val="0"/>
        <w:suppressAutoHyphens/>
        <w:spacing w:before="40" w:after="240"/>
        <w:ind w:left="1056"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(1)</w:t>
      </w:r>
      <w:r w:rsidRPr="002D578F">
        <w:rPr>
          <w:rFonts w:ascii="Calibri" w:eastAsia="DejaVu Sans" w:hAnsi="Calibri" w:cs="Calibri"/>
          <w:color w:val="000000"/>
          <w:lang w:eastAsia="zh-CN" w:bidi="hi-IN"/>
        </w:rPr>
        <w:tab/>
        <w:t xml:space="preserve">Perennial and intermittent streams are, and wetlands may become, prominent features of the Lakeshore Zone and the condition of these water bodies directly affects the health of Cayuga Lake and the various creatures that depend on the water for sustenance. As such, it is the intent of these Lakeshore Zone regulations to ensure the continued preservation and health of these many Cayuga Lake tributaries for current and future generations. </w:t>
      </w:r>
    </w:p>
    <w:p w14:paraId="398C8473" w14:textId="77777777" w:rsidR="00D31ABA" w:rsidRPr="002D578F" w:rsidRDefault="00D31ABA" w:rsidP="00D31ABA">
      <w:pPr>
        <w:widowControl w:val="0"/>
        <w:suppressAutoHyphens/>
        <w:spacing w:before="40" w:after="240"/>
        <w:ind w:left="1056"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(2)</w:t>
      </w:r>
      <w:r w:rsidRPr="002D578F">
        <w:rPr>
          <w:rFonts w:ascii="Calibri" w:eastAsia="DejaVu Sans" w:hAnsi="Calibri" w:cs="Calibri"/>
          <w:color w:val="000000"/>
          <w:lang w:eastAsia="zh-CN" w:bidi="hi-IN"/>
        </w:rPr>
        <w:tab/>
        <w:t xml:space="preserve">For the purposes of this section, the area of a wetland is defined by both state and federal governing regulations. Buffer areas apply to federally protected wetlands greater than 0.1 acre. </w:t>
      </w:r>
    </w:p>
    <w:p w14:paraId="5EC20186" w14:textId="77777777" w:rsidR="00D31ABA" w:rsidRPr="002D578F" w:rsidRDefault="00D31ABA" w:rsidP="00D31ABA">
      <w:pPr>
        <w:widowControl w:val="0"/>
        <w:suppressAutoHyphens/>
        <w:spacing w:before="40" w:after="240"/>
        <w:ind w:left="1056"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(3)</w:t>
      </w:r>
      <w:r w:rsidRPr="002D578F">
        <w:rPr>
          <w:rFonts w:ascii="Calibri" w:eastAsia="DejaVu Sans" w:hAnsi="Calibri" w:cs="Calibri"/>
          <w:color w:val="000000"/>
          <w:lang w:eastAsia="zh-CN" w:bidi="hi-IN"/>
        </w:rPr>
        <w:tab/>
        <w:t>Requirements.</w:t>
      </w:r>
    </w:p>
    <w:p w14:paraId="53C15209"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(a)</w:t>
      </w:r>
      <w:r w:rsidRPr="002D578F">
        <w:rPr>
          <w:rFonts w:ascii="Calibri" w:eastAsia="DejaVu Sans" w:hAnsi="Calibri" w:cs="Calibri"/>
          <w:color w:val="000000"/>
          <w:lang w:eastAsia="zh-CN" w:bidi="hi-IN"/>
        </w:rPr>
        <w:tab/>
        <w:t xml:space="preserve">To the extent possible, perennial and intermittent streams shall be protected from sediment, effluent, sewage, and driveway runoff. </w:t>
      </w:r>
    </w:p>
    <w:p w14:paraId="3A7513BD"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(b)</w:t>
      </w:r>
      <w:r w:rsidRPr="002D578F">
        <w:rPr>
          <w:rFonts w:ascii="Calibri" w:eastAsia="DejaVu Sans" w:hAnsi="Calibri" w:cs="Calibri"/>
          <w:color w:val="000000"/>
          <w:lang w:eastAsia="zh-CN" w:bidi="hi-IN"/>
        </w:rPr>
        <w:tab/>
        <w:t xml:space="preserve">Diverting or altering the course of perennial or intermittent streams shall be prohibited, except where a NYSDEC permit is obtained in advance of starting work. </w:t>
      </w:r>
    </w:p>
    <w:p w14:paraId="388305CA"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(c)</w:t>
      </w:r>
      <w:r w:rsidRPr="002D578F">
        <w:rPr>
          <w:rFonts w:ascii="Calibri" w:eastAsia="DejaVu Sans" w:hAnsi="Calibri" w:cs="Calibri"/>
          <w:color w:val="000000"/>
          <w:lang w:eastAsia="zh-CN" w:bidi="hi-IN"/>
        </w:rPr>
        <w:tab/>
        <w:t xml:space="preserve">Unless otherwise authorized by the Planning Board or state or federal agency, no disturbance as listed previously in this section shall be located within 100 feet of any NY State regulated wetland or 50 feet from a Federally or locally regulated wetland. </w:t>
      </w:r>
    </w:p>
    <w:p w14:paraId="1581DED7"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(d)</w:t>
      </w:r>
      <w:r w:rsidRPr="002D578F">
        <w:rPr>
          <w:rFonts w:ascii="Calibri" w:eastAsia="DejaVu Sans" w:hAnsi="Calibri" w:cs="Calibri"/>
          <w:color w:val="000000"/>
          <w:lang w:eastAsia="zh-CN" w:bidi="hi-IN"/>
        </w:rPr>
        <w:tab/>
        <w:t xml:space="preserve">During the site plan approval process where there is evidence of a wetland, the Planning Board may require a wetland delineation study to determine potential impacts of development on said wetland. </w:t>
      </w:r>
    </w:p>
    <w:p w14:paraId="324EAA62" w14:textId="77777777" w:rsidR="00D31ABA" w:rsidRPr="002D578F" w:rsidRDefault="00D31ABA" w:rsidP="00D31ABA">
      <w:pPr>
        <w:widowControl w:val="0"/>
        <w:suppressAutoHyphens/>
        <w:spacing w:before="40" w:after="240"/>
        <w:ind w:left="1056"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(4)</w:t>
      </w:r>
      <w:r w:rsidRPr="002D578F">
        <w:rPr>
          <w:rFonts w:ascii="Calibri" w:eastAsia="DejaVu Sans" w:hAnsi="Calibri" w:cs="Calibri"/>
          <w:color w:val="000000"/>
          <w:lang w:eastAsia="zh-CN" w:bidi="hi-IN"/>
        </w:rPr>
        <w:tab/>
        <w:t>Recommendations.</w:t>
      </w:r>
    </w:p>
    <w:p w14:paraId="0EEB47FF"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(a)</w:t>
      </w:r>
      <w:r w:rsidRPr="002D578F">
        <w:rPr>
          <w:rFonts w:ascii="Calibri" w:eastAsia="DejaVu Sans" w:hAnsi="Calibri" w:cs="Calibri"/>
          <w:color w:val="000000"/>
          <w:lang w:eastAsia="zh-CN" w:bidi="hi-IN"/>
        </w:rPr>
        <w:tab/>
        <w:t xml:space="preserve">Plowing of salt laden snow from driveways into streams should be avoided. </w:t>
      </w:r>
    </w:p>
    <w:p w14:paraId="7335C5AB"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(b)</w:t>
      </w:r>
      <w:r w:rsidRPr="002D578F">
        <w:rPr>
          <w:rFonts w:ascii="Calibri" w:eastAsia="DejaVu Sans" w:hAnsi="Calibri" w:cs="Calibri"/>
          <w:color w:val="000000"/>
          <w:lang w:eastAsia="zh-CN" w:bidi="hi-IN"/>
        </w:rPr>
        <w:tab/>
        <w:t xml:space="preserve">The proximity of docks to mouths of tributaries should consider natural variation in stream boundary location so as to not interfere with stream flow over time. </w:t>
      </w:r>
    </w:p>
    <w:p w14:paraId="70ED2EA0"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(c)</w:t>
      </w:r>
      <w:r w:rsidRPr="002D578F">
        <w:rPr>
          <w:rFonts w:ascii="Calibri" w:eastAsia="DejaVu Sans" w:hAnsi="Calibri" w:cs="Calibri"/>
          <w:color w:val="000000"/>
          <w:lang w:eastAsia="zh-CN" w:bidi="hi-IN"/>
        </w:rPr>
        <w:tab/>
        <w:t xml:space="preserve">Stream bank vegetation should be encouraged to minimize erosion. Where necessary, stream banks should be replanted with native species. </w:t>
      </w:r>
    </w:p>
    <w:p w14:paraId="5622938E"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(d)</w:t>
      </w:r>
      <w:r w:rsidRPr="002D578F">
        <w:rPr>
          <w:rFonts w:ascii="Calibri" w:eastAsia="DejaVu Sans" w:hAnsi="Calibri" w:cs="Calibri"/>
          <w:color w:val="000000"/>
          <w:lang w:eastAsia="zh-CN" w:bidi="hi-IN"/>
        </w:rPr>
        <w:tab/>
        <w:t xml:space="preserve">Flow of water in Cayuga Lake tributaries should not be impeded by human-made structures in or spanning streams. </w:t>
      </w:r>
    </w:p>
    <w:p w14:paraId="078389ED" w14:textId="77777777" w:rsidR="00D31ABA" w:rsidRPr="002D578F" w:rsidRDefault="00D31ABA" w:rsidP="00D31ABA">
      <w:pPr>
        <w:widowControl w:val="0"/>
        <w:suppressAutoHyphens/>
        <w:spacing w:before="40" w:after="240"/>
        <w:ind w:left="768"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B.</w:t>
      </w:r>
      <w:r w:rsidRPr="002D578F">
        <w:rPr>
          <w:rFonts w:ascii="Calibri" w:eastAsia="DejaVu Sans" w:hAnsi="Calibri" w:cs="Calibri"/>
          <w:color w:val="000000"/>
          <w:lang w:eastAsia="zh-CN" w:bidi="hi-IN"/>
        </w:rPr>
        <w:tab/>
        <w:t>Vegetation and landscape.</w:t>
      </w:r>
    </w:p>
    <w:p w14:paraId="5C4F0CAE" w14:textId="77777777" w:rsidR="00D31ABA" w:rsidRPr="002D578F" w:rsidRDefault="00D31ABA" w:rsidP="00D31ABA">
      <w:pPr>
        <w:widowControl w:val="0"/>
        <w:suppressAutoHyphens/>
        <w:spacing w:before="40" w:after="240"/>
        <w:ind w:left="1344"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(1)</w:t>
      </w:r>
      <w:r w:rsidRPr="002D578F">
        <w:rPr>
          <w:rFonts w:ascii="Calibri" w:eastAsia="DejaVu Sans" w:hAnsi="Calibri" w:cs="Calibri"/>
          <w:color w:val="000000"/>
          <w:lang w:eastAsia="zh-CN" w:bidi="hi-IN"/>
        </w:rPr>
        <w:tab/>
        <w:t xml:space="preserve">The intent of the Town of Ulysses is to preserve and encourage vegetation, especially </w:t>
      </w:r>
      <w:r w:rsidRPr="002D578F">
        <w:rPr>
          <w:rFonts w:ascii="Calibri" w:eastAsia="DejaVu Sans" w:hAnsi="Calibri" w:cs="Calibri"/>
          <w:color w:val="000000"/>
          <w:lang w:eastAsia="zh-CN" w:bidi="hi-IN"/>
        </w:rPr>
        <w:lastRenderedPageBreak/>
        <w:t xml:space="preserve">noninvasive trees and shrubs, in the Lakeshore Zone in order to prevent erosion, sedimentation of the lake and streams, and maintain the rural, scenic nature of the Town. The intent of this section is to encourage landowners in this district to preserve and encourage vegetation for the benefit of current and future residents of the Town. </w:t>
      </w:r>
    </w:p>
    <w:p w14:paraId="5FA66944" w14:textId="77777777" w:rsidR="00D31ABA" w:rsidRPr="002D578F" w:rsidRDefault="00D31ABA" w:rsidP="00D31ABA">
      <w:pPr>
        <w:widowControl w:val="0"/>
        <w:suppressAutoHyphens/>
        <w:spacing w:before="40" w:after="240"/>
        <w:ind w:left="1344"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(2)</w:t>
      </w:r>
      <w:r w:rsidRPr="002D578F">
        <w:rPr>
          <w:rFonts w:ascii="Calibri" w:eastAsia="DejaVu Sans" w:hAnsi="Calibri" w:cs="Calibri"/>
          <w:color w:val="000000"/>
          <w:lang w:eastAsia="zh-CN" w:bidi="hi-IN"/>
        </w:rPr>
        <w:tab/>
        <w:t xml:space="preserve">The intent of the Town of Ulysses is to preserve the natural features of the Lakeshore Zone and, as such, to allow development that uses mechanisms that minimize disruption of the current ecological balance. The Zoning Officer and Planning Board shall review all development with the following guidelines when reviewing a site plan for approval. </w:t>
      </w:r>
    </w:p>
    <w:p w14:paraId="0E2151CA" w14:textId="77777777" w:rsidR="00D31ABA" w:rsidRPr="002D578F" w:rsidRDefault="00D31ABA" w:rsidP="00D31ABA">
      <w:pPr>
        <w:widowControl w:val="0"/>
        <w:suppressAutoHyphens/>
        <w:spacing w:before="40" w:after="240"/>
        <w:ind w:left="1344"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(3)</w:t>
      </w:r>
      <w:r w:rsidRPr="002D578F">
        <w:rPr>
          <w:rFonts w:ascii="Calibri" w:eastAsia="DejaVu Sans" w:hAnsi="Calibri" w:cs="Calibri"/>
          <w:color w:val="000000"/>
          <w:lang w:eastAsia="zh-CN" w:bidi="hi-IN"/>
        </w:rPr>
        <w:tab/>
        <w:t>Requirements. Tree removal, except clear-cutting, is allowed in the Lakeshore Zone outside of unique natural areas or slope overlay areas. Tree removal is allowed in the Lakeshore Zone in the unique natural areas or slope overlay areas according to the following terms and conditions:</w:t>
      </w:r>
    </w:p>
    <w:p w14:paraId="2F4B5E11" w14:textId="77777777" w:rsidR="00D31ABA" w:rsidRPr="002D578F" w:rsidRDefault="00D31ABA" w:rsidP="00D31ABA">
      <w:pPr>
        <w:widowControl w:val="0"/>
        <w:suppressAutoHyphens/>
        <w:spacing w:before="40" w:after="240"/>
        <w:ind w:left="1824"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(a)</w:t>
      </w:r>
      <w:r w:rsidRPr="002D578F">
        <w:rPr>
          <w:rFonts w:ascii="Calibri" w:eastAsia="DejaVu Sans" w:hAnsi="Calibri" w:cs="Calibri"/>
          <w:color w:val="000000"/>
          <w:lang w:eastAsia="zh-CN" w:bidi="hi-IN"/>
        </w:rPr>
        <w:tab/>
        <w:t xml:space="preserve">Without Town approval: a tree or trees whose location and conditions combine to make it a threat to human life or property. </w:t>
      </w:r>
    </w:p>
    <w:p w14:paraId="7964880A" w14:textId="77777777" w:rsidR="00D31ABA" w:rsidRPr="002D578F" w:rsidRDefault="00D31ABA" w:rsidP="00D31ABA">
      <w:pPr>
        <w:widowControl w:val="0"/>
        <w:suppressAutoHyphens/>
        <w:spacing w:before="40" w:after="240"/>
        <w:ind w:left="1824"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(b)</w:t>
      </w:r>
      <w:r w:rsidRPr="002D578F">
        <w:rPr>
          <w:rFonts w:ascii="Calibri" w:eastAsia="DejaVu Sans" w:hAnsi="Calibri" w:cs="Calibri"/>
          <w:color w:val="000000"/>
          <w:lang w:eastAsia="zh-CN" w:bidi="hi-IN"/>
        </w:rPr>
        <w:tab/>
        <w:t xml:space="preserve">With the approval of the Zoning Officer and the possession of a valid building permit: those trees that are in the footprint of a construction site, septic system, parking areas, and the driveway access. </w:t>
      </w:r>
    </w:p>
    <w:p w14:paraId="20C3EDFB" w14:textId="77777777" w:rsidR="00D31ABA" w:rsidRPr="002D578F" w:rsidRDefault="00D31ABA" w:rsidP="00D31ABA">
      <w:pPr>
        <w:widowControl w:val="0"/>
        <w:suppressAutoHyphens/>
        <w:spacing w:before="40" w:after="240"/>
        <w:ind w:left="1824"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(c)</w:t>
      </w:r>
      <w:r w:rsidRPr="002D578F">
        <w:rPr>
          <w:rFonts w:ascii="Calibri" w:eastAsia="DejaVu Sans" w:hAnsi="Calibri" w:cs="Calibri"/>
          <w:color w:val="000000"/>
          <w:lang w:eastAsia="zh-CN" w:bidi="hi-IN"/>
        </w:rPr>
        <w:tab/>
        <w:t xml:space="preserve">Clear-cutting of forest stands for any use other than necessary minimal clearing for the requirements of a building project is prohibited. </w:t>
      </w:r>
    </w:p>
    <w:p w14:paraId="178D83E3" w14:textId="77777777" w:rsidR="00D31ABA" w:rsidRPr="002D578F" w:rsidRDefault="00D31ABA" w:rsidP="00D31ABA">
      <w:pPr>
        <w:widowControl w:val="0"/>
        <w:suppressAutoHyphens/>
        <w:spacing w:before="40" w:after="240"/>
        <w:ind w:left="1824"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(d)</w:t>
      </w:r>
      <w:r w:rsidRPr="002D578F">
        <w:rPr>
          <w:rFonts w:ascii="Calibri" w:eastAsia="DejaVu Sans" w:hAnsi="Calibri" w:cs="Calibri"/>
          <w:color w:val="000000"/>
          <w:lang w:eastAsia="zh-CN" w:bidi="hi-IN"/>
        </w:rPr>
        <w:tab/>
        <w:t xml:space="preserve">In unique natural areas or slope overlay areas, a woodland management plan shall be filed with and approved by the Zoning Officer and/or the Town's consulting forester for multiple trees removed for the landowner's firewood or lumber use, and for forest management and forest improvement. A woodland management plan shall be prepared by a professional forester with Society of American Foresters certification or by a cooperating consulting forester with the New York State Department of Environmental Conservation. </w:t>
      </w:r>
    </w:p>
    <w:p w14:paraId="2B095CCE" w14:textId="77777777" w:rsidR="00D31ABA" w:rsidRPr="002D578F" w:rsidRDefault="00D31ABA" w:rsidP="00D31ABA">
      <w:pPr>
        <w:widowControl w:val="0"/>
        <w:suppressAutoHyphens/>
        <w:spacing w:before="40" w:after="240"/>
        <w:ind w:left="864"/>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(4)</w:t>
      </w:r>
      <w:r w:rsidRPr="002D578F">
        <w:rPr>
          <w:rFonts w:ascii="Calibri" w:eastAsia="DejaVu Sans" w:hAnsi="Calibri" w:cs="Calibri"/>
          <w:color w:val="000000"/>
          <w:lang w:eastAsia="zh-CN" w:bidi="hi-IN"/>
        </w:rPr>
        <w:tab/>
        <w:t>Recommendations.</w:t>
      </w:r>
    </w:p>
    <w:p w14:paraId="213A0D4D"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(a)</w:t>
      </w:r>
      <w:r w:rsidRPr="002D578F">
        <w:rPr>
          <w:rFonts w:ascii="Calibri" w:eastAsia="DejaVu Sans" w:hAnsi="Calibri" w:cs="Calibri"/>
          <w:color w:val="000000"/>
          <w:lang w:eastAsia="zh-CN" w:bidi="hi-IN"/>
        </w:rPr>
        <w:tab/>
        <w:t xml:space="preserve">In areas outside of unique natural areas and slope overlay areas, a woodland management plan is recommended when removing multiple trees for the landowner's firewood or lumber use and for forest management and forest improvement. </w:t>
      </w:r>
    </w:p>
    <w:p w14:paraId="4B1CFADE"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(b)</w:t>
      </w:r>
      <w:r w:rsidRPr="002D578F">
        <w:rPr>
          <w:rFonts w:ascii="Calibri" w:eastAsia="DejaVu Sans" w:hAnsi="Calibri" w:cs="Calibri"/>
          <w:color w:val="000000"/>
          <w:lang w:eastAsia="zh-CN" w:bidi="hi-IN"/>
        </w:rPr>
        <w:tab/>
        <w:t xml:space="preserve">Existing noninvasive vegetation should be maintained to the extent practicable to minimize runoff. </w:t>
      </w:r>
    </w:p>
    <w:p w14:paraId="31D103D2"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(c)</w:t>
      </w:r>
      <w:r w:rsidRPr="002D578F">
        <w:rPr>
          <w:rFonts w:ascii="Calibri" w:eastAsia="DejaVu Sans" w:hAnsi="Calibri" w:cs="Calibri"/>
          <w:color w:val="000000"/>
          <w:lang w:eastAsia="zh-CN" w:bidi="hi-IN"/>
        </w:rPr>
        <w:tab/>
        <w:t xml:space="preserve">Buffer areas proximal to water bodies are to be promoted using noninvasive plants to protect water resources. </w:t>
      </w:r>
    </w:p>
    <w:p w14:paraId="3A8C5BB7"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(d)</w:t>
      </w:r>
      <w:r w:rsidRPr="002D578F">
        <w:rPr>
          <w:rFonts w:ascii="Calibri" w:eastAsia="DejaVu Sans" w:hAnsi="Calibri" w:cs="Calibri"/>
          <w:color w:val="000000"/>
          <w:lang w:eastAsia="zh-CN" w:bidi="hi-IN"/>
        </w:rPr>
        <w:tab/>
        <w:t xml:space="preserve">Removal of trees for the purpose of expanding a view is discouraged. </w:t>
      </w:r>
    </w:p>
    <w:p w14:paraId="35A75FCF"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lastRenderedPageBreak/>
        <w:t>(e)</w:t>
      </w:r>
      <w:r w:rsidRPr="002D578F">
        <w:rPr>
          <w:rFonts w:ascii="Calibri" w:eastAsia="DejaVu Sans" w:hAnsi="Calibri" w:cs="Calibri"/>
          <w:color w:val="000000"/>
          <w:lang w:eastAsia="zh-CN" w:bidi="hi-IN"/>
        </w:rPr>
        <w:tab/>
        <w:t xml:space="preserve">Removal of trees for the purpose of expanding sunlight exposure is discouraged. </w:t>
      </w:r>
    </w:p>
    <w:p w14:paraId="71136A5A"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(f)</w:t>
      </w:r>
      <w:r w:rsidRPr="002D578F">
        <w:rPr>
          <w:rFonts w:ascii="Calibri" w:eastAsia="DejaVu Sans" w:hAnsi="Calibri" w:cs="Calibri"/>
          <w:color w:val="000000"/>
          <w:lang w:eastAsia="zh-CN" w:bidi="hi-IN"/>
        </w:rPr>
        <w:tab/>
        <w:t xml:space="preserve">Native plants should be encouraged, especially shrubs and trees that produce edible fruit and nuts for wildlife. </w:t>
      </w:r>
    </w:p>
    <w:p w14:paraId="10E3FCF4"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(g)</w:t>
      </w:r>
      <w:r w:rsidRPr="002D578F">
        <w:rPr>
          <w:rFonts w:ascii="Calibri" w:eastAsia="DejaVu Sans" w:hAnsi="Calibri" w:cs="Calibri"/>
          <w:color w:val="000000"/>
          <w:lang w:eastAsia="zh-CN" w:bidi="hi-IN"/>
        </w:rPr>
        <w:tab/>
        <w:t xml:space="preserve">Removal of invasive plants (garlic mustard, swallowwort, barberry, honeysuckle, buckthorn, multiflora rose, Russian olive and Norway maple, etc.) is encouraged so long as this effort does not contribute to significant soil disturbance or erosion. </w:t>
      </w:r>
    </w:p>
    <w:p w14:paraId="156BD2AB"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(h)</w:t>
      </w:r>
      <w:r w:rsidRPr="002D578F">
        <w:rPr>
          <w:rFonts w:ascii="Calibri" w:eastAsia="DejaVu Sans" w:hAnsi="Calibri" w:cs="Calibri"/>
          <w:color w:val="000000"/>
          <w:lang w:eastAsia="zh-CN" w:bidi="hi-IN"/>
        </w:rPr>
        <w:tab/>
        <w:t xml:space="preserve">Wildlife habitats, biological corridors, contiguous forests, and open space linkages should be encouraged and preserved. </w:t>
      </w:r>
    </w:p>
    <w:p w14:paraId="647D9C2C"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w:t>
      </w:r>
      <w:proofErr w:type="spellStart"/>
      <w:r w:rsidRPr="002D578F">
        <w:rPr>
          <w:rFonts w:ascii="Calibri" w:eastAsia="DejaVu Sans" w:hAnsi="Calibri" w:cs="Calibri"/>
          <w:color w:val="000000"/>
          <w:lang w:eastAsia="zh-CN" w:bidi="hi-IN"/>
        </w:rPr>
        <w:t>i</w:t>
      </w:r>
      <w:proofErr w:type="spellEnd"/>
      <w:r w:rsidRPr="002D578F">
        <w:rPr>
          <w:rFonts w:ascii="Calibri" w:eastAsia="DejaVu Sans" w:hAnsi="Calibri" w:cs="Calibri"/>
          <w:color w:val="000000"/>
          <w:lang w:eastAsia="zh-CN" w:bidi="hi-IN"/>
        </w:rPr>
        <w:t>)</w:t>
      </w:r>
      <w:r w:rsidRPr="002D578F">
        <w:rPr>
          <w:rFonts w:ascii="Calibri" w:eastAsia="DejaVu Sans" w:hAnsi="Calibri" w:cs="Calibri"/>
          <w:color w:val="000000"/>
          <w:lang w:eastAsia="zh-CN" w:bidi="hi-IN"/>
        </w:rPr>
        <w:tab/>
        <w:t xml:space="preserve">Dead trees that do not pose a threat to life, property or a healthy forest should be left to provide wildlife habitat for both birds and animals. </w:t>
      </w:r>
    </w:p>
    <w:p w14:paraId="41DD2AB6"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(j)</w:t>
      </w:r>
      <w:r w:rsidRPr="002D578F">
        <w:rPr>
          <w:rFonts w:ascii="Calibri" w:eastAsia="DejaVu Sans" w:hAnsi="Calibri" w:cs="Calibri"/>
          <w:color w:val="000000"/>
          <w:lang w:eastAsia="zh-CN" w:bidi="hi-IN"/>
        </w:rPr>
        <w:tab/>
        <w:t xml:space="preserve">New development should not compromise scenic views, in particular viewing points from adjacent roads and trails. </w:t>
      </w:r>
    </w:p>
    <w:p w14:paraId="5CBC6314"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(k)</w:t>
      </w:r>
      <w:r w:rsidRPr="002D578F">
        <w:rPr>
          <w:rFonts w:ascii="Calibri" w:eastAsia="DejaVu Sans" w:hAnsi="Calibri" w:cs="Calibri"/>
          <w:color w:val="000000"/>
          <w:lang w:eastAsia="zh-CN" w:bidi="hi-IN"/>
        </w:rPr>
        <w:tab/>
        <w:t xml:space="preserve">Regrading should blend in with the natural contours and undulations of the land. </w:t>
      </w:r>
    </w:p>
    <w:p w14:paraId="4231E3BC"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(l)</w:t>
      </w:r>
      <w:r w:rsidRPr="002D578F">
        <w:rPr>
          <w:rFonts w:ascii="Calibri" w:eastAsia="DejaVu Sans" w:hAnsi="Calibri" w:cs="Calibri"/>
          <w:color w:val="000000"/>
          <w:lang w:eastAsia="zh-CN" w:bidi="hi-IN"/>
        </w:rPr>
        <w:tab/>
        <w:t xml:space="preserve">Buildings proposed to be located within significant viewing areas should be screened and landscaped to minimize their intrusion on the character of the area. </w:t>
      </w:r>
    </w:p>
    <w:p w14:paraId="0EFA8B9A"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(m)</w:t>
      </w:r>
      <w:r w:rsidRPr="002D578F">
        <w:rPr>
          <w:rFonts w:ascii="Calibri" w:eastAsia="DejaVu Sans" w:hAnsi="Calibri" w:cs="Calibri"/>
          <w:color w:val="000000"/>
          <w:lang w:eastAsia="zh-CN" w:bidi="hi-IN"/>
        </w:rPr>
        <w:tab/>
        <w:t xml:space="preserve">Building design should harmonize with the natural setting. </w:t>
      </w:r>
    </w:p>
    <w:p w14:paraId="3CCA406D" w14:textId="77777777" w:rsidR="00D31ABA" w:rsidRPr="002D578F" w:rsidRDefault="00D31ABA" w:rsidP="00D31ABA">
      <w:pPr>
        <w:widowControl w:val="0"/>
        <w:suppressAutoHyphens/>
        <w:spacing w:before="40" w:after="240"/>
        <w:ind w:left="1632" w:hanging="480"/>
        <w:rPr>
          <w:rFonts w:ascii="Calibri" w:eastAsia="DejaVu Sans" w:hAnsi="Calibri" w:cs="Calibri"/>
          <w:color w:val="000000"/>
          <w:lang w:eastAsia="zh-CN" w:bidi="hi-IN"/>
        </w:rPr>
      </w:pPr>
      <w:r w:rsidRPr="002D578F">
        <w:rPr>
          <w:rFonts w:ascii="Calibri" w:eastAsia="DejaVu Sans" w:hAnsi="Calibri" w:cs="Calibri"/>
          <w:color w:val="000000"/>
          <w:lang w:eastAsia="zh-CN" w:bidi="hi-IN"/>
        </w:rPr>
        <w:t>(n)</w:t>
      </w:r>
      <w:r w:rsidRPr="002D578F">
        <w:rPr>
          <w:rFonts w:ascii="Calibri" w:eastAsia="DejaVu Sans" w:hAnsi="Calibri" w:cs="Calibri"/>
          <w:color w:val="000000"/>
          <w:lang w:eastAsia="zh-CN" w:bidi="hi-IN"/>
        </w:rPr>
        <w:tab/>
        <w:t xml:space="preserve">Building materials should harmonize with their natural setting and be compatible with neighboring land uses. </w:t>
      </w:r>
    </w:p>
    <w:p w14:paraId="36167941"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 xml:space="preserve">C. </w:t>
      </w:r>
      <w:proofErr w:type="spellStart"/>
      <w:r w:rsidRPr="002D578F">
        <w:rPr>
          <w:rFonts w:ascii="Calibri" w:eastAsia="DejaVu Sans" w:hAnsi="Calibri" w:cs="Calibri"/>
          <w:lang w:eastAsia="zh-CN" w:bidi="hi-IN"/>
        </w:rPr>
        <w:t>Stormwater</w:t>
      </w:r>
      <w:proofErr w:type="spellEnd"/>
    </w:p>
    <w:p w14:paraId="17367C6C" w14:textId="77777777" w:rsidR="00D31ABA" w:rsidRPr="002D578F" w:rsidRDefault="00D31ABA" w:rsidP="00D31ABA">
      <w:pPr>
        <w:widowControl w:val="0"/>
        <w:numPr>
          <w:ilvl w:val="3"/>
          <w:numId w:val="44"/>
        </w:numPr>
        <w:suppressAutoHyphens/>
        <w:spacing w:before="40" w:after="240"/>
        <w:ind w:left="720"/>
        <w:contextualSpacing/>
        <w:rPr>
          <w:rFonts w:ascii="Calibri" w:eastAsia="DejaVu Sans" w:hAnsi="Calibri" w:cs="Calibri"/>
          <w:lang w:eastAsia="zh-CN" w:bidi="hi-IN"/>
        </w:rPr>
      </w:pPr>
      <w:r w:rsidRPr="002D578F">
        <w:rPr>
          <w:rFonts w:ascii="Calibri" w:eastAsia="Calibri" w:hAnsi="Calibri"/>
        </w:rPr>
        <w:t>In Unique Natural Areas and/or Steep Slope Overlay areas that are subject to site plan review, the following standards apply:</w:t>
      </w:r>
    </w:p>
    <w:p w14:paraId="204FEB7E" w14:textId="77777777" w:rsidR="00D31ABA" w:rsidRPr="002D578F" w:rsidRDefault="00D31ABA" w:rsidP="00D31ABA">
      <w:pPr>
        <w:widowControl w:val="0"/>
        <w:suppressAutoHyphens/>
        <w:spacing w:before="40" w:after="240"/>
        <w:ind w:left="720"/>
        <w:contextualSpacing/>
        <w:rPr>
          <w:rFonts w:ascii="Calibri" w:eastAsia="DejaVu Sans" w:hAnsi="Calibri" w:cs="Calibri"/>
          <w:lang w:eastAsia="zh-CN" w:bidi="hi-IN"/>
        </w:rPr>
      </w:pPr>
    </w:p>
    <w:p w14:paraId="3509F35A" w14:textId="77777777" w:rsidR="00D31ABA" w:rsidRPr="002D578F" w:rsidRDefault="00D31ABA" w:rsidP="00D31ABA">
      <w:pPr>
        <w:numPr>
          <w:ilvl w:val="0"/>
          <w:numId w:val="44"/>
        </w:numPr>
        <w:contextualSpacing/>
        <w:rPr>
          <w:rFonts w:ascii="Calibri" w:eastAsia="Calibri" w:hAnsi="Calibri"/>
        </w:rPr>
      </w:pPr>
      <w:r w:rsidRPr="002D578F">
        <w:rPr>
          <w:rFonts w:ascii="Calibri" w:eastAsia="Calibri" w:hAnsi="Calibri"/>
        </w:rPr>
        <w:t>Any alteration of the hydrology of the site shall be minimized and/or mitigated so as to</w:t>
      </w:r>
    </w:p>
    <w:p w14:paraId="59C98E79" w14:textId="77777777" w:rsidR="00D31ABA" w:rsidRPr="002D578F" w:rsidRDefault="00D31ABA" w:rsidP="00D31ABA">
      <w:pPr>
        <w:ind w:left="720"/>
        <w:contextualSpacing/>
        <w:rPr>
          <w:rFonts w:ascii="Calibri" w:eastAsia="Calibri" w:hAnsi="Calibri"/>
        </w:rPr>
      </w:pPr>
      <w:proofErr w:type="gramStart"/>
      <w:r w:rsidRPr="002D578F">
        <w:rPr>
          <w:rFonts w:ascii="Calibri" w:eastAsia="Calibri" w:hAnsi="Calibri"/>
        </w:rPr>
        <w:t>minimize</w:t>
      </w:r>
      <w:proofErr w:type="gramEnd"/>
      <w:r w:rsidRPr="002D578F">
        <w:rPr>
          <w:rFonts w:ascii="Calibri" w:eastAsia="Calibri" w:hAnsi="Calibri"/>
        </w:rPr>
        <w:t xml:space="preserve"> the impact on water quality, peak discharge, groundwater recharge, and</w:t>
      </w:r>
    </w:p>
    <w:p w14:paraId="246B9C70" w14:textId="77777777" w:rsidR="00D31ABA" w:rsidRPr="002D578F" w:rsidRDefault="00D31ABA" w:rsidP="00D31ABA">
      <w:pPr>
        <w:ind w:left="720"/>
        <w:contextualSpacing/>
        <w:rPr>
          <w:rFonts w:ascii="Calibri" w:eastAsia="Calibri" w:hAnsi="Calibri"/>
        </w:rPr>
      </w:pPr>
      <w:proofErr w:type="gramStart"/>
      <w:r w:rsidRPr="002D578F">
        <w:rPr>
          <w:rFonts w:ascii="Calibri" w:eastAsia="Calibri" w:hAnsi="Calibri"/>
        </w:rPr>
        <w:t>drainage</w:t>
      </w:r>
      <w:proofErr w:type="gramEnd"/>
      <w:r w:rsidRPr="002D578F">
        <w:rPr>
          <w:rFonts w:ascii="Calibri" w:eastAsia="Calibri" w:hAnsi="Calibri"/>
        </w:rPr>
        <w:t xml:space="preserve"> patterns. To the extent possible, the quantity, quality, and timing of</w:t>
      </w:r>
    </w:p>
    <w:p w14:paraId="4F5D3E6B" w14:textId="77777777" w:rsidR="00D31ABA" w:rsidRPr="002D578F" w:rsidRDefault="00D31ABA" w:rsidP="00D31ABA">
      <w:pPr>
        <w:ind w:left="720"/>
        <w:contextualSpacing/>
        <w:rPr>
          <w:rFonts w:ascii="Calibri" w:eastAsia="Calibri" w:hAnsi="Calibri"/>
        </w:rPr>
      </w:pPr>
      <w:proofErr w:type="spellStart"/>
      <w:proofErr w:type="gramStart"/>
      <w:r w:rsidRPr="002D578F">
        <w:rPr>
          <w:rFonts w:ascii="Calibri" w:eastAsia="Calibri" w:hAnsi="Calibri"/>
        </w:rPr>
        <w:t>stormwater</w:t>
      </w:r>
      <w:proofErr w:type="spellEnd"/>
      <w:proofErr w:type="gramEnd"/>
      <w:r w:rsidRPr="002D578F">
        <w:rPr>
          <w:rFonts w:ascii="Calibri" w:eastAsia="Calibri" w:hAnsi="Calibri"/>
        </w:rPr>
        <w:t xml:space="preserve"> runoff during and after development shall not be substantially altered from</w:t>
      </w:r>
    </w:p>
    <w:p w14:paraId="47305E85" w14:textId="77777777" w:rsidR="00D31ABA" w:rsidRPr="002D578F" w:rsidRDefault="00D31ABA" w:rsidP="00D31ABA">
      <w:pPr>
        <w:ind w:left="720"/>
        <w:contextualSpacing/>
        <w:rPr>
          <w:rFonts w:ascii="Calibri" w:eastAsia="Calibri" w:hAnsi="Calibri"/>
        </w:rPr>
      </w:pPr>
      <w:proofErr w:type="gramStart"/>
      <w:r w:rsidRPr="002D578F">
        <w:rPr>
          <w:rFonts w:ascii="Calibri" w:eastAsia="Calibri" w:hAnsi="Calibri"/>
        </w:rPr>
        <w:t>pre-development</w:t>
      </w:r>
      <w:proofErr w:type="gramEnd"/>
      <w:r w:rsidRPr="002D578F">
        <w:rPr>
          <w:rFonts w:ascii="Calibri" w:eastAsia="Calibri" w:hAnsi="Calibri"/>
        </w:rPr>
        <w:t xml:space="preserve"> conditions. The recommended technical standards for the design of</w:t>
      </w:r>
    </w:p>
    <w:p w14:paraId="25A6F161" w14:textId="77777777" w:rsidR="00D31ABA" w:rsidRPr="002D578F" w:rsidRDefault="00D31ABA" w:rsidP="00D31ABA">
      <w:pPr>
        <w:ind w:left="720"/>
        <w:contextualSpacing/>
        <w:rPr>
          <w:rFonts w:ascii="Calibri" w:eastAsia="Calibri" w:hAnsi="Calibri"/>
        </w:rPr>
      </w:pPr>
      <w:proofErr w:type="gramStart"/>
      <w:r w:rsidRPr="002D578F">
        <w:rPr>
          <w:rFonts w:ascii="Calibri" w:eastAsia="Calibri" w:hAnsi="Calibri"/>
        </w:rPr>
        <w:t>post-construction</w:t>
      </w:r>
      <w:proofErr w:type="gramEnd"/>
      <w:r w:rsidRPr="002D578F">
        <w:rPr>
          <w:rFonts w:ascii="Calibri" w:eastAsia="Calibri" w:hAnsi="Calibri"/>
        </w:rPr>
        <w:t xml:space="preserve"> structures are detailed in the “New York State </w:t>
      </w:r>
      <w:proofErr w:type="spellStart"/>
      <w:r w:rsidRPr="002D578F">
        <w:rPr>
          <w:rFonts w:ascii="Calibri" w:eastAsia="Calibri" w:hAnsi="Calibri"/>
        </w:rPr>
        <w:t>Stormwater</w:t>
      </w:r>
      <w:proofErr w:type="spellEnd"/>
    </w:p>
    <w:p w14:paraId="1086E0A5" w14:textId="77777777" w:rsidR="00D31ABA" w:rsidRPr="002D578F" w:rsidRDefault="00D31ABA" w:rsidP="00D31ABA">
      <w:pPr>
        <w:ind w:left="720"/>
        <w:contextualSpacing/>
        <w:rPr>
          <w:rFonts w:ascii="Calibri" w:eastAsia="Calibri" w:hAnsi="Calibri"/>
        </w:rPr>
      </w:pPr>
      <w:r w:rsidRPr="002D578F">
        <w:rPr>
          <w:rFonts w:ascii="Calibri" w:eastAsia="Calibri" w:hAnsi="Calibri"/>
        </w:rPr>
        <w:t xml:space="preserve">Management Design Manual,” as revised. In reviewing the adequacy of an applicant’s </w:t>
      </w:r>
      <w:proofErr w:type="spellStart"/>
      <w:r w:rsidRPr="002D578F">
        <w:rPr>
          <w:rFonts w:ascii="Calibri" w:eastAsia="Calibri" w:hAnsi="Calibri"/>
        </w:rPr>
        <w:t>stormwater</w:t>
      </w:r>
      <w:proofErr w:type="spellEnd"/>
      <w:r w:rsidRPr="002D578F">
        <w:rPr>
          <w:rFonts w:ascii="Calibri" w:eastAsia="Calibri" w:hAnsi="Calibri"/>
        </w:rPr>
        <w:t xml:space="preserve"> management plans, the Planning Board may seek recommendations from a licensed engineer selected by the Town and paid for by the applicant.</w:t>
      </w:r>
    </w:p>
    <w:p w14:paraId="2164DB95" w14:textId="77777777" w:rsidR="00D31ABA" w:rsidRPr="002D578F" w:rsidRDefault="00D31ABA" w:rsidP="00D31ABA">
      <w:pPr>
        <w:rPr>
          <w:rFonts w:ascii="Calibri" w:eastAsia="Calibri" w:hAnsi="Calibri"/>
        </w:rPr>
      </w:pPr>
    </w:p>
    <w:p w14:paraId="35489B1A" w14:textId="77777777" w:rsidR="00D31ABA" w:rsidRPr="002D578F" w:rsidRDefault="00D31ABA" w:rsidP="00D31ABA">
      <w:pPr>
        <w:numPr>
          <w:ilvl w:val="0"/>
          <w:numId w:val="44"/>
        </w:numPr>
        <w:contextualSpacing/>
        <w:rPr>
          <w:rFonts w:ascii="Calibri" w:eastAsia="Calibri" w:hAnsi="Calibri"/>
        </w:rPr>
      </w:pPr>
      <w:r w:rsidRPr="002D578F">
        <w:rPr>
          <w:rFonts w:ascii="Calibri" w:eastAsia="Calibri" w:hAnsi="Calibri"/>
        </w:rPr>
        <w:t>Priority should be given to maintaining natural drainage systems, including perennial</w:t>
      </w:r>
    </w:p>
    <w:p w14:paraId="3D730239" w14:textId="77777777" w:rsidR="00D31ABA" w:rsidRPr="002D578F" w:rsidRDefault="00D31ABA" w:rsidP="00D31ABA">
      <w:pPr>
        <w:ind w:left="720"/>
        <w:contextualSpacing/>
        <w:rPr>
          <w:rFonts w:ascii="Calibri" w:eastAsia="Calibri" w:hAnsi="Calibri"/>
        </w:rPr>
      </w:pPr>
      <w:proofErr w:type="gramStart"/>
      <w:r w:rsidRPr="002D578F">
        <w:rPr>
          <w:rFonts w:ascii="Calibri" w:eastAsia="Calibri" w:hAnsi="Calibri"/>
        </w:rPr>
        <w:t>and</w:t>
      </w:r>
      <w:proofErr w:type="gramEnd"/>
      <w:r w:rsidRPr="002D578F">
        <w:rPr>
          <w:rFonts w:ascii="Calibri" w:eastAsia="Calibri" w:hAnsi="Calibri"/>
        </w:rPr>
        <w:t xml:space="preserve"> intermittent streams, swales and drainage ditches.</w:t>
      </w:r>
    </w:p>
    <w:p w14:paraId="00290D04" w14:textId="77777777" w:rsidR="00D31ABA" w:rsidRPr="002D578F" w:rsidRDefault="00D31ABA" w:rsidP="00D31ABA">
      <w:pPr>
        <w:rPr>
          <w:rFonts w:ascii="Calibri" w:eastAsia="Calibri" w:hAnsi="Calibri"/>
        </w:rPr>
      </w:pPr>
    </w:p>
    <w:p w14:paraId="41E510CB" w14:textId="77777777" w:rsidR="00D31ABA" w:rsidRPr="002D578F" w:rsidRDefault="00D31ABA" w:rsidP="00D31ABA">
      <w:pPr>
        <w:numPr>
          <w:ilvl w:val="0"/>
          <w:numId w:val="44"/>
        </w:numPr>
        <w:contextualSpacing/>
        <w:rPr>
          <w:rFonts w:ascii="Calibri" w:eastAsia="Calibri" w:hAnsi="Calibri"/>
        </w:rPr>
      </w:pPr>
      <w:r w:rsidRPr="002D578F">
        <w:rPr>
          <w:rFonts w:ascii="Calibri" w:eastAsia="Calibri" w:hAnsi="Calibri"/>
        </w:rPr>
        <w:t xml:space="preserve">Drainage of </w:t>
      </w:r>
      <w:proofErr w:type="spellStart"/>
      <w:r w:rsidRPr="002D578F">
        <w:rPr>
          <w:rFonts w:ascii="Calibri" w:eastAsia="Calibri" w:hAnsi="Calibri"/>
        </w:rPr>
        <w:t>stormwater</w:t>
      </w:r>
      <w:proofErr w:type="spellEnd"/>
      <w:r w:rsidRPr="002D578F">
        <w:rPr>
          <w:rFonts w:ascii="Calibri" w:eastAsia="Calibri" w:hAnsi="Calibri"/>
        </w:rPr>
        <w:t xml:space="preserve"> shall not cause erosion, siltation, contribute to slope failures, pollute groundwater or cause damage to or flooding of adjacent or downstream properties.</w:t>
      </w:r>
    </w:p>
    <w:p w14:paraId="0BC21A63" w14:textId="77777777" w:rsidR="00D31ABA" w:rsidRPr="002D578F" w:rsidRDefault="00D31ABA" w:rsidP="00D31ABA">
      <w:pPr>
        <w:rPr>
          <w:rFonts w:ascii="Calibri" w:eastAsia="Calibri" w:hAnsi="Calibri"/>
        </w:rPr>
      </w:pPr>
    </w:p>
    <w:p w14:paraId="307AF346" w14:textId="77777777" w:rsidR="00D31ABA" w:rsidRPr="002D578F" w:rsidRDefault="00D31ABA" w:rsidP="00D31ABA">
      <w:pPr>
        <w:numPr>
          <w:ilvl w:val="0"/>
          <w:numId w:val="44"/>
        </w:numPr>
        <w:contextualSpacing/>
        <w:rPr>
          <w:rFonts w:ascii="Calibri" w:eastAsia="Calibri" w:hAnsi="Calibri"/>
        </w:rPr>
      </w:pPr>
      <w:r w:rsidRPr="002D578F">
        <w:rPr>
          <w:rFonts w:ascii="Calibri" w:eastAsia="Calibri" w:hAnsi="Calibri"/>
        </w:rPr>
        <w:t>The Planning Board may require the developer or property owner to submit the following:</w:t>
      </w:r>
    </w:p>
    <w:p w14:paraId="77D39DD1" w14:textId="77777777" w:rsidR="00D31ABA" w:rsidRPr="002D578F" w:rsidRDefault="00D31ABA" w:rsidP="00D31ABA">
      <w:pPr>
        <w:rPr>
          <w:rFonts w:ascii="Calibri" w:eastAsia="Calibri" w:hAnsi="Calibri"/>
        </w:rPr>
      </w:pPr>
    </w:p>
    <w:p w14:paraId="0C5A4F85" w14:textId="77777777" w:rsidR="00D31ABA" w:rsidRPr="002D578F" w:rsidRDefault="00D31ABA" w:rsidP="00D31ABA">
      <w:pPr>
        <w:numPr>
          <w:ilvl w:val="0"/>
          <w:numId w:val="45"/>
        </w:numPr>
        <w:contextualSpacing/>
        <w:rPr>
          <w:rFonts w:ascii="Calibri" w:eastAsia="Calibri" w:hAnsi="Calibri"/>
        </w:rPr>
      </w:pPr>
      <w:proofErr w:type="spellStart"/>
      <w:r w:rsidRPr="002D578F">
        <w:rPr>
          <w:rFonts w:ascii="Calibri" w:eastAsia="Calibri" w:hAnsi="Calibri"/>
        </w:rPr>
        <w:t>Stormwater</w:t>
      </w:r>
      <w:proofErr w:type="spellEnd"/>
      <w:r w:rsidRPr="002D578F">
        <w:rPr>
          <w:rFonts w:ascii="Calibri" w:eastAsia="Calibri" w:hAnsi="Calibri"/>
        </w:rPr>
        <w:t xml:space="preserve"> Pollution Prevention Plan (SWPPP), prepared by a NYS licensed engineer or other qualified </w:t>
      </w:r>
      <w:proofErr w:type="gramStart"/>
      <w:r w:rsidRPr="002D578F">
        <w:rPr>
          <w:rFonts w:ascii="Calibri" w:eastAsia="Calibri" w:hAnsi="Calibri"/>
        </w:rPr>
        <w:t>professional .</w:t>
      </w:r>
      <w:proofErr w:type="gramEnd"/>
      <w:r w:rsidRPr="002D578F">
        <w:rPr>
          <w:rFonts w:ascii="Calibri" w:eastAsia="Calibri" w:hAnsi="Calibri"/>
        </w:rPr>
        <w:t xml:space="preserve">  The contents of the SWPPP and qualifications of qualified professionals are specified in the New York State Department of Environmental Conservation SPDES General Permit for </w:t>
      </w:r>
      <w:proofErr w:type="spellStart"/>
      <w:r w:rsidRPr="002D578F">
        <w:rPr>
          <w:rFonts w:ascii="Calibri" w:eastAsia="Calibri" w:hAnsi="Calibri"/>
        </w:rPr>
        <w:t>Stormwater</w:t>
      </w:r>
      <w:proofErr w:type="spellEnd"/>
      <w:r w:rsidRPr="002D578F">
        <w:rPr>
          <w:rFonts w:ascii="Calibri" w:eastAsia="Calibri" w:hAnsi="Calibri"/>
        </w:rPr>
        <w:t xml:space="preserve"> Discharges from Construction Activity.</w:t>
      </w:r>
    </w:p>
    <w:p w14:paraId="7FA946B4" w14:textId="77777777" w:rsidR="00D31ABA" w:rsidRPr="002D578F" w:rsidRDefault="00D31ABA" w:rsidP="00D31ABA">
      <w:pPr>
        <w:ind w:left="360"/>
        <w:rPr>
          <w:rFonts w:ascii="Calibri" w:eastAsia="Calibri" w:hAnsi="Calibri"/>
        </w:rPr>
      </w:pPr>
    </w:p>
    <w:p w14:paraId="1C0A59BC" w14:textId="77777777" w:rsidR="00D31ABA" w:rsidRPr="002D578F" w:rsidRDefault="00D31ABA" w:rsidP="00D31ABA">
      <w:pPr>
        <w:numPr>
          <w:ilvl w:val="0"/>
          <w:numId w:val="45"/>
        </w:numPr>
        <w:contextualSpacing/>
        <w:rPr>
          <w:rFonts w:ascii="Calibri" w:eastAsia="Calibri" w:hAnsi="Calibri"/>
        </w:rPr>
      </w:pPr>
      <w:r w:rsidRPr="002D578F">
        <w:rPr>
          <w:rFonts w:ascii="Calibri" w:eastAsia="Calibri" w:hAnsi="Calibri"/>
        </w:rPr>
        <w:t xml:space="preserve">A statement of the proposed </w:t>
      </w:r>
      <w:proofErr w:type="spellStart"/>
      <w:r w:rsidRPr="002D578F">
        <w:rPr>
          <w:rFonts w:ascii="Calibri" w:eastAsia="Calibri" w:hAnsi="Calibri"/>
        </w:rPr>
        <w:t>stormwater</w:t>
      </w:r>
      <w:proofErr w:type="spellEnd"/>
      <w:r w:rsidRPr="002D578F">
        <w:rPr>
          <w:rFonts w:ascii="Calibri" w:eastAsia="Calibri" w:hAnsi="Calibri"/>
        </w:rPr>
        <w:t xml:space="preserve"> management objectives.</w:t>
      </w:r>
    </w:p>
    <w:p w14:paraId="54213BD1" w14:textId="77777777" w:rsidR="00D31ABA" w:rsidRPr="002D578F" w:rsidRDefault="00D31ABA" w:rsidP="00D31ABA">
      <w:pPr>
        <w:ind w:left="360"/>
        <w:rPr>
          <w:rFonts w:ascii="Calibri" w:eastAsia="Calibri" w:hAnsi="Calibri"/>
        </w:rPr>
      </w:pPr>
    </w:p>
    <w:p w14:paraId="1A009573" w14:textId="77777777" w:rsidR="00D31ABA" w:rsidRPr="002D578F" w:rsidRDefault="00D31ABA" w:rsidP="00D31ABA">
      <w:pPr>
        <w:numPr>
          <w:ilvl w:val="0"/>
          <w:numId w:val="45"/>
        </w:numPr>
        <w:contextualSpacing/>
        <w:rPr>
          <w:rFonts w:ascii="Calibri" w:eastAsia="Calibri" w:hAnsi="Calibri"/>
        </w:rPr>
      </w:pPr>
      <w:r w:rsidRPr="002D578F">
        <w:rPr>
          <w:rFonts w:ascii="Calibri" w:eastAsia="Calibri" w:hAnsi="Calibri"/>
        </w:rPr>
        <w:t xml:space="preserve">A description of the proposed structural and vegetative </w:t>
      </w:r>
      <w:proofErr w:type="spellStart"/>
      <w:r w:rsidRPr="002D578F">
        <w:rPr>
          <w:rFonts w:ascii="Calibri" w:eastAsia="Calibri" w:hAnsi="Calibri"/>
        </w:rPr>
        <w:t>stormwater</w:t>
      </w:r>
      <w:proofErr w:type="spellEnd"/>
      <w:r w:rsidRPr="002D578F">
        <w:rPr>
          <w:rFonts w:ascii="Calibri" w:eastAsia="Calibri" w:hAnsi="Calibri"/>
        </w:rPr>
        <w:t xml:space="preserve"> measures</w:t>
      </w:r>
    </w:p>
    <w:p w14:paraId="23720C0F"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that</w:t>
      </w:r>
      <w:proofErr w:type="gramEnd"/>
      <w:r w:rsidRPr="002D578F">
        <w:rPr>
          <w:rFonts w:ascii="Calibri" w:eastAsia="Calibri" w:hAnsi="Calibri"/>
        </w:rPr>
        <w:t xml:space="preserve"> will be utilized to ensure that the quantity, temporal distribution and quality of</w:t>
      </w:r>
    </w:p>
    <w:p w14:paraId="69456686" w14:textId="77777777" w:rsidR="00D31ABA" w:rsidRPr="002D578F" w:rsidRDefault="00D31ABA" w:rsidP="00D31ABA">
      <w:pPr>
        <w:ind w:left="1080"/>
        <w:contextualSpacing/>
        <w:rPr>
          <w:rFonts w:ascii="Calibri" w:eastAsia="Calibri" w:hAnsi="Calibri"/>
        </w:rPr>
      </w:pPr>
      <w:proofErr w:type="spellStart"/>
      <w:proofErr w:type="gramStart"/>
      <w:r w:rsidRPr="002D578F">
        <w:rPr>
          <w:rFonts w:ascii="Calibri" w:eastAsia="Calibri" w:hAnsi="Calibri"/>
        </w:rPr>
        <w:t>stormwater</w:t>
      </w:r>
      <w:proofErr w:type="spellEnd"/>
      <w:proofErr w:type="gramEnd"/>
      <w:r w:rsidRPr="002D578F">
        <w:rPr>
          <w:rFonts w:ascii="Calibri" w:eastAsia="Calibri" w:hAnsi="Calibri"/>
        </w:rPr>
        <w:t xml:space="preserve"> runoff during and after development are not substantially altered from</w:t>
      </w:r>
    </w:p>
    <w:p w14:paraId="267B2309"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pre-development</w:t>
      </w:r>
      <w:proofErr w:type="gramEnd"/>
      <w:r w:rsidRPr="002D578F">
        <w:rPr>
          <w:rFonts w:ascii="Calibri" w:eastAsia="Calibri" w:hAnsi="Calibri"/>
        </w:rPr>
        <w:t xml:space="preserve"> conditions. This will include appropriate plans, design data,</w:t>
      </w:r>
    </w:p>
    <w:p w14:paraId="5CFBC983"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calculations</w:t>
      </w:r>
      <w:proofErr w:type="gramEnd"/>
      <w:r w:rsidRPr="002D578F">
        <w:rPr>
          <w:rFonts w:ascii="Calibri" w:eastAsia="Calibri" w:hAnsi="Calibri"/>
        </w:rPr>
        <w:t>, and other information.</w:t>
      </w:r>
    </w:p>
    <w:p w14:paraId="426E9E1A" w14:textId="77777777" w:rsidR="00D31ABA" w:rsidRPr="002D578F" w:rsidRDefault="00D31ABA" w:rsidP="00D31ABA">
      <w:pPr>
        <w:ind w:left="1080"/>
        <w:contextualSpacing/>
        <w:rPr>
          <w:rFonts w:ascii="Calibri" w:eastAsia="Calibri" w:hAnsi="Calibri"/>
        </w:rPr>
      </w:pPr>
    </w:p>
    <w:p w14:paraId="28B41A6C" w14:textId="77777777" w:rsidR="00D31ABA" w:rsidRPr="002D578F" w:rsidRDefault="00D31ABA" w:rsidP="00D31ABA">
      <w:pPr>
        <w:numPr>
          <w:ilvl w:val="0"/>
          <w:numId w:val="45"/>
        </w:numPr>
        <w:contextualSpacing/>
        <w:rPr>
          <w:rFonts w:ascii="Calibri" w:eastAsia="Calibri" w:hAnsi="Calibri"/>
        </w:rPr>
      </w:pPr>
      <w:r w:rsidRPr="002D578F">
        <w:rPr>
          <w:rFonts w:ascii="Calibri" w:eastAsia="Calibri" w:hAnsi="Calibri"/>
        </w:rPr>
        <w:t>A maintenance plan, which describes the type and frequency of maintenance</w:t>
      </w:r>
    </w:p>
    <w:p w14:paraId="206665F2"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required</w:t>
      </w:r>
      <w:proofErr w:type="gramEnd"/>
      <w:r w:rsidRPr="002D578F">
        <w:rPr>
          <w:rFonts w:ascii="Calibri" w:eastAsia="Calibri" w:hAnsi="Calibri"/>
        </w:rPr>
        <w:t xml:space="preserve"> by the </w:t>
      </w:r>
      <w:proofErr w:type="spellStart"/>
      <w:r w:rsidRPr="002D578F">
        <w:rPr>
          <w:rFonts w:ascii="Calibri" w:eastAsia="Calibri" w:hAnsi="Calibri"/>
        </w:rPr>
        <w:t>stormwater</w:t>
      </w:r>
      <w:proofErr w:type="spellEnd"/>
      <w:r w:rsidRPr="002D578F">
        <w:rPr>
          <w:rFonts w:ascii="Calibri" w:eastAsia="Calibri" w:hAnsi="Calibri"/>
        </w:rPr>
        <w:t xml:space="preserve"> management facilities utilized and the arrangements</w:t>
      </w:r>
    </w:p>
    <w:p w14:paraId="1361BE0C"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that</w:t>
      </w:r>
      <w:proofErr w:type="gramEnd"/>
      <w:r w:rsidRPr="002D578F">
        <w:rPr>
          <w:rFonts w:ascii="Calibri" w:eastAsia="Calibri" w:hAnsi="Calibri"/>
        </w:rPr>
        <w:t xml:space="preserve"> will be made to ensure long-term maintenance of these facilities. Operation,</w:t>
      </w:r>
    </w:p>
    <w:p w14:paraId="27C490A0"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maintenance</w:t>
      </w:r>
      <w:proofErr w:type="gramEnd"/>
      <w:r w:rsidRPr="002D578F">
        <w:rPr>
          <w:rFonts w:ascii="Calibri" w:eastAsia="Calibri" w:hAnsi="Calibri"/>
        </w:rPr>
        <w:t>, and any necessary repairs are the responsibility of the property</w:t>
      </w:r>
    </w:p>
    <w:p w14:paraId="3AED21CB"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owner</w:t>
      </w:r>
      <w:proofErr w:type="gramEnd"/>
      <w:r w:rsidRPr="002D578F">
        <w:rPr>
          <w:rFonts w:ascii="Calibri" w:eastAsia="Calibri" w:hAnsi="Calibri"/>
        </w:rPr>
        <w:t xml:space="preserve"> or his/her designee. Storm water management facilities shall have</w:t>
      </w:r>
    </w:p>
    <w:p w14:paraId="36363027"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adequate</w:t>
      </w:r>
      <w:proofErr w:type="gramEnd"/>
      <w:r w:rsidRPr="002D578F">
        <w:rPr>
          <w:rFonts w:ascii="Calibri" w:eastAsia="Calibri" w:hAnsi="Calibri"/>
        </w:rPr>
        <w:t xml:space="preserve"> easements to permit the Town to inspect and, if necessary,</w:t>
      </w:r>
    </w:p>
    <w:p w14:paraId="57E225FA"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to</w:t>
      </w:r>
      <w:proofErr w:type="gramEnd"/>
      <w:r w:rsidRPr="002D578F">
        <w:rPr>
          <w:rFonts w:ascii="Calibri" w:eastAsia="Calibri" w:hAnsi="Calibri"/>
        </w:rPr>
        <w:t xml:space="preserve"> take corrective action should the owner fail to properly maintain the system. If</w:t>
      </w:r>
    </w:p>
    <w:p w14:paraId="19D7D18C"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corrective</w:t>
      </w:r>
      <w:proofErr w:type="gramEnd"/>
      <w:r w:rsidRPr="002D578F">
        <w:rPr>
          <w:rFonts w:ascii="Calibri" w:eastAsia="Calibri" w:hAnsi="Calibri"/>
        </w:rPr>
        <w:t xml:space="preserve"> action by the Town is required, incurred costs are the responsibility of the property owner.</w:t>
      </w:r>
    </w:p>
    <w:p w14:paraId="078EA6A7" w14:textId="77777777" w:rsidR="00D31ABA" w:rsidRPr="002D578F" w:rsidRDefault="00D31ABA" w:rsidP="00D31ABA">
      <w:pPr>
        <w:ind w:left="1080"/>
        <w:contextualSpacing/>
        <w:rPr>
          <w:rFonts w:ascii="Calibri" w:eastAsia="Calibri" w:hAnsi="Calibri"/>
        </w:rPr>
      </w:pPr>
    </w:p>
    <w:p w14:paraId="069C1064" w14:textId="77777777" w:rsidR="00D31ABA" w:rsidRPr="002D578F" w:rsidRDefault="00D31ABA" w:rsidP="00D31ABA">
      <w:pPr>
        <w:numPr>
          <w:ilvl w:val="0"/>
          <w:numId w:val="45"/>
        </w:numPr>
        <w:contextualSpacing/>
        <w:rPr>
          <w:rFonts w:ascii="Calibri" w:eastAsia="Calibri" w:hAnsi="Calibri"/>
        </w:rPr>
      </w:pPr>
      <w:r w:rsidRPr="002D578F">
        <w:rPr>
          <w:rFonts w:ascii="Calibri" w:eastAsia="Calibri" w:hAnsi="Calibri"/>
        </w:rPr>
        <w:t>A flood hazard analysis for any development located within or adjacent to the</w:t>
      </w:r>
    </w:p>
    <w:p w14:paraId="2C2D76E4"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designated</w:t>
      </w:r>
      <w:proofErr w:type="gramEnd"/>
      <w:r w:rsidRPr="002D578F">
        <w:rPr>
          <w:rFonts w:ascii="Calibri" w:eastAsia="Calibri" w:hAnsi="Calibri"/>
        </w:rPr>
        <w:t xml:space="preserve"> floodplain.</w:t>
      </w:r>
    </w:p>
    <w:p w14:paraId="6736C2E5" w14:textId="77777777" w:rsidR="00D31ABA" w:rsidRPr="002D578F" w:rsidRDefault="00D31ABA" w:rsidP="00D31ABA">
      <w:pPr>
        <w:widowControl w:val="0"/>
        <w:suppressAutoHyphens/>
        <w:spacing w:before="40" w:after="240"/>
        <w:ind w:left="1632" w:hanging="480"/>
        <w:rPr>
          <w:rFonts w:ascii="Calibri" w:eastAsia="DejaVu Sans" w:hAnsi="Calibri" w:cs="Calibri"/>
          <w:lang w:eastAsia="zh-CN" w:bidi="hi-IN"/>
        </w:rPr>
      </w:pPr>
    </w:p>
    <w:p w14:paraId="3ADFC2A1"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D.</w:t>
      </w:r>
      <w:r w:rsidRPr="002D578F">
        <w:rPr>
          <w:rFonts w:ascii="Calibri" w:eastAsia="DejaVu Sans" w:hAnsi="Calibri" w:cs="Calibri"/>
          <w:lang w:eastAsia="zh-CN" w:bidi="hi-IN"/>
        </w:rPr>
        <w:tab/>
        <w:t>Soil and sediment control.</w:t>
      </w:r>
    </w:p>
    <w:p w14:paraId="353A627F" w14:textId="77777777" w:rsidR="00D31ABA" w:rsidRPr="002D578F" w:rsidRDefault="00D31ABA" w:rsidP="00D31ABA">
      <w:pPr>
        <w:widowControl w:val="0"/>
        <w:numPr>
          <w:ilvl w:val="0"/>
          <w:numId w:val="46"/>
        </w:numPr>
        <w:suppressAutoHyphens/>
        <w:spacing w:before="40" w:after="240" w:line="276" w:lineRule="auto"/>
        <w:contextualSpacing/>
        <w:rPr>
          <w:rFonts w:ascii="Calibri" w:eastAsia="DejaVu Sans" w:hAnsi="Calibri" w:cs="Calibri"/>
          <w:lang w:eastAsia="zh-CN" w:bidi="hi-IN"/>
        </w:rPr>
      </w:pPr>
      <w:r w:rsidRPr="002D578F">
        <w:rPr>
          <w:rFonts w:ascii="Calibri" w:eastAsia="DejaVu Sans" w:hAnsi="Calibri" w:cs="Calibri"/>
          <w:lang w:eastAsia="zh-CN" w:bidi="hi-IN"/>
        </w:rPr>
        <w:t>The goals for erosion and sediment control are (1) to minimize the opportunity for soil to be moved by wind, precipitation and runoff and (2) to contain sediment that does move close to its place of origin and thus prevent it from reaching a water body or damaging other lands. In order to ensure that the land will be developed with a minimum amount of soil erosion and to protect the natural character of on-site and off-site water bodies, the Planning Board shall require the developer to follow certain erosion control practices. The standards for erosion and sediment control are as follows:</w:t>
      </w:r>
    </w:p>
    <w:p w14:paraId="31D174DA" w14:textId="77777777" w:rsidR="00D31ABA" w:rsidRPr="002D578F" w:rsidRDefault="00D31ABA" w:rsidP="00D31ABA">
      <w:pPr>
        <w:widowControl w:val="0"/>
        <w:numPr>
          <w:ilvl w:val="0"/>
          <w:numId w:val="46"/>
        </w:numPr>
        <w:suppressAutoHyphens/>
        <w:spacing w:before="40" w:after="240"/>
        <w:contextualSpacing/>
        <w:rPr>
          <w:rFonts w:ascii="Calibri" w:eastAsia="DejaVu Sans" w:hAnsi="Calibri" w:cs="Calibri"/>
          <w:lang w:eastAsia="zh-CN" w:bidi="hi-IN"/>
        </w:rPr>
      </w:pPr>
      <w:bookmarkStart w:id="4" w:name="_GoBack"/>
      <w:bookmarkEnd w:id="4"/>
      <w:r w:rsidRPr="002D578F">
        <w:rPr>
          <w:rFonts w:ascii="Calibri" w:eastAsia="DejaVu Sans" w:hAnsi="Calibri" w:cs="Calibri"/>
          <w:lang w:eastAsia="zh-CN" w:bidi="hi-IN"/>
        </w:rPr>
        <w:t>A structure or parking area shall have a minimum setback to perennial and intermittent streams of 50 feet or 75 feet if within a Unique Natural Area or Steep Slope Overlay, as measured from the top edge of the slope rising from the bank of the stream. See § </w:t>
      </w:r>
      <w:r w:rsidRPr="002D578F">
        <w:rPr>
          <w:rFonts w:ascii="Calibri" w:eastAsia="DejaVu Sans" w:hAnsi="Calibri" w:cs="Calibri"/>
          <w:b/>
          <w:lang w:eastAsia="zh-CN" w:bidi="hi-IN"/>
        </w:rPr>
        <w:t>212-124.B</w:t>
      </w:r>
      <w:r w:rsidRPr="002D578F">
        <w:rPr>
          <w:rFonts w:ascii="Calibri" w:eastAsia="DejaVu Sans" w:hAnsi="Calibri" w:cs="Calibri"/>
          <w:lang w:eastAsia="zh-CN" w:bidi="hi-IN"/>
        </w:rPr>
        <w:t xml:space="preserve">. </w:t>
      </w:r>
    </w:p>
    <w:p w14:paraId="4B7C90FB" w14:textId="77777777" w:rsidR="00D31ABA" w:rsidRPr="002D578F" w:rsidRDefault="00D31ABA" w:rsidP="00D31ABA">
      <w:pPr>
        <w:widowControl w:val="0"/>
        <w:numPr>
          <w:ilvl w:val="0"/>
          <w:numId w:val="46"/>
        </w:numPr>
        <w:suppressAutoHyphens/>
        <w:spacing w:before="40" w:after="240"/>
        <w:contextualSpacing/>
        <w:rPr>
          <w:rFonts w:ascii="Calibri" w:eastAsia="DejaVu Sans" w:hAnsi="Calibri" w:cs="Calibri"/>
          <w:lang w:eastAsia="zh-CN" w:bidi="hi-IN"/>
        </w:rPr>
      </w:pPr>
      <w:r w:rsidRPr="002D578F">
        <w:rPr>
          <w:rFonts w:ascii="Calibri" w:eastAsia="DejaVu Sans" w:hAnsi="Calibri" w:cs="Calibri"/>
          <w:lang w:eastAsia="zh-CN" w:bidi="hi-IN"/>
        </w:rPr>
        <w:t xml:space="preserve">On sites within the slope overlay area or unique natural area, there shall be no </w:t>
      </w:r>
      <w:r w:rsidRPr="002D578F">
        <w:rPr>
          <w:rFonts w:ascii="Calibri" w:eastAsia="DejaVu Sans" w:hAnsi="Calibri" w:cs="Calibri"/>
          <w:lang w:eastAsia="zh-CN" w:bidi="hi-IN"/>
        </w:rPr>
        <w:lastRenderedPageBreak/>
        <w:t xml:space="preserve">excavation, grading or filling without the submission to the Zoning Officer of an excavation, fill, and grading permit. Excavation, grading or filling of more than 10 cubic yards is subject to site plan approval. The Planning Board may seek recommendations from the Town Engineer, and the associated cost shall be paid for by the applicant. This provision is not applicable to projects with a valid permit from a county, state, or federal agency; nor is it applicable to any projects with current site plan approval. </w:t>
      </w:r>
    </w:p>
    <w:p w14:paraId="04D2D975" w14:textId="77777777" w:rsidR="00D31ABA" w:rsidRPr="002D578F" w:rsidRDefault="00D31ABA" w:rsidP="00D31ABA">
      <w:pPr>
        <w:widowControl w:val="0"/>
        <w:numPr>
          <w:ilvl w:val="0"/>
          <w:numId w:val="46"/>
        </w:numPr>
        <w:suppressAutoHyphens/>
        <w:spacing w:before="40" w:after="240"/>
        <w:contextualSpacing/>
        <w:rPr>
          <w:rFonts w:ascii="Calibri" w:eastAsia="DejaVu Sans" w:hAnsi="Calibri" w:cs="Calibri"/>
          <w:lang w:eastAsia="zh-CN" w:bidi="hi-IN"/>
        </w:rPr>
      </w:pPr>
      <w:r w:rsidRPr="002D578F">
        <w:rPr>
          <w:rFonts w:ascii="Calibri" w:eastAsia="DejaVu Sans" w:hAnsi="Calibri" w:cs="Calibri"/>
          <w:lang w:eastAsia="zh-CN" w:bidi="hi-IN"/>
        </w:rPr>
        <w:t xml:space="preserve">In addition to the requirements of this article, any construction, grading, or other activities shall be conducted in accordance with any federal, state, or other local law or requirement pertaining to such activity, including, but not limited to, any requirements of the New York State Department of Environmental Conservation and the United States Army Corps of Engineers. </w:t>
      </w:r>
    </w:p>
    <w:p w14:paraId="27ED230A" w14:textId="77777777" w:rsidR="00D31ABA" w:rsidRPr="002D578F" w:rsidRDefault="00D31ABA" w:rsidP="00D31ABA">
      <w:pPr>
        <w:widowControl w:val="0"/>
        <w:numPr>
          <w:ilvl w:val="0"/>
          <w:numId w:val="46"/>
        </w:numPr>
        <w:suppressAutoHyphens/>
        <w:spacing w:before="40" w:after="240"/>
        <w:contextualSpacing/>
        <w:rPr>
          <w:rFonts w:ascii="Calibri" w:eastAsia="DejaVu Sans" w:hAnsi="Calibri" w:cs="Calibri"/>
          <w:lang w:eastAsia="zh-CN" w:bidi="hi-IN"/>
        </w:rPr>
      </w:pPr>
      <w:r w:rsidRPr="002D578F">
        <w:rPr>
          <w:rFonts w:ascii="Calibri" w:eastAsia="DejaVu Sans" w:hAnsi="Calibri" w:cs="Calibri"/>
          <w:lang w:eastAsia="zh-CN" w:bidi="hi-IN"/>
        </w:rPr>
        <w:t>Roads and driveways should follow existing contours to the extent practicable to minimize erosion from cuts and fills.</w:t>
      </w:r>
    </w:p>
    <w:p w14:paraId="4F65FFB0" w14:textId="77777777" w:rsidR="00D31ABA" w:rsidRPr="002D578F" w:rsidRDefault="00D31ABA" w:rsidP="00D31ABA">
      <w:pPr>
        <w:numPr>
          <w:ilvl w:val="0"/>
          <w:numId w:val="46"/>
        </w:numPr>
        <w:spacing w:after="200" w:line="276" w:lineRule="auto"/>
        <w:contextualSpacing/>
        <w:rPr>
          <w:rFonts w:ascii="Calibri" w:eastAsia="DejaVu Sans" w:hAnsi="Calibri" w:cs="Calibri"/>
          <w:lang w:eastAsia="zh-CN" w:bidi="hi-IN"/>
        </w:rPr>
      </w:pPr>
      <w:r w:rsidRPr="002D578F">
        <w:rPr>
          <w:rFonts w:ascii="Calibri" w:eastAsia="DejaVu Sans" w:hAnsi="Calibri" w:cs="Calibri"/>
          <w:lang w:eastAsia="zh-CN" w:bidi="hi-IN"/>
        </w:rPr>
        <w:t>In Unique Natural Areas and/or Steep Slope Overlay areas that are subject to site plan review, the following standards apply:</w:t>
      </w:r>
    </w:p>
    <w:p w14:paraId="170EE09A" w14:textId="77777777" w:rsidR="00D31ABA" w:rsidRPr="002D578F" w:rsidRDefault="00D31ABA" w:rsidP="00D31ABA">
      <w:pPr>
        <w:widowControl w:val="0"/>
        <w:suppressAutoHyphens/>
        <w:spacing w:before="40" w:after="240"/>
        <w:ind w:left="1491"/>
        <w:contextualSpacing/>
        <w:rPr>
          <w:rFonts w:ascii="Calibri" w:eastAsia="DejaVu Sans" w:hAnsi="Calibri" w:cs="Calibri"/>
          <w:lang w:eastAsia="zh-CN" w:bidi="hi-IN"/>
        </w:rPr>
      </w:pPr>
    </w:p>
    <w:p w14:paraId="30CB295F" w14:textId="77777777" w:rsidR="00D31ABA" w:rsidRPr="002D578F" w:rsidRDefault="00D31ABA" w:rsidP="00D31ABA">
      <w:pPr>
        <w:numPr>
          <w:ilvl w:val="1"/>
          <w:numId w:val="46"/>
        </w:numPr>
        <w:contextualSpacing/>
        <w:rPr>
          <w:rFonts w:ascii="Calibri" w:eastAsia="Calibri" w:hAnsi="Calibri"/>
        </w:rPr>
      </w:pPr>
      <w:r w:rsidRPr="002D578F">
        <w:rPr>
          <w:rFonts w:ascii="Calibri" w:eastAsia="Calibri" w:hAnsi="Calibri"/>
        </w:rPr>
        <w:t xml:space="preserve">The Planning Board may require the developer to submit an erosion and sediment control plan, the contents of which are specified in the New York State Department of Environmental Conservation SPDES General Permit for </w:t>
      </w:r>
      <w:proofErr w:type="spellStart"/>
      <w:r w:rsidRPr="002D578F">
        <w:rPr>
          <w:rFonts w:ascii="Calibri" w:eastAsia="Calibri" w:hAnsi="Calibri"/>
        </w:rPr>
        <w:t>Stormwater</w:t>
      </w:r>
      <w:proofErr w:type="spellEnd"/>
      <w:r w:rsidRPr="002D578F">
        <w:rPr>
          <w:rFonts w:ascii="Calibri" w:eastAsia="Calibri" w:hAnsi="Calibri"/>
        </w:rPr>
        <w:t xml:space="preserve"> Discharges from Construction Activity.</w:t>
      </w:r>
    </w:p>
    <w:p w14:paraId="7CFEE88A" w14:textId="77777777" w:rsidR="00D31ABA" w:rsidRPr="002D578F" w:rsidRDefault="00D31ABA" w:rsidP="00D31ABA">
      <w:pPr>
        <w:ind w:left="2211"/>
        <w:contextualSpacing/>
        <w:rPr>
          <w:rFonts w:ascii="Calibri" w:eastAsia="Calibri" w:hAnsi="Calibri"/>
        </w:rPr>
      </w:pPr>
    </w:p>
    <w:p w14:paraId="5A2BFDD4" w14:textId="77777777" w:rsidR="00D31ABA" w:rsidRPr="002D578F" w:rsidRDefault="00D31ABA" w:rsidP="00D31ABA">
      <w:pPr>
        <w:numPr>
          <w:ilvl w:val="1"/>
          <w:numId w:val="46"/>
        </w:numPr>
        <w:contextualSpacing/>
        <w:rPr>
          <w:rFonts w:ascii="Calibri" w:eastAsia="Calibri" w:hAnsi="Calibri"/>
        </w:rPr>
      </w:pPr>
      <w:r w:rsidRPr="002D578F">
        <w:rPr>
          <w:rFonts w:ascii="Calibri" w:eastAsia="Calibri" w:hAnsi="Calibri"/>
        </w:rPr>
        <w:t xml:space="preserve">Erosion and sediment control practices shall be consistent with requirements of the New York State Department of Environmental Conservation SPDES General Permit for </w:t>
      </w:r>
      <w:proofErr w:type="spellStart"/>
      <w:r w:rsidRPr="002D578F">
        <w:rPr>
          <w:rFonts w:ascii="Calibri" w:eastAsia="Calibri" w:hAnsi="Calibri"/>
        </w:rPr>
        <w:t>Stormwater</w:t>
      </w:r>
      <w:proofErr w:type="spellEnd"/>
      <w:r w:rsidRPr="002D578F">
        <w:rPr>
          <w:rFonts w:ascii="Calibri" w:eastAsia="Calibri" w:hAnsi="Calibri"/>
        </w:rPr>
        <w:t xml:space="preserve"> Discharges from Construction Activity. A permit is generally required for construction activities that disturb one or more acre of land.</w:t>
      </w:r>
    </w:p>
    <w:p w14:paraId="64B5860E" w14:textId="77777777" w:rsidR="00D31ABA" w:rsidRPr="002D578F" w:rsidRDefault="00D31ABA" w:rsidP="00D31ABA">
      <w:pPr>
        <w:ind w:left="2211"/>
        <w:contextualSpacing/>
        <w:rPr>
          <w:rFonts w:ascii="Calibri" w:eastAsia="Calibri" w:hAnsi="Calibri"/>
        </w:rPr>
      </w:pPr>
    </w:p>
    <w:p w14:paraId="22E4B156" w14:textId="77777777" w:rsidR="00D31ABA" w:rsidRPr="002D578F" w:rsidRDefault="00D31ABA" w:rsidP="00D31ABA">
      <w:pPr>
        <w:numPr>
          <w:ilvl w:val="1"/>
          <w:numId w:val="46"/>
        </w:numPr>
        <w:contextualSpacing/>
        <w:rPr>
          <w:rFonts w:ascii="Calibri" w:eastAsia="Calibri" w:hAnsi="Calibri"/>
        </w:rPr>
      </w:pPr>
      <w:r w:rsidRPr="002D578F">
        <w:rPr>
          <w:rFonts w:ascii="Calibri" w:eastAsia="Calibri" w:hAnsi="Calibri"/>
        </w:rPr>
        <w:t xml:space="preserve">The recommended technical standards for erosion and sedimentation control are detailed in the “New York Standards and Specifications for Erosion and </w:t>
      </w:r>
      <w:proofErr w:type="spellStart"/>
      <w:r w:rsidRPr="002D578F">
        <w:rPr>
          <w:rFonts w:ascii="Calibri" w:eastAsia="Calibri" w:hAnsi="Calibri"/>
        </w:rPr>
        <w:t>SedimentControl</w:t>
      </w:r>
      <w:proofErr w:type="spellEnd"/>
      <w:r w:rsidRPr="002D578F">
        <w:rPr>
          <w:rFonts w:ascii="Calibri" w:eastAsia="Calibri" w:hAnsi="Calibri"/>
        </w:rPr>
        <w:t xml:space="preserve">” published by the Empire State Chapter of the Soil and Water </w:t>
      </w:r>
      <w:proofErr w:type="spellStart"/>
      <w:r w:rsidRPr="002D578F">
        <w:rPr>
          <w:rFonts w:ascii="Calibri" w:eastAsia="Calibri" w:hAnsi="Calibri"/>
        </w:rPr>
        <w:t>ConservationSociety</w:t>
      </w:r>
      <w:proofErr w:type="spellEnd"/>
      <w:r w:rsidRPr="002D578F">
        <w:rPr>
          <w:rFonts w:ascii="Calibri" w:eastAsia="Calibri" w:hAnsi="Calibri"/>
        </w:rPr>
        <w:t>, as revised.</w:t>
      </w:r>
    </w:p>
    <w:p w14:paraId="3A73F973" w14:textId="77777777" w:rsidR="00D31ABA" w:rsidRPr="002D578F" w:rsidRDefault="00D31ABA" w:rsidP="00D31ABA">
      <w:pPr>
        <w:ind w:left="1260" w:hanging="540"/>
        <w:contextualSpacing/>
        <w:rPr>
          <w:rFonts w:ascii="Calibri" w:eastAsia="Calibri" w:hAnsi="Calibri"/>
        </w:rPr>
      </w:pPr>
    </w:p>
    <w:p w14:paraId="0E357604" w14:textId="77777777" w:rsidR="00D31ABA" w:rsidRPr="002D578F" w:rsidRDefault="00D31ABA" w:rsidP="00D31ABA">
      <w:pPr>
        <w:numPr>
          <w:ilvl w:val="1"/>
          <w:numId w:val="46"/>
        </w:numPr>
        <w:contextualSpacing/>
        <w:rPr>
          <w:rFonts w:ascii="Calibri" w:eastAsia="Calibri" w:hAnsi="Calibri"/>
        </w:rPr>
      </w:pPr>
      <w:r w:rsidRPr="002D578F">
        <w:rPr>
          <w:rFonts w:ascii="Calibri" w:eastAsia="Calibri" w:hAnsi="Calibri"/>
        </w:rPr>
        <w:t>The development plan should be consistent with the topography, soils, and other physical characteristics of the site so as to minimize the erosion potential and avoid disturbance of environmentally sensitive areas.</w:t>
      </w:r>
    </w:p>
    <w:p w14:paraId="33FD24A3" w14:textId="77777777" w:rsidR="00D31ABA" w:rsidRPr="002D578F" w:rsidRDefault="00D31ABA" w:rsidP="00D31ABA">
      <w:pPr>
        <w:ind w:left="1260" w:hanging="540"/>
        <w:contextualSpacing/>
        <w:rPr>
          <w:rFonts w:ascii="Calibri" w:eastAsia="Calibri" w:hAnsi="Calibri"/>
        </w:rPr>
      </w:pPr>
    </w:p>
    <w:p w14:paraId="11734900" w14:textId="77777777" w:rsidR="00D31ABA" w:rsidRPr="002D578F" w:rsidRDefault="00D31ABA" w:rsidP="00D31ABA">
      <w:pPr>
        <w:numPr>
          <w:ilvl w:val="1"/>
          <w:numId w:val="46"/>
        </w:numPr>
        <w:contextualSpacing/>
        <w:rPr>
          <w:rFonts w:ascii="Calibri" w:eastAsia="Calibri" w:hAnsi="Calibri"/>
        </w:rPr>
      </w:pPr>
      <w:r w:rsidRPr="002D578F">
        <w:rPr>
          <w:rFonts w:ascii="Calibri" w:eastAsia="Calibri" w:hAnsi="Calibri"/>
        </w:rPr>
        <w:t>Existing vegetation on the project site should be retained and protected as much as possible to minimize soil loss from the project site. (This will also minimize erosion and sediment control costs.)</w:t>
      </w:r>
    </w:p>
    <w:p w14:paraId="0EC438EE" w14:textId="77777777" w:rsidR="00D31ABA" w:rsidRPr="002D578F" w:rsidRDefault="00D31ABA" w:rsidP="00D31ABA">
      <w:pPr>
        <w:ind w:left="1260" w:hanging="540"/>
        <w:contextualSpacing/>
        <w:rPr>
          <w:rFonts w:ascii="Calibri" w:eastAsia="Calibri" w:hAnsi="Calibri"/>
        </w:rPr>
      </w:pPr>
    </w:p>
    <w:p w14:paraId="18C8B138" w14:textId="77777777" w:rsidR="00D31ABA" w:rsidRPr="002D578F" w:rsidRDefault="00D31ABA" w:rsidP="00D31ABA">
      <w:pPr>
        <w:numPr>
          <w:ilvl w:val="1"/>
          <w:numId w:val="46"/>
        </w:numPr>
        <w:contextualSpacing/>
        <w:rPr>
          <w:rFonts w:ascii="Calibri" w:eastAsia="Calibri" w:hAnsi="Calibri"/>
        </w:rPr>
      </w:pPr>
      <w:r w:rsidRPr="002D578F">
        <w:rPr>
          <w:rFonts w:ascii="Calibri" w:eastAsia="Calibri" w:hAnsi="Calibri"/>
        </w:rPr>
        <w:t>Erosion and sediment control measures should be constructed prior to beginning any land disturbances. All runoff from disturbed areas should be directed to the sediment control devices. These devices should not be removed until the disturbed land areas are stabilized.</w:t>
      </w:r>
    </w:p>
    <w:p w14:paraId="66437201" w14:textId="77777777" w:rsidR="00D31ABA" w:rsidRPr="002D578F" w:rsidRDefault="00D31ABA" w:rsidP="00D31ABA">
      <w:pPr>
        <w:ind w:left="1260" w:hanging="540"/>
        <w:contextualSpacing/>
        <w:rPr>
          <w:rFonts w:ascii="Calibri" w:eastAsia="Calibri" w:hAnsi="Calibri"/>
        </w:rPr>
      </w:pPr>
    </w:p>
    <w:p w14:paraId="44798733" w14:textId="77777777" w:rsidR="00D31ABA" w:rsidRPr="002D578F" w:rsidRDefault="00D31ABA" w:rsidP="00D31ABA">
      <w:pPr>
        <w:numPr>
          <w:ilvl w:val="1"/>
          <w:numId w:val="46"/>
        </w:numPr>
        <w:contextualSpacing/>
        <w:rPr>
          <w:rFonts w:ascii="Calibri" w:eastAsia="Calibri" w:hAnsi="Calibri"/>
        </w:rPr>
      </w:pPr>
      <w:r w:rsidRPr="002D578F">
        <w:rPr>
          <w:rFonts w:ascii="Calibri" w:eastAsia="Calibri" w:hAnsi="Calibri"/>
        </w:rPr>
        <w:lastRenderedPageBreak/>
        <w:t>The timing and sequence of construction activities shall expose the smallest practical area of land at any one time during the development. Temporary vegetation and/or mulching should be used to protect critical areas. Permanent vegetation shall be established as soon as practicable. Construction will not be considered complete until all disturbed areas are successfully seeded or stabilized with erosion control materials.</w:t>
      </w:r>
    </w:p>
    <w:p w14:paraId="05448C84" w14:textId="77777777" w:rsidR="00D31ABA" w:rsidRPr="002D578F" w:rsidRDefault="00D31ABA" w:rsidP="00D31ABA">
      <w:pPr>
        <w:ind w:left="1260" w:hanging="540"/>
        <w:contextualSpacing/>
        <w:rPr>
          <w:rFonts w:ascii="Calibri" w:eastAsia="Calibri" w:hAnsi="Calibri"/>
        </w:rPr>
      </w:pPr>
    </w:p>
    <w:p w14:paraId="31CF6764"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E.</w:t>
      </w:r>
      <w:r w:rsidRPr="002D578F">
        <w:rPr>
          <w:rFonts w:ascii="Calibri" w:eastAsia="DejaVu Sans" w:hAnsi="Calibri" w:cs="Calibri"/>
          <w:lang w:eastAsia="zh-CN" w:bidi="hi-IN"/>
        </w:rPr>
        <w:tab/>
        <w:t>Driveways and parking.</w:t>
      </w:r>
    </w:p>
    <w:p w14:paraId="7CBE2D15"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(1)</w:t>
      </w:r>
      <w:r w:rsidRPr="002D578F">
        <w:rPr>
          <w:rFonts w:ascii="Calibri" w:eastAsia="DejaVu Sans" w:hAnsi="Calibri" w:cs="Calibri"/>
          <w:lang w:eastAsia="zh-CN" w:bidi="hi-IN"/>
        </w:rPr>
        <w:tab/>
        <w:t>Requirements.</w:t>
      </w:r>
    </w:p>
    <w:p w14:paraId="26D482F4"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(a)</w:t>
      </w:r>
      <w:r w:rsidRPr="002D578F">
        <w:rPr>
          <w:rFonts w:ascii="Calibri" w:eastAsia="DejaVu Sans" w:hAnsi="Calibri" w:cs="Calibri"/>
          <w:lang w:eastAsia="zh-CN" w:bidi="hi-IN"/>
        </w:rPr>
        <w:tab/>
        <w:t xml:space="preserve">For new impervious surfaces proposed for driveways, parking areas, or walkways in unique natural areas or slope overlay areas, site plan review procedures shall be followed, and the Planning Board may seek recommendations from a licensed engineer selected by the Town and paid for by the applicant. </w:t>
      </w:r>
    </w:p>
    <w:p w14:paraId="41B09BF0"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(b)</w:t>
      </w:r>
      <w:r w:rsidRPr="002D578F">
        <w:rPr>
          <w:rFonts w:ascii="Calibri" w:eastAsia="DejaVu Sans" w:hAnsi="Calibri" w:cs="Calibri"/>
          <w:lang w:eastAsia="zh-CN" w:bidi="hi-IN"/>
        </w:rPr>
        <w:tab/>
        <w:t xml:space="preserve">For safety purposes, parking areas shall be designed and built to avoid the necessity for drivers to back their vehicles onto Route 89. </w:t>
      </w:r>
    </w:p>
    <w:p w14:paraId="2F5B231A"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(2)</w:t>
      </w:r>
      <w:r w:rsidRPr="002D578F">
        <w:rPr>
          <w:rFonts w:ascii="Calibri" w:eastAsia="DejaVu Sans" w:hAnsi="Calibri" w:cs="Calibri"/>
          <w:lang w:eastAsia="zh-CN" w:bidi="hi-IN"/>
        </w:rPr>
        <w:tab/>
        <w:t>Recommendations.</w:t>
      </w:r>
    </w:p>
    <w:p w14:paraId="565E58E9"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(a)</w:t>
      </w:r>
      <w:r w:rsidRPr="002D578F">
        <w:rPr>
          <w:rFonts w:ascii="Calibri" w:eastAsia="DejaVu Sans" w:hAnsi="Calibri" w:cs="Calibri"/>
          <w:lang w:eastAsia="zh-CN" w:bidi="hi-IN"/>
        </w:rPr>
        <w:tab/>
        <w:t xml:space="preserve">Semi-pervious and pervious surfaces for driveways and parking areas are encouraged to minimize runoff and erosion. </w:t>
      </w:r>
    </w:p>
    <w:p w14:paraId="7C85D2E2"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(b)</w:t>
      </w:r>
      <w:r w:rsidRPr="002D578F">
        <w:rPr>
          <w:rFonts w:ascii="Calibri" w:eastAsia="DejaVu Sans" w:hAnsi="Calibri" w:cs="Calibri"/>
          <w:lang w:eastAsia="zh-CN" w:bidi="hi-IN"/>
        </w:rPr>
        <w:tab/>
        <w:t xml:space="preserve">Driveways and parking areas should be designed to include a combination of pervious and impervious surface materials as needed to provide for safe passage of traffic and to minimize the total area of impervious surface, which would contribute to runoff. </w:t>
      </w:r>
    </w:p>
    <w:p w14:paraId="34F82C0D"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(c)</w:t>
      </w:r>
      <w:r w:rsidRPr="002D578F">
        <w:rPr>
          <w:rFonts w:ascii="Calibri" w:eastAsia="DejaVu Sans" w:hAnsi="Calibri" w:cs="Calibri"/>
          <w:lang w:eastAsia="zh-CN" w:bidi="hi-IN"/>
        </w:rPr>
        <w:tab/>
        <w:t xml:space="preserve">Driveways and parking areas should follow contour lines of the land as much as possible. </w:t>
      </w:r>
    </w:p>
    <w:p w14:paraId="2FBEC39E"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(d)</w:t>
      </w:r>
      <w:r w:rsidRPr="002D578F">
        <w:rPr>
          <w:rFonts w:ascii="Calibri" w:eastAsia="DejaVu Sans" w:hAnsi="Calibri" w:cs="Calibri"/>
          <w:lang w:eastAsia="zh-CN" w:bidi="hi-IN"/>
        </w:rPr>
        <w:tab/>
        <w:t xml:space="preserve">Excavation and regrading of slopes for parking areas should be minimized. </w:t>
      </w:r>
    </w:p>
    <w:p w14:paraId="44635685" w14:textId="77777777" w:rsidR="00D31ABA" w:rsidRPr="002D578F" w:rsidRDefault="00D31ABA" w:rsidP="00D31ABA">
      <w:pPr>
        <w:keepNext/>
        <w:widowControl w:val="0"/>
        <w:tabs>
          <w:tab w:val="num" w:pos="0"/>
        </w:tabs>
        <w:suppressAutoHyphens/>
        <w:outlineLvl w:val="3"/>
        <w:rPr>
          <w:rFonts w:ascii="Calibri" w:eastAsia="DejaVu Sans" w:hAnsi="Calibri" w:cs="Calibri"/>
          <w:b/>
          <w:bCs/>
          <w:lang w:eastAsia="zh-CN" w:bidi="hi-IN"/>
        </w:rPr>
      </w:pPr>
      <w:r w:rsidRPr="002D578F">
        <w:rPr>
          <w:rFonts w:ascii="Calibri" w:eastAsia="DejaVu Sans" w:hAnsi="Calibri" w:cs="Calibri"/>
          <w:b/>
          <w:bCs/>
          <w:lang w:eastAsia="zh-CN" w:bidi="hi-IN"/>
        </w:rPr>
        <w:t xml:space="preserve">§ 212-49 Limitations on subdivision of parent tracts. </w:t>
      </w:r>
    </w:p>
    <w:p w14:paraId="31FB0927" w14:textId="77777777" w:rsidR="00D31ABA" w:rsidRPr="002D578F" w:rsidRDefault="00D31ABA" w:rsidP="00D31ABA">
      <w:pPr>
        <w:widowControl w:val="0"/>
        <w:suppressAutoHyphens/>
        <w:spacing w:after="283"/>
        <w:rPr>
          <w:rFonts w:ascii="Liberation Serif" w:eastAsia="DejaVu Sans" w:hAnsi="Liberation Serif" w:cs="DejaVu Sans"/>
          <w:lang w:eastAsia="zh-CN" w:bidi="hi-IN"/>
        </w:rPr>
      </w:pPr>
      <w:r w:rsidRPr="002D578F">
        <w:rPr>
          <w:rFonts w:ascii="Liberation Serif" w:eastAsia="DejaVu Sans" w:hAnsi="Liberation Serif" w:cs="DejaVu Sans"/>
          <w:lang w:eastAsia="zh-CN" w:bidi="hi-IN"/>
        </w:rPr>
        <w:t xml:space="preserve"> </w:t>
      </w:r>
    </w:p>
    <w:p w14:paraId="069AF909" w14:textId="77777777" w:rsidR="00D31ABA" w:rsidRPr="002D578F" w:rsidRDefault="00D31ABA" w:rsidP="00D31ABA">
      <w:pPr>
        <w:widowControl w:val="0"/>
        <w:suppressAutoHyphens/>
        <w:spacing w:after="283"/>
        <w:rPr>
          <w:rFonts w:ascii="Calibri" w:eastAsia="DejaVu Sans" w:hAnsi="Calibri" w:cs="Calibri"/>
          <w:lang w:eastAsia="zh-CN" w:bidi="hi-IN"/>
        </w:rPr>
      </w:pPr>
      <w:r w:rsidRPr="002D578F">
        <w:rPr>
          <w:rFonts w:ascii="Calibri" w:eastAsia="DejaVu Sans" w:hAnsi="Calibri" w:cs="Calibri"/>
          <w:lang w:eastAsia="zh-CN" w:bidi="hi-IN"/>
        </w:rPr>
        <w:t>Any tract or parcel of land in common contiguous ownership at the time of the creation of this zone on December 17, 2013, subject to other normally applicable subdivision laws and regulations, may be subdivided to create up to and not more than three lots.</w:t>
      </w:r>
    </w:p>
    <w:p w14:paraId="025075E9" w14:textId="77777777" w:rsidR="00D31ABA" w:rsidRPr="002D578F" w:rsidRDefault="00D31ABA" w:rsidP="00D31ABA">
      <w:pPr>
        <w:keepNext/>
        <w:widowControl w:val="0"/>
        <w:tabs>
          <w:tab w:val="num" w:pos="0"/>
        </w:tabs>
        <w:suppressAutoHyphens/>
        <w:spacing w:before="140" w:after="120"/>
        <w:jc w:val="center"/>
        <w:outlineLvl w:val="2"/>
        <w:rPr>
          <w:rFonts w:ascii="Calibri" w:eastAsia="DejaVu Sans" w:hAnsi="Calibri" w:cs="Calibri"/>
          <w:b/>
          <w:bCs/>
          <w:sz w:val="28"/>
          <w:szCs w:val="28"/>
          <w:lang w:eastAsia="zh-CN" w:bidi="hi-IN"/>
        </w:rPr>
      </w:pPr>
      <w:r w:rsidRPr="002D578F">
        <w:rPr>
          <w:rFonts w:ascii="Calibri" w:eastAsia="DejaVu Sans" w:hAnsi="Calibri" w:cs="Calibri"/>
          <w:bCs/>
          <w:sz w:val="28"/>
          <w:szCs w:val="28"/>
          <w:lang w:eastAsia="zh-CN" w:bidi="hi-IN"/>
        </w:rPr>
        <w:t>Article IX</w:t>
      </w:r>
      <w:r w:rsidRPr="002D578F">
        <w:rPr>
          <w:rFonts w:ascii="Calibri" w:eastAsia="DejaVu Sans" w:hAnsi="Calibri" w:cs="Calibri"/>
          <w:b/>
          <w:bCs/>
          <w:sz w:val="28"/>
          <w:szCs w:val="28"/>
          <w:lang w:eastAsia="zh-CN" w:bidi="hi-IN"/>
        </w:rPr>
        <w:t xml:space="preserve"> </w:t>
      </w:r>
      <w:r w:rsidRPr="002D578F">
        <w:rPr>
          <w:rFonts w:ascii="Calibri" w:eastAsia="DejaVu Sans" w:hAnsi="Calibri" w:cs="Calibri"/>
          <w:b/>
          <w:bCs/>
          <w:sz w:val="28"/>
          <w:szCs w:val="28"/>
          <w:lang w:eastAsia="zh-CN" w:bidi="hi-IN"/>
        </w:rPr>
        <w:br/>
        <w:t xml:space="preserve">CZ — Conservation Zone </w:t>
      </w:r>
    </w:p>
    <w:p w14:paraId="63C8227D" w14:textId="77777777" w:rsidR="00D31ABA" w:rsidRPr="002D578F" w:rsidRDefault="00D31ABA" w:rsidP="00D31ABA">
      <w:pPr>
        <w:keepNext/>
        <w:widowControl w:val="0"/>
        <w:tabs>
          <w:tab w:val="num" w:pos="0"/>
        </w:tabs>
        <w:suppressAutoHyphens/>
        <w:outlineLvl w:val="3"/>
        <w:rPr>
          <w:rFonts w:ascii="Calibri" w:eastAsia="DejaVu Sans" w:hAnsi="Calibri" w:cs="Calibri"/>
          <w:b/>
          <w:bCs/>
          <w:lang w:eastAsia="zh-CN" w:bidi="hi-IN"/>
        </w:rPr>
      </w:pPr>
      <w:r w:rsidRPr="002D578F">
        <w:rPr>
          <w:rFonts w:ascii="Calibri" w:eastAsia="DejaVu Sans" w:hAnsi="Calibri" w:cs="Calibri"/>
          <w:b/>
          <w:bCs/>
          <w:lang w:eastAsia="zh-CN" w:bidi="hi-IN"/>
        </w:rPr>
        <w:t xml:space="preserve">§ 212-50 Purpose. </w:t>
      </w:r>
    </w:p>
    <w:p w14:paraId="0FE0141F"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A.</w:t>
      </w:r>
      <w:r w:rsidRPr="002D578F">
        <w:rPr>
          <w:rFonts w:ascii="Calibri" w:eastAsia="DejaVu Sans" w:hAnsi="Calibri" w:cs="Calibri"/>
          <w:lang w:eastAsia="zh-CN" w:bidi="hi-IN"/>
        </w:rPr>
        <w:tab/>
        <w:t>The purposes of the Conservation Zone are:</w:t>
      </w:r>
    </w:p>
    <w:p w14:paraId="2270934C"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(1)</w:t>
      </w:r>
      <w:r w:rsidRPr="002D578F">
        <w:rPr>
          <w:rFonts w:ascii="Calibri" w:eastAsia="DejaVu Sans" w:hAnsi="Calibri" w:cs="Calibri"/>
          <w:lang w:eastAsia="zh-CN" w:bidi="hi-IN"/>
        </w:rPr>
        <w:tab/>
        <w:t xml:space="preserve">To preserve the outstanding natural features in the Town of Ulysses in accordance with the Town of Ulysses Comprehensive Plan (2009); </w:t>
      </w:r>
    </w:p>
    <w:p w14:paraId="53CFA0A0"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lastRenderedPageBreak/>
        <w:t>(2)</w:t>
      </w:r>
      <w:r w:rsidRPr="002D578F">
        <w:rPr>
          <w:rFonts w:ascii="Calibri" w:eastAsia="DejaVu Sans" w:hAnsi="Calibri" w:cs="Calibri"/>
          <w:lang w:eastAsia="zh-CN" w:bidi="hi-IN"/>
        </w:rPr>
        <w:tab/>
        <w:t xml:space="preserve">To provide a regulatory framework through which development can occur with minimal environmental impact; </w:t>
      </w:r>
    </w:p>
    <w:p w14:paraId="5F52080B"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(3)</w:t>
      </w:r>
      <w:r w:rsidRPr="002D578F">
        <w:rPr>
          <w:rFonts w:ascii="Calibri" w:eastAsia="DejaVu Sans" w:hAnsi="Calibri" w:cs="Calibri"/>
          <w:lang w:eastAsia="zh-CN" w:bidi="hi-IN"/>
        </w:rPr>
        <w:tab/>
        <w:t xml:space="preserve">To preserve existing areas of contiguous open space, prevent destruction of natural areas, preserve existing and potential agricultural land, and promote mechanisms that protect these areas, such as enlarged stream buffer areas, conservation easements, and deed restrictions when considering any future land development; and </w:t>
      </w:r>
    </w:p>
    <w:p w14:paraId="690B79BE"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(4)</w:t>
      </w:r>
      <w:r w:rsidRPr="002D578F">
        <w:rPr>
          <w:rFonts w:ascii="Calibri" w:eastAsia="DejaVu Sans" w:hAnsi="Calibri" w:cs="Calibri"/>
          <w:lang w:eastAsia="zh-CN" w:bidi="hi-IN"/>
        </w:rPr>
        <w:tab/>
        <w:t xml:space="preserve">To preserve the scenic beauty of the area to promote tourism as an important benefit to the Town of Ulysses. </w:t>
      </w:r>
    </w:p>
    <w:p w14:paraId="784A4F81"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B.</w:t>
      </w:r>
      <w:r w:rsidRPr="002D578F">
        <w:rPr>
          <w:rFonts w:ascii="Calibri" w:eastAsia="DejaVu Sans" w:hAnsi="Calibri" w:cs="Calibri"/>
          <w:lang w:eastAsia="zh-CN" w:bidi="hi-IN"/>
        </w:rPr>
        <w:tab/>
        <w:t>In particular, the following are important aspects or considerations for the Conservation Zone:</w:t>
      </w:r>
    </w:p>
    <w:p w14:paraId="55D8EDC4"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(1)</w:t>
      </w:r>
      <w:r w:rsidRPr="002D578F">
        <w:rPr>
          <w:rFonts w:ascii="Calibri" w:eastAsia="DejaVu Sans" w:hAnsi="Calibri" w:cs="Calibri"/>
          <w:lang w:eastAsia="zh-CN" w:bidi="hi-IN"/>
        </w:rPr>
        <w:tab/>
        <w:t xml:space="preserve">Among the natural values and ecological importance of this area are the mature forest, plant and wildlife habitat, numerous streams, and natural character. The Conservation Zone contains large areas of steep slopes, wetlands, and highly erodible soil, where any future development may have an adverse environmental impact on both the land and Cayuga Lake. </w:t>
      </w:r>
    </w:p>
    <w:p w14:paraId="7E26533D"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(2)</w:t>
      </w:r>
      <w:r w:rsidRPr="002D578F">
        <w:rPr>
          <w:rFonts w:ascii="Calibri" w:eastAsia="DejaVu Sans" w:hAnsi="Calibri" w:cs="Calibri"/>
          <w:lang w:eastAsia="zh-CN" w:bidi="hi-IN"/>
        </w:rPr>
        <w:tab/>
        <w:t xml:space="preserve">In recognition of its natural and ecological significance, several large areas of the Conservation Zone have been designated as unique natural areas by the Tompkins County Environmental Management Council. </w:t>
      </w:r>
    </w:p>
    <w:p w14:paraId="1F543F9A"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(3)</w:t>
      </w:r>
      <w:r w:rsidRPr="002D578F">
        <w:rPr>
          <w:rFonts w:ascii="Calibri" w:eastAsia="DejaVu Sans" w:hAnsi="Calibri" w:cs="Calibri"/>
          <w:lang w:eastAsia="zh-CN" w:bidi="hi-IN"/>
        </w:rPr>
        <w:tab/>
        <w:t xml:space="preserve">The Town has designated a slope overlay area, which recognizes six soil types that when disturbed are significantly erodible and unstable based on their characteristics and slope steepness (see Article </w:t>
      </w:r>
      <w:r w:rsidRPr="002D578F">
        <w:rPr>
          <w:rFonts w:ascii="Calibri" w:eastAsia="DejaVu Sans" w:hAnsi="Calibri" w:cs="Calibri"/>
          <w:b/>
          <w:lang w:eastAsia="zh-CN" w:bidi="hi-IN"/>
        </w:rPr>
        <w:t>IV</w:t>
      </w:r>
      <w:r w:rsidRPr="002D578F">
        <w:rPr>
          <w:rFonts w:ascii="Calibri" w:eastAsia="DejaVu Sans" w:hAnsi="Calibri" w:cs="Calibri"/>
          <w:lang w:eastAsia="zh-CN" w:bidi="hi-IN"/>
        </w:rPr>
        <w:t xml:space="preserve">, Terminology). </w:t>
      </w:r>
    </w:p>
    <w:p w14:paraId="7E18B4C2"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C.</w:t>
      </w:r>
      <w:r w:rsidRPr="002D578F">
        <w:rPr>
          <w:rFonts w:ascii="Calibri" w:eastAsia="DejaVu Sans" w:hAnsi="Calibri" w:cs="Calibri"/>
          <w:lang w:eastAsia="zh-CN" w:bidi="hi-IN"/>
        </w:rPr>
        <w:tab/>
        <w:t xml:space="preserve">Nothing in these regulations is intended to require or permit activities which contravene any laws, rules, or regulations or permits of the United States or New York State, or any agency thereof, nor are any of the provisions intended to supersede any requirements for obtaining any permits or approvals required by the United States or New York State, or any agency thereof. </w:t>
      </w:r>
    </w:p>
    <w:p w14:paraId="14DB7110" w14:textId="77777777" w:rsidR="00D31ABA" w:rsidRPr="002D578F" w:rsidRDefault="00D31ABA" w:rsidP="00D31ABA">
      <w:pPr>
        <w:keepNext/>
        <w:widowControl w:val="0"/>
        <w:tabs>
          <w:tab w:val="num" w:pos="0"/>
        </w:tabs>
        <w:suppressAutoHyphens/>
        <w:outlineLvl w:val="3"/>
        <w:rPr>
          <w:rFonts w:ascii="Calibri" w:eastAsia="DejaVu Sans" w:hAnsi="Calibri" w:cs="Calibri"/>
          <w:b/>
          <w:bCs/>
          <w:lang w:eastAsia="zh-CN" w:bidi="hi-IN"/>
        </w:rPr>
      </w:pPr>
      <w:r w:rsidRPr="002D578F">
        <w:rPr>
          <w:rFonts w:ascii="Calibri" w:eastAsia="DejaVu Sans" w:hAnsi="Calibri" w:cs="Calibri"/>
          <w:b/>
          <w:bCs/>
          <w:lang w:eastAsia="zh-CN" w:bidi="hi-IN"/>
        </w:rPr>
        <w:t xml:space="preserve">§ 212-51 Permitted uses. </w:t>
      </w:r>
    </w:p>
    <w:p w14:paraId="418D2C95"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A.</w:t>
      </w:r>
      <w:r w:rsidRPr="002D578F">
        <w:rPr>
          <w:rFonts w:ascii="Calibri" w:eastAsia="DejaVu Sans" w:hAnsi="Calibri" w:cs="Calibri"/>
          <w:lang w:eastAsia="zh-CN" w:bidi="hi-IN"/>
        </w:rPr>
        <w:tab/>
        <w:t xml:space="preserve">Only the following buildings or uses are permitted in this district, and site plan approval, pursuant to the provisions of Article </w:t>
      </w:r>
      <w:r w:rsidRPr="002D578F">
        <w:rPr>
          <w:rFonts w:ascii="Calibri" w:eastAsia="DejaVu Sans" w:hAnsi="Calibri" w:cs="Calibri"/>
          <w:b/>
          <w:lang w:eastAsia="zh-CN" w:bidi="hi-IN"/>
        </w:rPr>
        <w:t>III</w:t>
      </w:r>
      <w:r w:rsidRPr="002D578F">
        <w:rPr>
          <w:rFonts w:ascii="Calibri" w:eastAsia="DejaVu Sans" w:hAnsi="Calibri" w:cs="Calibri"/>
          <w:lang w:eastAsia="zh-CN" w:bidi="hi-IN"/>
        </w:rPr>
        <w:t>, § </w:t>
      </w:r>
      <w:r w:rsidRPr="002D578F">
        <w:rPr>
          <w:rFonts w:ascii="Calibri" w:eastAsia="DejaVu Sans" w:hAnsi="Calibri" w:cs="Calibri"/>
          <w:b/>
          <w:lang w:eastAsia="zh-CN" w:bidi="hi-IN"/>
        </w:rPr>
        <w:t>212-19</w:t>
      </w:r>
      <w:r w:rsidRPr="002D578F">
        <w:rPr>
          <w:rFonts w:ascii="Calibri" w:eastAsia="DejaVu Sans" w:hAnsi="Calibri" w:cs="Calibri"/>
          <w:lang w:eastAsia="zh-CN" w:bidi="hi-IN"/>
        </w:rPr>
        <w:t>, is required in unique natural areas and slope overlay areas:</w:t>
      </w:r>
    </w:p>
    <w:p w14:paraId="5FF42BB1" w14:textId="77777777" w:rsidR="00D31ABA" w:rsidRPr="002D578F" w:rsidRDefault="00D31ABA" w:rsidP="00D31ABA">
      <w:pPr>
        <w:widowControl w:val="0"/>
        <w:suppressAutoHyphens/>
        <w:spacing w:before="40" w:after="240"/>
        <w:ind w:left="1344" w:hanging="480"/>
        <w:rPr>
          <w:rFonts w:ascii="Calibri" w:eastAsia="DejaVu Sans" w:hAnsi="Calibri" w:cs="Calibri"/>
          <w:lang w:eastAsia="zh-CN" w:bidi="hi-IN"/>
        </w:rPr>
      </w:pPr>
      <w:r w:rsidRPr="002D578F">
        <w:rPr>
          <w:rFonts w:ascii="Calibri" w:eastAsia="DejaVu Sans" w:hAnsi="Calibri" w:cs="Calibri"/>
          <w:lang w:eastAsia="zh-CN" w:bidi="hi-IN"/>
        </w:rPr>
        <w:t>(1)</w:t>
      </w:r>
      <w:r w:rsidRPr="002D578F">
        <w:rPr>
          <w:rFonts w:ascii="Calibri" w:eastAsia="DejaVu Sans" w:hAnsi="Calibri" w:cs="Calibri"/>
          <w:lang w:eastAsia="zh-CN" w:bidi="hi-IN"/>
        </w:rPr>
        <w:tab/>
        <w:t>Farm Operation.</w:t>
      </w:r>
    </w:p>
    <w:p w14:paraId="353CFDCB" w14:textId="77777777" w:rsidR="00D31ABA" w:rsidRPr="002D578F" w:rsidRDefault="00D31ABA" w:rsidP="00D31ABA">
      <w:pPr>
        <w:widowControl w:val="0"/>
        <w:suppressAutoHyphens/>
        <w:spacing w:before="40" w:after="240"/>
        <w:ind w:left="1344" w:hanging="480"/>
        <w:rPr>
          <w:rFonts w:ascii="Calibri" w:eastAsia="DejaVu Sans" w:hAnsi="Calibri" w:cs="Calibri"/>
          <w:lang w:eastAsia="zh-CN" w:bidi="hi-IN"/>
        </w:rPr>
      </w:pPr>
      <w:r w:rsidRPr="002D578F">
        <w:rPr>
          <w:rFonts w:ascii="Calibri" w:eastAsia="DejaVu Sans" w:hAnsi="Calibri" w:cs="Calibri"/>
          <w:lang w:eastAsia="zh-CN" w:bidi="hi-IN"/>
        </w:rPr>
        <w:t>(2)</w:t>
      </w:r>
      <w:r w:rsidRPr="002D578F">
        <w:rPr>
          <w:rFonts w:ascii="Calibri" w:eastAsia="DejaVu Sans" w:hAnsi="Calibri" w:cs="Calibri"/>
          <w:lang w:eastAsia="zh-CN" w:bidi="hi-IN"/>
        </w:rPr>
        <w:tab/>
        <w:t xml:space="preserve">One single-family residence </w:t>
      </w:r>
      <w:proofErr w:type="gramStart"/>
      <w:r w:rsidRPr="002D578F">
        <w:rPr>
          <w:rFonts w:ascii="Calibri" w:eastAsia="DejaVu Sans" w:hAnsi="Calibri" w:cs="Calibri"/>
          <w:lang w:eastAsia="zh-CN" w:bidi="hi-IN"/>
        </w:rPr>
        <w:t>and  accessory</w:t>
      </w:r>
      <w:proofErr w:type="gramEnd"/>
      <w:r w:rsidRPr="002D578F">
        <w:rPr>
          <w:rFonts w:ascii="Calibri" w:eastAsia="DejaVu Sans" w:hAnsi="Calibri" w:cs="Calibri"/>
          <w:lang w:eastAsia="zh-CN" w:bidi="hi-IN"/>
        </w:rPr>
        <w:t xml:space="preserve"> buildings. </w:t>
      </w:r>
    </w:p>
    <w:p w14:paraId="7FE11C13" w14:textId="77777777" w:rsidR="00D31ABA" w:rsidRPr="002D578F" w:rsidRDefault="00D31ABA" w:rsidP="00D31ABA">
      <w:pPr>
        <w:widowControl w:val="0"/>
        <w:suppressAutoHyphens/>
        <w:spacing w:before="40" w:after="240"/>
        <w:ind w:left="1344" w:hanging="480"/>
        <w:rPr>
          <w:rFonts w:ascii="Calibri" w:eastAsia="DejaVu Sans" w:hAnsi="Calibri" w:cs="Calibri"/>
          <w:lang w:eastAsia="zh-CN" w:bidi="hi-IN"/>
        </w:rPr>
      </w:pPr>
      <w:r w:rsidRPr="002D578F">
        <w:rPr>
          <w:rFonts w:ascii="Calibri" w:eastAsia="DejaVu Sans" w:hAnsi="Calibri" w:cs="Calibri"/>
          <w:lang w:eastAsia="zh-CN" w:bidi="hi-IN"/>
        </w:rPr>
        <w:t>(3)</w:t>
      </w:r>
      <w:r w:rsidRPr="002D578F">
        <w:rPr>
          <w:rFonts w:ascii="Calibri" w:eastAsia="DejaVu Sans" w:hAnsi="Calibri" w:cs="Calibri"/>
          <w:lang w:eastAsia="zh-CN" w:bidi="hi-IN"/>
        </w:rPr>
        <w:tab/>
        <w:t xml:space="preserve">One two-family residence </w:t>
      </w:r>
      <w:proofErr w:type="gramStart"/>
      <w:r w:rsidRPr="002D578F">
        <w:rPr>
          <w:rFonts w:ascii="Calibri" w:eastAsia="DejaVu Sans" w:hAnsi="Calibri" w:cs="Calibri"/>
          <w:lang w:eastAsia="zh-CN" w:bidi="hi-IN"/>
        </w:rPr>
        <w:t>and  accessory</w:t>
      </w:r>
      <w:proofErr w:type="gramEnd"/>
      <w:r w:rsidRPr="002D578F">
        <w:rPr>
          <w:rFonts w:ascii="Calibri" w:eastAsia="DejaVu Sans" w:hAnsi="Calibri" w:cs="Calibri"/>
          <w:lang w:eastAsia="zh-CN" w:bidi="hi-IN"/>
        </w:rPr>
        <w:t xml:space="preserve"> buildings. </w:t>
      </w:r>
    </w:p>
    <w:p w14:paraId="79FF021B" w14:textId="77777777" w:rsidR="00D31ABA" w:rsidRDefault="00D31ABA" w:rsidP="00D31ABA">
      <w:pPr>
        <w:widowControl w:val="0"/>
        <w:suppressAutoHyphens/>
        <w:spacing w:before="40" w:after="240"/>
        <w:ind w:left="1344" w:hanging="480"/>
        <w:rPr>
          <w:rFonts w:ascii="Calibri" w:eastAsia="DejaVu Sans" w:hAnsi="Calibri" w:cs="Calibri"/>
          <w:lang w:eastAsia="zh-CN" w:bidi="hi-IN"/>
        </w:rPr>
      </w:pPr>
      <w:commentRangeStart w:id="5"/>
      <w:commentRangeEnd w:id="5"/>
      <w:r w:rsidRPr="002D578F">
        <w:rPr>
          <w:rFonts w:ascii="Calibri" w:eastAsia="DejaVu Sans" w:hAnsi="Calibri" w:cs="Calibri"/>
          <w:lang w:eastAsia="zh-CN" w:bidi="hi-IN"/>
        </w:rPr>
        <w:t>(4) [RESERVED]</w:t>
      </w:r>
    </w:p>
    <w:p w14:paraId="4700B3BA" w14:textId="77777777" w:rsidR="00D31ABA" w:rsidRPr="002D578F" w:rsidRDefault="00D31ABA" w:rsidP="00D31ABA">
      <w:pPr>
        <w:widowControl w:val="0"/>
        <w:suppressAutoHyphens/>
        <w:spacing w:before="40" w:after="240"/>
        <w:ind w:left="1344" w:hanging="480"/>
        <w:rPr>
          <w:rFonts w:ascii="Calibri" w:eastAsia="DejaVu Sans" w:hAnsi="Calibri" w:cs="Calibri"/>
          <w:lang w:eastAsia="zh-CN" w:bidi="hi-IN"/>
        </w:rPr>
      </w:pPr>
      <w:r w:rsidRPr="002D578F">
        <w:rPr>
          <w:rFonts w:ascii="Calibri" w:eastAsia="DejaVu Sans" w:hAnsi="Calibri" w:cs="Calibri"/>
          <w:lang w:eastAsia="zh-CN" w:bidi="hi-IN"/>
        </w:rPr>
        <w:t>(5)</w:t>
      </w:r>
      <w:r w:rsidRPr="002D578F">
        <w:rPr>
          <w:rFonts w:ascii="Calibri" w:eastAsia="DejaVu Sans" w:hAnsi="Calibri" w:cs="Calibri"/>
          <w:lang w:eastAsia="zh-CN" w:bidi="hi-IN"/>
        </w:rPr>
        <w:tab/>
        <w:t xml:space="preserve">Any municipal or public utility necessary to the maintenance of utility services except </w:t>
      </w:r>
      <w:r w:rsidRPr="002D578F">
        <w:rPr>
          <w:rFonts w:ascii="Calibri" w:eastAsia="DejaVu Sans" w:hAnsi="Calibri" w:cs="Calibri"/>
          <w:lang w:eastAsia="zh-CN" w:bidi="hi-IN"/>
        </w:rPr>
        <w:lastRenderedPageBreak/>
        <w:t xml:space="preserve">that substations and similar structures shall be subject to the same setback requirements that apply to residences. </w:t>
      </w:r>
    </w:p>
    <w:p w14:paraId="00FBD265" w14:textId="77777777" w:rsidR="00D31ABA" w:rsidRPr="002D578F" w:rsidRDefault="00D31ABA" w:rsidP="00D31ABA">
      <w:pPr>
        <w:widowControl w:val="0"/>
        <w:suppressAutoHyphens/>
        <w:spacing w:before="40" w:after="240"/>
        <w:ind w:left="1344" w:hanging="480"/>
        <w:rPr>
          <w:rFonts w:ascii="Calibri" w:eastAsia="DejaVu Sans" w:hAnsi="Calibri" w:cs="Calibri"/>
          <w:lang w:eastAsia="zh-CN" w:bidi="hi-IN"/>
        </w:rPr>
      </w:pPr>
      <w:r w:rsidRPr="002D578F">
        <w:rPr>
          <w:rFonts w:ascii="Calibri" w:eastAsia="DejaVu Sans" w:hAnsi="Calibri" w:cs="Calibri"/>
          <w:lang w:eastAsia="zh-CN" w:bidi="hi-IN"/>
        </w:rPr>
        <w:t>(6)</w:t>
      </w:r>
      <w:r w:rsidRPr="002D578F">
        <w:rPr>
          <w:rFonts w:ascii="Calibri" w:eastAsia="DejaVu Sans" w:hAnsi="Calibri" w:cs="Calibri"/>
          <w:lang w:eastAsia="zh-CN" w:bidi="hi-IN"/>
        </w:rPr>
        <w:tab/>
        <w:t xml:space="preserve">Major solar collection system subject to the provisions of Article XX, § 212-139.2. [Added 11-24-2015 by L.L. No. 3-2015] </w:t>
      </w:r>
    </w:p>
    <w:p w14:paraId="57C32EC7" w14:textId="77777777" w:rsidR="00D31ABA" w:rsidRPr="002D578F" w:rsidRDefault="00D31ABA" w:rsidP="00D31ABA">
      <w:pPr>
        <w:keepNext/>
        <w:widowControl w:val="0"/>
        <w:tabs>
          <w:tab w:val="num" w:pos="0"/>
        </w:tabs>
        <w:suppressAutoHyphens/>
        <w:outlineLvl w:val="3"/>
        <w:rPr>
          <w:rFonts w:ascii="Calibri" w:eastAsia="DejaVu Sans" w:hAnsi="Calibri" w:cs="Calibri"/>
          <w:b/>
          <w:bCs/>
          <w:lang w:eastAsia="zh-CN" w:bidi="hi-IN"/>
        </w:rPr>
      </w:pPr>
      <w:r w:rsidRPr="002D578F">
        <w:rPr>
          <w:rFonts w:ascii="Liberation Serif" w:eastAsia="DejaVu Sans" w:hAnsi="Liberation Serif" w:cs="DejaVu Sans"/>
          <w:bCs/>
          <w:lang w:eastAsia="zh-CN" w:bidi="hi-IN"/>
        </w:rPr>
        <w:t>§ 212-</w:t>
      </w:r>
      <w:r w:rsidRPr="002D578F">
        <w:rPr>
          <w:rFonts w:ascii="Calibri" w:eastAsia="DejaVu Sans" w:hAnsi="Calibri" w:cs="Calibri"/>
          <w:b/>
          <w:bCs/>
          <w:lang w:eastAsia="zh-CN" w:bidi="hi-IN"/>
        </w:rPr>
        <w:t xml:space="preserve">52 Permitted accessory uses. </w:t>
      </w:r>
    </w:p>
    <w:p w14:paraId="75E66A13"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A.</w:t>
      </w:r>
      <w:r w:rsidRPr="002D578F">
        <w:rPr>
          <w:rFonts w:ascii="Calibri" w:eastAsia="DejaVu Sans" w:hAnsi="Calibri" w:cs="Calibri"/>
          <w:lang w:eastAsia="zh-CN" w:bidi="hi-IN"/>
        </w:rPr>
        <w:tab/>
        <w:t>Only the following are permitted accessory uses, which are customarily incidental to the permitted uses listed above in § </w:t>
      </w:r>
      <w:r w:rsidRPr="002D578F">
        <w:rPr>
          <w:rFonts w:ascii="Calibri" w:eastAsia="DejaVu Sans" w:hAnsi="Calibri" w:cs="Calibri"/>
          <w:b/>
          <w:lang w:eastAsia="zh-CN" w:bidi="hi-IN"/>
        </w:rPr>
        <w:t>212-51</w:t>
      </w:r>
      <w:r w:rsidRPr="002D578F">
        <w:rPr>
          <w:rFonts w:ascii="Calibri" w:eastAsia="DejaVu Sans" w:hAnsi="Calibri" w:cs="Calibri"/>
          <w:lang w:eastAsia="zh-CN" w:bidi="hi-IN"/>
        </w:rPr>
        <w:t>:</w:t>
      </w:r>
    </w:p>
    <w:p w14:paraId="238041C8" w14:textId="77777777" w:rsidR="00D31ABA" w:rsidRPr="002D578F" w:rsidRDefault="00D31ABA" w:rsidP="00D31ABA">
      <w:pPr>
        <w:widowControl w:val="0"/>
        <w:numPr>
          <w:ilvl w:val="0"/>
          <w:numId w:val="47"/>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Accessory buildings, as defined in Article </w:t>
      </w:r>
      <w:r w:rsidRPr="002D578F">
        <w:rPr>
          <w:rFonts w:ascii="Calibri" w:eastAsia="DejaVu Sans" w:hAnsi="Calibri" w:cs="Calibri"/>
          <w:b/>
          <w:lang w:eastAsia="zh-CN" w:bidi="hi-IN"/>
        </w:rPr>
        <w:t>IV</w:t>
      </w:r>
      <w:r w:rsidRPr="002D578F">
        <w:rPr>
          <w:rFonts w:ascii="Calibri" w:eastAsia="DejaVu Sans" w:hAnsi="Calibri" w:cs="Calibri"/>
          <w:lang w:eastAsia="zh-CN" w:bidi="hi-IN"/>
        </w:rPr>
        <w:t xml:space="preserve"> and subject to the provisions of Article </w:t>
      </w:r>
      <w:r w:rsidRPr="002D578F">
        <w:rPr>
          <w:rFonts w:ascii="Calibri" w:eastAsia="DejaVu Sans" w:hAnsi="Calibri" w:cs="Calibri"/>
          <w:b/>
          <w:lang w:eastAsia="zh-CN" w:bidi="hi-IN"/>
        </w:rPr>
        <w:t>XXIV</w:t>
      </w:r>
      <w:r w:rsidRPr="002D578F">
        <w:rPr>
          <w:rFonts w:ascii="Calibri" w:eastAsia="DejaVu Sans" w:hAnsi="Calibri" w:cs="Calibri"/>
          <w:lang w:eastAsia="zh-CN" w:bidi="hi-IN"/>
        </w:rPr>
        <w:t>, § </w:t>
      </w:r>
      <w:r w:rsidRPr="002D578F">
        <w:rPr>
          <w:rFonts w:ascii="Calibri" w:eastAsia="DejaVu Sans" w:hAnsi="Calibri" w:cs="Calibri"/>
          <w:b/>
          <w:lang w:eastAsia="zh-CN" w:bidi="hi-IN"/>
        </w:rPr>
        <w:t xml:space="preserve">212-167: </w:t>
      </w:r>
      <w:r w:rsidRPr="002D578F">
        <w:rPr>
          <w:rFonts w:ascii="Calibri" w:eastAsia="DejaVu Sans" w:hAnsi="Calibri" w:cs="Calibri"/>
          <w:i/>
          <w:lang w:eastAsia="zh-CN" w:bidi="hi-IN"/>
        </w:rPr>
        <w:t>Accessory Building</w:t>
      </w:r>
      <w:r w:rsidRPr="002D578F">
        <w:rPr>
          <w:rFonts w:ascii="Calibri" w:eastAsia="DejaVu Sans" w:hAnsi="Calibri" w:cs="Calibri"/>
          <w:lang w:eastAsia="zh-CN" w:bidi="hi-IN"/>
        </w:rPr>
        <w:t xml:space="preserve">. </w:t>
      </w:r>
    </w:p>
    <w:p w14:paraId="0A685845" w14:textId="77777777" w:rsidR="00D31ABA" w:rsidRPr="002D578F" w:rsidRDefault="00D31ABA" w:rsidP="00D31ABA">
      <w:pPr>
        <w:widowControl w:val="0"/>
        <w:numPr>
          <w:ilvl w:val="0"/>
          <w:numId w:val="47"/>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Accessory Dwelling Unit, subject to the provision of Article </w:t>
      </w:r>
      <w:r w:rsidRPr="002D578F">
        <w:rPr>
          <w:rFonts w:ascii="Calibri" w:eastAsia="DejaVu Sans" w:hAnsi="Calibri" w:cs="Calibri"/>
          <w:b/>
          <w:lang w:eastAsia="zh-CN" w:bidi="hi-IN"/>
        </w:rPr>
        <w:t>XX</w:t>
      </w:r>
      <w:r w:rsidRPr="002D578F">
        <w:rPr>
          <w:rFonts w:ascii="Calibri" w:eastAsia="DejaVu Sans" w:hAnsi="Calibri" w:cs="Calibri"/>
          <w:lang w:eastAsia="zh-CN" w:bidi="hi-IN"/>
        </w:rPr>
        <w:t>, § </w:t>
      </w:r>
      <w:r w:rsidRPr="002D578F">
        <w:rPr>
          <w:rFonts w:ascii="Calibri" w:eastAsia="DejaVu Sans" w:hAnsi="Calibri" w:cs="Calibri"/>
          <w:b/>
          <w:lang w:eastAsia="zh-CN" w:bidi="hi-IN"/>
        </w:rPr>
        <w:t>212-128</w:t>
      </w:r>
      <w:r w:rsidRPr="002D578F">
        <w:rPr>
          <w:rFonts w:ascii="Calibri" w:eastAsia="DejaVu Sans" w:hAnsi="Calibri" w:cs="Calibri"/>
          <w:lang w:eastAsia="zh-CN" w:bidi="hi-IN"/>
        </w:rPr>
        <w:t>.</w:t>
      </w:r>
    </w:p>
    <w:p w14:paraId="600F14E6" w14:textId="77777777" w:rsidR="00D31ABA" w:rsidRPr="002D578F" w:rsidRDefault="00D31ABA" w:rsidP="00D31ABA">
      <w:pPr>
        <w:widowControl w:val="0"/>
        <w:numPr>
          <w:ilvl w:val="0"/>
          <w:numId w:val="47"/>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Adult care, family. </w:t>
      </w:r>
    </w:p>
    <w:p w14:paraId="3DA1A07C" w14:textId="77777777" w:rsidR="00D31ABA" w:rsidRPr="002D578F" w:rsidRDefault="00D31ABA" w:rsidP="00D31ABA">
      <w:pPr>
        <w:widowControl w:val="0"/>
        <w:numPr>
          <w:ilvl w:val="0"/>
          <w:numId w:val="47"/>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Bed-and-breakfast establishments. </w:t>
      </w:r>
    </w:p>
    <w:p w14:paraId="7C968238" w14:textId="77777777" w:rsidR="00D31ABA" w:rsidRPr="002D578F" w:rsidRDefault="00D31ABA" w:rsidP="00D31ABA">
      <w:pPr>
        <w:widowControl w:val="0"/>
        <w:numPr>
          <w:ilvl w:val="0"/>
          <w:numId w:val="47"/>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Child care, family. </w:t>
      </w:r>
    </w:p>
    <w:p w14:paraId="350EA1FE" w14:textId="77777777" w:rsidR="00D31ABA" w:rsidRPr="002D578F" w:rsidRDefault="00D31ABA" w:rsidP="00D31ABA">
      <w:pPr>
        <w:widowControl w:val="0"/>
        <w:numPr>
          <w:ilvl w:val="0"/>
          <w:numId w:val="47"/>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Elder cottage, subject to the provisions of Article XX, § 212-139.5.</w:t>
      </w:r>
    </w:p>
    <w:p w14:paraId="0D696CA9" w14:textId="77777777" w:rsidR="00D31ABA" w:rsidRPr="002D578F" w:rsidRDefault="00D31ABA" w:rsidP="00D31ABA">
      <w:pPr>
        <w:widowControl w:val="0"/>
        <w:numPr>
          <w:ilvl w:val="0"/>
          <w:numId w:val="47"/>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Professional offices where such office is part of the residence property and no more than three persons residing off the premises are employed on site. </w:t>
      </w:r>
    </w:p>
    <w:p w14:paraId="207A4BA4" w14:textId="77777777" w:rsidR="00D31ABA" w:rsidRPr="002D578F" w:rsidRDefault="00D31ABA" w:rsidP="00D31ABA">
      <w:pPr>
        <w:widowControl w:val="0"/>
        <w:numPr>
          <w:ilvl w:val="0"/>
          <w:numId w:val="47"/>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Roadside stands, subject to the provisions of Article </w:t>
      </w:r>
      <w:r w:rsidRPr="002D578F">
        <w:rPr>
          <w:rFonts w:ascii="Calibri" w:eastAsia="DejaVu Sans" w:hAnsi="Calibri" w:cs="Calibri"/>
          <w:b/>
          <w:lang w:eastAsia="zh-CN" w:bidi="hi-IN"/>
        </w:rPr>
        <w:t>XX</w:t>
      </w:r>
      <w:r w:rsidRPr="002D578F">
        <w:rPr>
          <w:rFonts w:ascii="Calibri" w:eastAsia="DejaVu Sans" w:hAnsi="Calibri" w:cs="Calibri"/>
          <w:lang w:eastAsia="zh-CN" w:bidi="hi-IN"/>
        </w:rPr>
        <w:t>, § </w:t>
      </w:r>
      <w:r w:rsidRPr="002D578F">
        <w:rPr>
          <w:rFonts w:ascii="Calibri" w:eastAsia="DejaVu Sans" w:hAnsi="Calibri" w:cs="Calibri"/>
          <w:b/>
          <w:lang w:eastAsia="zh-CN" w:bidi="hi-IN"/>
        </w:rPr>
        <w:t>212-135</w:t>
      </w:r>
      <w:r w:rsidRPr="002D578F">
        <w:rPr>
          <w:rFonts w:ascii="Calibri" w:eastAsia="DejaVu Sans" w:hAnsi="Calibri" w:cs="Calibri"/>
          <w:lang w:eastAsia="zh-CN" w:bidi="hi-IN"/>
        </w:rPr>
        <w:t xml:space="preserve">. </w:t>
      </w:r>
    </w:p>
    <w:p w14:paraId="0EB4878E" w14:textId="77777777" w:rsidR="00D31ABA" w:rsidRPr="002D578F" w:rsidRDefault="00D31ABA" w:rsidP="00D31ABA">
      <w:pPr>
        <w:widowControl w:val="0"/>
        <w:numPr>
          <w:ilvl w:val="0"/>
          <w:numId w:val="47"/>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Temporary building, as defined in Article </w:t>
      </w:r>
      <w:r w:rsidRPr="002D578F">
        <w:rPr>
          <w:rFonts w:ascii="Calibri" w:eastAsia="DejaVu Sans" w:hAnsi="Calibri" w:cs="Calibri"/>
          <w:b/>
          <w:lang w:eastAsia="zh-CN" w:bidi="hi-IN"/>
        </w:rPr>
        <w:t>IV</w:t>
      </w:r>
      <w:r w:rsidRPr="002D578F">
        <w:rPr>
          <w:rFonts w:ascii="Calibri" w:eastAsia="DejaVu Sans" w:hAnsi="Calibri" w:cs="Calibri"/>
          <w:lang w:eastAsia="zh-CN" w:bidi="hi-IN"/>
        </w:rPr>
        <w:t>.</w:t>
      </w:r>
    </w:p>
    <w:p w14:paraId="3EC1162C" w14:textId="77777777" w:rsidR="00D31ABA" w:rsidRPr="002D578F" w:rsidRDefault="00D31ABA" w:rsidP="00D31ABA">
      <w:pPr>
        <w:widowControl w:val="0"/>
        <w:numPr>
          <w:ilvl w:val="0"/>
          <w:numId w:val="47"/>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Minor solar collection system subject to the provisions of Article XX, § 212-139.1. [Added 11-24-2015 by L.L. No. 3-2015] </w:t>
      </w:r>
    </w:p>
    <w:p w14:paraId="107C69AF"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B.</w:t>
      </w:r>
      <w:r w:rsidRPr="002D578F">
        <w:rPr>
          <w:rFonts w:ascii="Calibri" w:eastAsia="DejaVu Sans" w:hAnsi="Calibri" w:cs="Calibri"/>
          <w:lang w:eastAsia="zh-CN" w:bidi="hi-IN"/>
        </w:rPr>
        <w:tab/>
        <w:t xml:space="preserve">Site plan approval, pursuant to the provisions of Article </w:t>
      </w:r>
      <w:r w:rsidRPr="002D578F">
        <w:rPr>
          <w:rFonts w:ascii="Calibri" w:eastAsia="DejaVu Sans" w:hAnsi="Calibri" w:cs="Calibri"/>
          <w:b/>
          <w:lang w:eastAsia="zh-CN" w:bidi="hi-IN"/>
        </w:rPr>
        <w:t>III</w:t>
      </w:r>
      <w:r w:rsidRPr="002D578F">
        <w:rPr>
          <w:rFonts w:ascii="Calibri" w:eastAsia="DejaVu Sans" w:hAnsi="Calibri" w:cs="Calibri"/>
          <w:lang w:eastAsia="zh-CN" w:bidi="hi-IN"/>
        </w:rPr>
        <w:t>, § </w:t>
      </w:r>
      <w:r w:rsidRPr="002D578F">
        <w:rPr>
          <w:rFonts w:ascii="Calibri" w:eastAsia="DejaVu Sans" w:hAnsi="Calibri" w:cs="Calibri"/>
          <w:b/>
          <w:lang w:eastAsia="zh-CN" w:bidi="hi-IN"/>
        </w:rPr>
        <w:t>212-19</w:t>
      </w:r>
      <w:r w:rsidRPr="002D578F">
        <w:rPr>
          <w:rFonts w:ascii="Calibri" w:eastAsia="DejaVu Sans" w:hAnsi="Calibri" w:cs="Calibri"/>
          <w:lang w:eastAsia="zh-CN" w:bidi="hi-IN"/>
        </w:rPr>
        <w:t xml:space="preserve">, is required in unique natural areas and slope overlay areas for the permitted accessory uses listed in this section. </w:t>
      </w:r>
    </w:p>
    <w:p w14:paraId="0FEF0DEF"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C.</w:t>
      </w:r>
      <w:r w:rsidRPr="002D578F">
        <w:rPr>
          <w:rFonts w:ascii="Calibri" w:eastAsia="DejaVu Sans" w:hAnsi="Calibri" w:cs="Calibri"/>
          <w:lang w:eastAsia="zh-CN" w:bidi="hi-IN"/>
        </w:rPr>
        <w:tab/>
        <w:t xml:space="preserve">Permitted accessory uses without site plan approval. Such uses as are customarily incidental to the permitted uses listed above in this Article </w:t>
      </w:r>
      <w:r w:rsidRPr="002D578F">
        <w:rPr>
          <w:rFonts w:ascii="Calibri" w:eastAsia="DejaVu Sans" w:hAnsi="Calibri" w:cs="Calibri"/>
          <w:b/>
          <w:lang w:eastAsia="zh-CN" w:bidi="hi-IN"/>
        </w:rPr>
        <w:t>X</w:t>
      </w:r>
      <w:r w:rsidRPr="002D578F">
        <w:rPr>
          <w:rFonts w:ascii="Calibri" w:eastAsia="DejaVu Sans" w:hAnsi="Calibri" w:cs="Calibri"/>
          <w:lang w:eastAsia="zh-CN" w:bidi="hi-IN"/>
        </w:rPr>
        <w:t>, § </w:t>
      </w:r>
      <w:r w:rsidRPr="002D578F">
        <w:rPr>
          <w:rFonts w:ascii="Calibri" w:eastAsia="DejaVu Sans" w:hAnsi="Calibri" w:cs="Calibri"/>
          <w:b/>
          <w:lang w:eastAsia="zh-CN" w:bidi="hi-IN"/>
        </w:rPr>
        <w:t>212-51</w:t>
      </w:r>
      <w:r w:rsidRPr="002D578F">
        <w:rPr>
          <w:rFonts w:ascii="Calibri" w:eastAsia="DejaVu Sans" w:hAnsi="Calibri" w:cs="Calibri"/>
          <w:lang w:eastAsia="zh-CN" w:bidi="hi-IN"/>
        </w:rPr>
        <w:t>.</w:t>
      </w:r>
    </w:p>
    <w:p w14:paraId="60F63581"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(1)</w:t>
      </w:r>
      <w:r w:rsidRPr="002D578F">
        <w:rPr>
          <w:rFonts w:ascii="Calibri" w:eastAsia="DejaVu Sans" w:hAnsi="Calibri" w:cs="Calibri"/>
          <w:lang w:eastAsia="zh-CN" w:bidi="hi-IN"/>
        </w:rPr>
        <w:tab/>
        <w:t xml:space="preserve">Signs as regulated under Article </w:t>
      </w:r>
      <w:r w:rsidRPr="002D578F">
        <w:rPr>
          <w:rFonts w:ascii="Calibri" w:eastAsia="DejaVu Sans" w:hAnsi="Calibri" w:cs="Calibri"/>
          <w:b/>
          <w:lang w:eastAsia="zh-CN" w:bidi="hi-IN"/>
        </w:rPr>
        <w:t>XX</w:t>
      </w:r>
      <w:r w:rsidRPr="002D578F">
        <w:rPr>
          <w:rFonts w:ascii="Calibri" w:eastAsia="DejaVu Sans" w:hAnsi="Calibri" w:cs="Calibri"/>
          <w:lang w:eastAsia="zh-CN" w:bidi="hi-IN"/>
        </w:rPr>
        <w:t>, § </w:t>
      </w:r>
      <w:r w:rsidRPr="002D578F">
        <w:rPr>
          <w:rFonts w:ascii="Calibri" w:eastAsia="DejaVu Sans" w:hAnsi="Calibri" w:cs="Calibri"/>
          <w:b/>
          <w:lang w:eastAsia="zh-CN" w:bidi="hi-IN"/>
        </w:rPr>
        <w:t>212-122</w:t>
      </w:r>
      <w:r w:rsidRPr="002D578F">
        <w:rPr>
          <w:rFonts w:ascii="Calibri" w:eastAsia="DejaVu Sans" w:hAnsi="Calibri" w:cs="Calibri"/>
          <w:lang w:eastAsia="zh-CN" w:bidi="hi-IN"/>
        </w:rPr>
        <w:t xml:space="preserve"> </w:t>
      </w:r>
    </w:p>
    <w:p w14:paraId="606F9218"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(2)</w:t>
      </w:r>
      <w:r w:rsidRPr="002D578F">
        <w:rPr>
          <w:rFonts w:ascii="Calibri" w:eastAsia="DejaVu Sans" w:hAnsi="Calibri" w:cs="Calibri"/>
          <w:lang w:eastAsia="zh-CN" w:bidi="hi-IN"/>
        </w:rPr>
        <w:tab/>
        <w:t xml:space="preserve">Home occupation where no more than one person residing off the premises is employed. </w:t>
      </w:r>
    </w:p>
    <w:p w14:paraId="334482B4" w14:textId="77777777" w:rsidR="00D31ABA" w:rsidRPr="002D578F" w:rsidRDefault="00D31ABA" w:rsidP="00D31ABA">
      <w:pPr>
        <w:keepNext/>
        <w:widowControl w:val="0"/>
        <w:tabs>
          <w:tab w:val="num" w:pos="0"/>
        </w:tabs>
        <w:suppressAutoHyphens/>
        <w:outlineLvl w:val="3"/>
        <w:rPr>
          <w:rFonts w:ascii="Calibri" w:eastAsia="DejaVu Sans" w:hAnsi="Calibri" w:cs="Calibri"/>
          <w:b/>
          <w:bCs/>
          <w:lang w:eastAsia="zh-CN" w:bidi="hi-IN"/>
        </w:rPr>
      </w:pPr>
      <w:r w:rsidRPr="002D578F">
        <w:rPr>
          <w:rFonts w:ascii="Calibri" w:eastAsia="DejaVu Sans" w:hAnsi="Calibri" w:cs="Calibri"/>
          <w:b/>
          <w:bCs/>
          <w:lang w:eastAsia="zh-CN" w:bidi="hi-IN"/>
        </w:rPr>
        <w:t xml:space="preserve">§ 212-53 Uses allowed by special permit. </w:t>
      </w:r>
    </w:p>
    <w:p w14:paraId="66570104" w14:textId="77777777" w:rsidR="00D31ABA" w:rsidRPr="002D578F" w:rsidRDefault="00D31ABA" w:rsidP="00D31ABA">
      <w:pPr>
        <w:widowControl w:val="0"/>
        <w:suppressAutoHyphens/>
        <w:spacing w:after="283"/>
        <w:rPr>
          <w:rFonts w:ascii="Calibri" w:eastAsia="DejaVu Sans" w:hAnsi="Calibri" w:cs="Calibri"/>
          <w:lang w:eastAsia="zh-CN" w:bidi="hi-IN"/>
        </w:rPr>
      </w:pPr>
      <w:r w:rsidRPr="002D578F">
        <w:rPr>
          <w:rFonts w:ascii="Calibri" w:eastAsia="DejaVu Sans" w:hAnsi="Calibri" w:cs="Calibri"/>
          <w:lang w:eastAsia="zh-CN" w:bidi="hi-IN"/>
        </w:rPr>
        <w:t xml:space="preserve">The following uses are allowed upon approval pursuant to Article </w:t>
      </w:r>
      <w:r w:rsidRPr="002D578F">
        <w:rPr>
          <w:rFonts w:ascii="Calibri" w:eastAsia="DejaVu Sans" w:hAnsi="Calibri" w:cs="Calibri"/>
          <w:b/>
          <w:lang w:eastAsia="zh-CN" w:bidi="hi-IN"/>
        </w:rPr>
        <w:t>III</w:t>
      </w:r>
      <w:r w:rsidRPr="002D578F">
        <w:rPr>
          <w:rFonts w:ascii="Calibri" w:eastAsia="DejaVu Sans" w:hAnsi="Calibri" w:cs="Calibri"/>
          <w:lang w:eastAsia="zh-CN" w:bidi="hi-IN"/>
        </w:rPr>
        <w:t>, § </w:t>
      </w:r>
      <w:r w:rsidRPr="002D578F">
        <w:rPr>
          <w:rFonts w:ascii="Calibri" w:eastAsia="DejaVu Sans" w:hAnsi="Calibri" w:cs="Calibri"/>
          <w:b/>
          <w:lang w:eastAsia="zh-CN" w:bidi="hi-IN"/>
        </w:rPr>
        <w:t>212-18</w:t>
      </w:r>
      <w:r w:rsidRPr="002D578F">
        <w:rPr>
          <w:rFonts w:ascii="Calibri" w:eastAsia="DejaVu Sans" w:hAnsi="Calibri" w:cs="Calibri"/>
          <w:lang w:eastAsia="zh-CN" w:bidi="hi-IN"/>
        </w:rPr>
        <w:t>, subject to the design standards in the Conservation Zone and site plan review by the Planning Board:</w:t>
      </w:r>
    </w:p>
    <w:p w14:paraId="32CED730"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A.</w:t>
      </w:r>
      <w:r w:rsidRPr="002D578F">
        <w:rPr>
          <w:rFonts w:ascii="Calibri" w:eastAsia="DejaVu Sans" w:hAnsi="Calibri" w:cs="Calibri"/>
          <w:lang w:eastAsia="zh-CN" w:bidi="hi-IN"/>
        </w:rPr>
        <w:tab/>
        <w:t xml:space="preserve">Museums and nature centers. </w:t>
      </w:r>
    </w:p>
    <w:p w14:paraId="44221305"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lastRenderedPageBreak/>
        <w:t>B.</w:t>
      </w:r>
      <w:r w:rsidRPr="002D578F">
        <w:rPr>
          <w:rFonts w:ascii="Calibri" w:eastAsia="DejaVu Sans" w:hAnsi="Calibri" w:cs="Calibri"/>
          <w:lang w:eastAsia="zh-CN" w:bidi="hi-IN"/>
        </w:rPr>
        <w:tab/>
        <w:t xml:space="preserve">Public and private community parks, regional parks and preserves. </w:t>
      </w:r>
    </w:p>
    <w:p w14:paraId="6A4084B3"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C.</w:t>
      </w:r>
      <w:r w:rsidRPr="002D578F">
        <w:rPr>
          <w:rFonts w:ascii="Calibri" w:eastAsia="DejaVu Sans" w:hAnsi="Calibri" w:cs="Calibri"/>
          <w:lang w:eastAsia="zh-CN" w:bidi="hi-IN"/>
        </w:rPr>
        <w:tab/>
        <w:t xml:space="preserve">Residential care/assisted living. </w:t>
      </w:r>
    </w:p>
    <w:p w14:paraId="482FB7B8"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D.</w:t>
      </w:r>
      <w:r w:rsidRPr="002D578F">
        <w:rPr>
          <w:rFonts w:ascii="Calibri" w:eastAsia="DejaVu Sans" w:hAnsi="Calibri" w:cs="Calibri"/>
          <w:lang w:eastAsia="zh-CN" w:bidi="hi-IN"/>
        </w:rPr>
        <w:tab/>
        <w:t xml:space="preserve">Restaurants. </w:t>
      </w:r>
    </w:p>
    <w:p w14:paraId="69A7EEE0"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E.</w:t>
      </w:r>
      <w:r w:rsidRPr="002D578F">
        <w:rPr>
          <w:rFonts w:ascii="Calibri" w:eastAsia="DejaVu Sans" w:hAnsi="Calibri" w:cs="Calibri"/>
          <w:lang w:eastAsia="zh-CN" w:bidi="hi-IN"/>
        </w:rPr>
        <w:tab/>
        <w:t xml:space="preserve">Bicycle/ski rental business. </w:t>
      </w:r>
    </w:p>
    <w:p w14:paraId="6A83E9D4" w14:textId="77777777" w:rsidR="00D31ABA" w:rsidRPr="002D578F" w:rsidRDefault="00D31ABA" w:rsidP="00D31ABA">
      <w:pPr>
        <w:keepNext/>
        <w:widowControl w:val="0"/>
        <w:tabs>
          <w:tab w:val="num" w:pos="0"/>
        </w:tabs>
        <w:suppressAutoHyphens/>
        <w:outlineLvl w:val="3"/>
        <w:rPr>
          <w:rFonts w:ascii="Calibri" w:eastAsia="DejaVu Sans" w:hAnsi="Calibri" w:cs="Calibri"/>
          <w:b/>
          <w:bCs/>
          <w:lang w:eastAsia="zh-CN" w:bidi="hi-IN"/>
        </w:rPr>
      </w:pPr>
      <w:r w:rsidRPr="002D578F">
        <w:rPr>
          <w:rFonts w:ascii="Calibri" w:eastAsia="DejaVu Sans" w:hAnsi="Calibri" w:cs="Calibri"/>
          <w:b/>
          <w:bCs/>
          <w:lang w:eastAsia="zh-CN" w:bidi="hi-IN"/>
        </w:rPr>
        <w:t xml:space="preserve">§ 212-54 Lot area and yard requirements. </w:t>
      </w:r>
    </w:p>
    <w:p w14:paraId="61AE5DC7" w14:textId="77777777" w:rsidR="00D31ABA" w:rsidRPr="002D578F" w:rsidRDefault="00D31ABA" w:rsidP="00D31ABA">
      <w:pPr>
        <w:widowControl w:val="0"/>
        <w:numPr>
          <w:ilvl w:val="0"/>
          <w:numId w:val="48"/>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There shall be no more than one principal building on any lot in the CZ-Conservation Zone.</w:t>
      </w:r>
    </w:p>
    <w:p w14:paraId="79508D7B" w14:textId="77777777" w:rsidR="00D31ABA" w:rsidRPr="002D578F" w:rsidRDefault="00D31ABA" w:rsidP="00D31ABA">
      <w:pPr>
        <w:widowControl w:val="0"/>
        <w:numPr>
          <w:ilvl w:val="0"/>
          <w:numId w:val="48"/>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Minimum lot area for one principal building shall be five acres. </w:t>
      </w:r>
    </w:p>
    <w:p w14:paraId="2250A0FF" w14:textId="77777777" w:rsidR="00D31ABA" w:rsidRPr="002D578F" w:rsidRDefault="00D31ABA" w:rsidP="00D31ABA">
      <w:pPr>
        <w:widowControl w:val="0"/>
        <w:numPr>
          <w:ilvl w:val="0"/>
          <w:numId w:val="48"/>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Minimum lot width at front lot line shall be 400 feet. </w:t>
      </w:r>
    </w:p>
    <w:p w14:paraId="0A3D0D1D" w14:textId="77777777" w:rsidR="00D31ABA" w:rsidRPr="002D578F" w:rsidRDefault="00D31ABA" w:rsidP="00D31ABA">
      <w:pPr>
        <w:widowControl w:val="0"/>
        <w:numPr>
          <w:ilvl w:val="0"/>
          <w:numId w:val="48"/>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Minimum lot depth shall be 450 feet. </w:t>
      </w:r>
    </w:p>
    <w:p w14:paraId="632CC708" w14:textId="77777777" w:rsidR="00D31ABA" w:rsidRPr="002D578F" w:rsidRDefault="00D31ABA" w:rsidP="00D31ABA">
      <w:pPr>
        <w:widowControl w:val="0"/>
        <w:numPr>
          <w:ilvl w:val="0"/>
          <w:numId w:val="48"/>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Minimum front yard setback shall be 75 feet. </w:t>
      </w:r>
    </w:p>
    <w:p w14:paraId="47DC7245" w14:textId="77777777" w:rsidR="00D31ABA" w:rsidRPr="002D578F" w:rsidRDefault="00D31ABA" w:rsidP="00D31ABA">
      <w:pPr>
        <w:widowControl w:val="0"/>
        <w:numPr>
          <w:ilvl w:val="0"/>
          <w:numId w:val="48"/>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Minimum side yard setback shall be 50 feet. </w:t>
      </w:r>
    </w:p>
    <w:p w14:paraId="6F189E46" w14:textId="77777777" w:rsidR="00D31ABA" w:rsidRPr="002D578F" w:rsidRDefault="00D31ABA" w:rsidP="00D31ABA">
      <w:pPr>
        <w:widowControl w:val="0"/>
        <w:numPr>
          <w:ilvl w:val="0"/>
          <w:numId w:val="48"/>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Minimum rear yard setback 50 feet. </w:t>
      </w:r>
    </w:p>
    <w:p w14:paraId="1E7CE223" w14:textId="77777777" w:rsidR="00D31ABA" w:rsidRPr="002D578F" w:rsidRDefault="00D31ABA" w:rsidP="00D31ABA">
      <w:pPr>
        <w:widowControl w:val="0"/>
        <w:numPr>
          <w:ilvl w:val="0"/>
          <w:numId w:val="48"/>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Maximum building height shall be 32 feet above average grade measured at the building perimeter or as determined by the Planning Board when slope exceeds 15%. It is within the discretion of the Planning Board whether or not to allow any building on slopes greater than 25%. </w:t>
      </w:r>
    </w:p>
    <w:p w14:paraId="37FC1230" w14:textId="77777777" w:rsidR="00D31ABA" w:rsidRPr="002D578F" w:rsidRDefault="00D31ABA" w:rsidP="00D31ABA">
      <w:pPr>
        <w:widowControl w:val="0"/>
        <w:numPr>
          <w:ilvl w:val="0"/>
          <w:numId w:val="48"/>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The maximum footprint of a building shall be 3,500 square feet  except Accessory Dwelling Units which are limited to 1,200 square feet floor area (§ 212-128). </w:t>
      </w:r>
      <w:r w:rsidRPr="002D578F">
        <w:rPr>
          <w:rFonts w:ascii="Liberation Serif" w:eastAsia="DejaVu Sans" w:hAnsi="Liberation Serif" w:cs="DejaVu Sans"/>
          <w:lang w:eastAsia="zh-CN" w:bidi="hi-IN"/>
        </w:rPr>
        <w:t xml:space="preserve">  </w:t>
      </w:r>
      <w:r w:rsidRPr="002D578F">
        <w:rPr>
          <w:rFonts w:ascii="Calibri" w:eastAsia="DejaVu Sans" w:hAnsi="Calibri" w:cs="Calibri"/>
          <w:lang w:eastAsia="zh-CN" w:bidi="hi-IN"/>
        </w:rPr>
        <w:t xml:space="preserve"> </w:t>
      </w:r>
    </w:p>
    <w:p w14:paraId="5C527B20" w14:textId="77777777" w:rsidR="00D31ABA" w:rsidRPr="002D578F" w:rsidRDefault="00D31ABA" w:rsidP="00D31ABA">
      <w:pPr>
        <w:widowControl w:val="0"/>
        <w:numPr>
          <w:ilvl w:val="0"/>
          <w:numId w:val="48"/>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Driveways and parking areas may be considered a building as part of the lot coverage requirements at the discretion of the Planning Board. </w:t>
      </w:r>
    </w:p>
    <w:p w14:paraId="634A6399" w14:textId="77777777" w:rsidR="00D31ABA" w:rsidRPr="002D578F" w:rsidRDefault="00D31ABA" w:rsidP="00D31ABA">
      <w:pPr>
        <w:widowControl w:val="0"/>
        <w:numPr>
          <w:ilvl w:val="0"/>
          <w:numId w:val="48"/>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Flag lots are permitted, subject to the standards set forth in Article </w:t>
      </w:r>
      <w:r w:rsidRPr="002D578F">
        <w:rPr>
          <w:rFonts w:ascii="Calibri" w:eastAsia="DejaVu Sans" w:hAnsi="Calibri" w:cs="Calibri"/>
          <w:b/>
          <w:lang w:eastAsia="zh-CN" w:bidi="hi-IN"/>
        </w:rPr>
        <w:t>XX</w:t>
      </w:r>
      <w:r w:rsidRPr="002D578F">
        <w:rPr>
          <w:rFonts w:ascii="Calibri" w:eastAsia="DejaVu Sans" w:hAnsi="Calibri" w:cs="Calibri"/>
          <w:lang w:eastAsia="zh-CN" w:bidi="hi-IN"/>
        </w:rPr>
        <w:t>, § </w:t>
      </w:r>
      <w:r w:rsidRPr="002D578F">
        <w:rPr>
          <w:rFonts w:ascii="Calibri" w:eastAsia="DejaVu Sans" w:hAnsi="Calibri" w:cs="Calibri"/>
          <w:b/>
          <w:lang w:eastAsia="zh-CN" w:bidi="hi-IN"/>
        </w:rPr>
        <w:t>212-130</w:t>
      </w:r>
      <w:r w:rsidRPr="002D578F">
        <w:rPr>
          <w:rFonts w:ascii="Calibri" w:eastAsia="DejaVu Sans" w:hAnsi="Calibri" w:cs="Calibri"/>
          <w:lang w:eastAsia="zh-CN" w:bidi="hi-IN"/>
        </w:rPr>
        <w:t xml:space="preserve">. </w:t>
      </w:r>
    </w:p>
    <w:p w14:paraId="37DBD0C8" w14:textId="77777777" w:rsidR="00D31ABA" w:rsidRPr="002D578F" w:rsidRDefault="00D31ABA" w:rsidP="00D31ABA">
      <w:pPr>
        <w:widowControl w:val="0"/>
        <w:numPr>
          <w:ilvl w:val="0"/>
          <w:numId w:val="48"/>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Accessory buildings shall not occupy the front yard, except for roadside stands (subject to provisions of Article </w:t>
      </w:r>
      <w:r w:rsidRPr="002D578F">
        <w:rPr>
          <w:rFonts w:ascii="Calibri" w:eastAsia="DejaVu Sans" w:hAnsi="Calibri" w:cs="Calibri"/>
          <w:b/>
          <w:lang w:eastAsia="zh-CN" w:bidi="hi-IN"/>
        </w:rPr>
        <w:t>XX</w:t>
      </w:r>
      <w:r w:rsidRPr="002D578F">
        <w:rPr>
          <w:rFonts w:ascii="Calibri" w:eastAsia="DejaVu Sans" w:hAnsi="Calibri" w:cs="Calibri"/>
          <w:lang w:eastAsia="zh-CN" w:bidi="hi-IN"/>
        </w:rPr>
        <w:t>, § </w:t>
      </w:r>
      <w:r w:rsidRPr="002D578F">
        <w:rPr>
          <w:rFonts w:ascii="Calibri" w:eastAsia="DejaVu Sans" w:hAnsi="Calibri" w:cs="Calibri"/>
          <w:b/>
          <w:lang w:eastAsia="zh-CN" w:bidi="hi-IN"/>
        </w:rPr>
        <w:t>212-135</w:t>
      </w:r>
      <w:r w:rsidRPr="002D578F">
        <w:rPr>
          <w:rFonts w:ascii="Calibri" w:eastAsia="DejaVu Sans" w:hAnsi="Calibri" w:cs="Calibri"/>
          <w:lang w:eastAsia="zh-CN" w:bidi="hi-IN"/>
        </w:rPr>
        <w:t xml:space="preserve">), and a garage may be attached to the front of a house. </w:t>
      </w:r>
    </w:p>
    <w:p w14:paraId="06E5473A" w14:textId="77777777" w:rsidR="00D31ABA" w:rsidRPr="002D578F" w:rsidRDefault="00D31ABA" w:rsidP="00D31ABA">
      <w:pPr>
        <w:widowControl w:val="0"/>
        <w:numPr>
          <w:ilvl w:val="0"/>
          <w:numId w:val="48"/>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Maximum </w:t>
      </w:r>
      <w:r w:rsidRPr="002D578F">
        <w:rPr>
          <w:rFonts w:ascii="Calibri" w:eastAsia="DejaVu Sans" w:hAnsi="Calibri" w:cs="DejaVu Sans"/>
          <w:lang w:eastAsia="zh-CN" w:bidi="hi-IN"/>
        </w:rPr>
        <w:t>lot coverage by permanent structures shall be 5% of the lot area.</w:t>
      </w:r>
    </w:p>
    <w:p w14:paraId="24EA22E3" w14:textId="77777777" w:rsidR="00D31ABA" w:rsidRPr="002D578F" w:rsidRDefault="00D31ABA" w:rsidP="00D31ABA">
      <w:pPr>
        <w:keepNext/>
        <w:widowControl w:val="0"/>
        <w:tabs>
          <w:tab w:val="num" w:pos="0"/>
        </w:tabs>
        <w:suppressAutoHyphens/>
        <w:outlineLvl w:val="3"/>
        <w:rPr>
          <w:rFonts w:ascii="Liberation Serif" w:eastAsia="DejaVu Sans" w:hAnsi="Liberation Serif" w:cs="DejaVu Sans"/>
          <w:b/>
          <w:bCs/>
          <w:lang w:eastAsia="zh-CN" w:bidi="hi-IN"/>
        </w:rPr>
      </w:pPr>
      <w:r w:rsidRPr="002D578F">
        <w:rPr>
          <w:rFonts w:ascii="Liberation Serif" w:eastAsia="DejaVu Sans" w:hAnsi="Liberation Serif" w:cs="DejaVu Sans"/>
          <w:bCs/>
          <w:lang w:eastAsia="zh-CN" w:bidi="hi-IN"/>
        </w:rPr>
        <w:t>§ 212-55</w:t>
      </w:r>
      <w:r w:rsidRPr="002D578F">
        <w:rPr>
          <w:rFonts w:ascii="Liberation Serif" w:eastAsia="DejaVu Sans" w:hAnsi="Liberation Serif" w:cs="DejaVu Sans"/>
          <w:b/>
          <w:bCs/>
          <w:lang w:eastAsia="zh-CN" w:bidi="hi-IN"/>
        </w:rPr>
        <w:t xml:space="preserve"> Design standards. </w:t>
      </w:r>
    </w:p>
    <w:p w14:paraId="45491563" w14:textId="77777777" w:rsidR="00D31ABA" w:rsidRPr="002D578F" w:rsidRDefault="00D31ABA" w:rsidP="00D31ABA">
      <w:pPr>
        <w:widowControl w:val="0"/>
        <w:suppressAutoHyphens/>
        <w:spacing w:after="283"/>
        <w:rPr>
          <w:rFonts w:ascii="Liberation Serif" w:eastAsia="DejaVu Sans" w:hAnsi="Liberation Serif" w:cs="DejaVu Sans"/>
          <w:lang w:eastAsia="zh-CN" w:bidi="hi-IN"/>
        </w:rPr>
      </w:pPr>
      <w:r w:rsidRPr="002D578F">
        <w:rPr>
          <w:rFonts w:ascii="Liberation Serif" w:eastAsia="DejaVu Sans" w:hAnsi="Liberation Serif" w:cs="DejaVu Sans"/>
          <w:lang w:eastAsia="zh-CN" w:bidi="hi-IN"/>
        </w:rPr>
        <w:t>In the event of any conflict between the provisions of this § </w:t>
      </w:r>
      <w:r w:rsidRPr="002D578F">
        <w:rPr>
          <w:rFonts w:ascii="Liberation Serif" w:eastAsia="DejaVu Sans" w:hAnsi="Liberation Serif" w:cs="DejaVu Sans"/>
          <w:b/>
          <w:lang w:eastAsia="zh-CN" w:bidi="hi-IN"/>
        </w:rPr>
        <w:t>212-55</w:t>
      </w:r>
      <w:r w:rsidRPr="002D578F">
        <w:rPr>
          <w:rFonts w:ascii="Liberation Serif" w:eastAsia="DejaVu Sans" w:hAnsi="Liberation Serif" w:cs="DejaVu Sans"/>
          <w:lang w:eastAsia="zh-CN" w:bidi="hi-IN"/>
        </w:rPr>
        <w:t xml:space="preserve"> and other provisions of this chapter, the provisions of this section shall prevail.</w:t>
      </w:r>
    </w:p>
    <w:p w14:paraId="1FC65647"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A.</w:t>
      </w:r>
      <w:r w:rsidRPr="002D578F">
        <w:rPr>
          <w:rFonts w:ascii="Calibri" w:eastAsia="DejaVu Sans" w:hAnsi="Calibri" w:cs="Calibri"/>
          <w:lang w:eastAsia="zh-CN" w:bidi="hi-IN"/>
        </w:rPr>
        <w:tab/>
        <w:t>Stream and wetland setbacks.</w:t>
      </w:r>
    </w:p>
    <w:p w14:paraId="16E89712" w14:textId="77777777" w:rsidR="00D31ABA" w:rsidRPr="002D578F" w:rsidRDefault="00D31ABA" w:rsidP="00D31ABA">
      <w:pPr>
        <w:widowControl w:val="0"/>
        <w:numPr>
          <w:ilvl w:val="0"/>
          <w:numId w:val="49"/>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Perennial and intermittent streams and wetlands are prominent features of the Conservation Zone, and the condition of these water bodies directly affects the health </w:t>
      </w:r>
      <w:r w:rsidRPr="002D578F">
        <w:rPr>
          <w:rFonts w:ascii="Calibri" w:eastAsia="DejaVu Sans" w:hAnsi="Calibri" w:cs="Calibri"/>
          <w:lang w:eastAsia="zh-CN" w:bidi="hi-IN"/>
        </w:rPr>
        <w:lastRenderedPageBreak/>
        <w:t xml:space="preserve">of Cayuga Lake and the fauna that depend on the water for sustenance. As such, it is the intent of these Conservation Zone regulations to ensure the continued preservation and health of these many Cayuga Lake water resources for current and future generations. (See§ 212-124 Standards for buffer areas). </w:t>
      </w:r>
    </w:p>
    <w:p w14:paraId="73F846A2" w14:textId="77777777" w:rsidR="00D31ABA" w:rsidRPr="002D578F" w:rsidRDefault="00D31ABA" w:rsidP="00D31ABA">
      <w:pPr>
        <w:widowControl w:val="0"/>
        <w:numPr>
          <w:ilvl w:val="0"/>
          <w:numId w:val="49"/>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For the purposes of this section, wetlands are defined by </w:t>
      </w:r>
      <w:proofErr w:type="gramStart"/>
      <w:r w:rsidRPr="002D578F">
        <w:rPr>
          <w:rFonts w:ascii="Calibri" w:eastAsia="DejaVu Sans" w:hAnsi="Calibri" w:cs="Calibri"/>
          <w:lang w:eastAsia="zh-CN" w:bidi="hi-IN"/>
        </w:rPr>
        <w:t>both state</w:t>
      </w:r>
      <w:proofErr w:type="gramEnd"/>
      <w:r w:rsidRPr="002D578F">
        <w:rPr>
          <w:rFonts w:ascii="Calibri" w:eastAsia="DejaVu Sans" w:hAnsi="Calibri" w:cs="Calibri"/>
          <w:lang w:eastAsia="zh-CN" w:bidi="hi-IN"/>
        </w:rPr>
        <w:t xml:space="preserve">, federal and local governing regulations. Buffer areas apply to federal and locally protected wetlands greater than 0.1 acre and all state wetlands. </w:t>
      </w:r>
    </w:p>
    <w:p w14:paraId="16BA9E6E" w14:textId="77777777" w:rsidR="00D31ABA" w:rsidRPr="002D578F" w:rsidRDefault="00D31ABA" w:rsidP="00D31ABA">
      <w:pPr>
        <w:widowControl w:val="0"/>
        <w:numPr>
          <w:ilvl w:val="0"/>
          <w:numId w:val="49"/>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No buildings, structures, paved areas, or storage of construction equipment or machinery shall be located within the following buffer areas: 50 linear feet of the bank of any perennial or intermittent stream and 100 feet of any wetland. These buffer areas may be increased by up to 50% should the Planning Board determine that such an increase is necessary to protect water quality or to minimize the impacts of erosion and sedimentation. </w:t>
      </w:r>
    </w:p>
    <w:p w14:paraId="105C92E4" w14:textId="77777777" w:rsidR="00D31ABA" w:rsidRPr="002D578F" w:rsidRDefault="00D31ABA" w:rsidP="00D31ABA">
      <w:pPr>
        <w:widowControl w:val="0"/>
        <w:numPr>
          <w:ilvl w:val="0"/>
          <w:numId w:val="49"/>
        </w:numPr>
        <w:suppressAutoHyphens/>
        <w:spacing w:before="40" w:after="240"/>
        <w:rPr>
          <w:rFonts w:ascii="Calibri" w:eastAsia="DejaVu Sans" w:hAnsi="Calibri" w:cs="Calibri"/>
          <w:lang w:eastAsia="zh-CN" w:bidi="hi-IN"/>
        </w:rPr>
      </w:pPr>
      <w:r w:rsidRPr="002D578F">
        <w:rPr>
          <w:rFonts w:ascii="Calibri" w:eastAsia="DejaVu Sans" w:hAnsi="Calibri" w:cs="Calibri"/>
          <w:lang w:eastAsia="zh-CN" w:bidi="hi-IN"/>
        </w:rPr>
        <w:t xml:space="preserve">During the site plan approval process where there is evidence of a wetland, the Planning Board may require a wetland delineation study to determine the exact boundaries and to evaluate potential impacts of development on said wetland. </w:t>
      </w:r>
    </w:p>
    <w:p w14:paraId="4A7BFFC2"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B.</w:t>
      </w:r>
      <w:r w:rsidRPr="002D578F">
        <w:rPr>
          <w:rFonts w:ascii="Calibri" w:eastAsia="DejaVu Sans" w:hAnsi="Calibri" w:cs="Calibri"/>
          <w:lang w:eastAsia="zh-CN" w:bidi="hi-IN"/>
        </w:rPr>
        <w:tab/>
        <w:t>Vegetation and landscape.</w:t>
      </w:r>
    </w:p>
    <w:p w14:paraId="120F8188"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(1)</w:t>
      </w:r>
      <w:r w:rsidRPr="002D578F">
        <w:rPr>
          <w:rFonts w:ascii="Calibri" w:eastAsia="DejaVu Sans" w:hAnsi="Calibri" w:cs="Calibri"/>
          <w:lang w:eastAsia="zh-CN" w:bidi="hi-IN"/>
        </w:rPr>
        <w:tab/>
        <w:t xml:space="preserve">The intent of the Town of Ulysses is to preserve and encourage vegetation, especially noninvasive trees and shrubs, in the Conservation Zone in order to prevent erosion, sedimentation of the lake and streams, and maintain the rural, scenic nature of the Town. </w:t>
      </w:r>
    </w:p>
    <w:p w14:paraId="77E8FFE4"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(2)</w:t>
      </w:r>
      <w:r w:rsidRPr="002D578F">
        <w:rPr>
          <w:rFonts w:ascii="Calibri" w:eastAsia="DejaVu Sans" w:hAnsi="Calibri" w:cs="Calibri"/>
          <w:lang w:eastAsia="zh-CN" w:bidi="hi-IN"/>
        </w:rPr>
        <w:tab/>
        <w:t xml:space="preserve">The intent of this section is to encourage landowners in this district to preserve and encourage vegetation for the benefit of current and future residents of the Town. </w:t>
      </w:r>
    </w:p>
    <w:p w14:paraId="40ADC497"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(3)</w:t>
      </w:r>
      <w:r w:rsidRPr="002D578F">
        <w:rPr>
          <w:rFonts w:ascii="Calibri" w:eastAsia="DejaVu Sans" w:hAnsi="Calibri" w:cs="Calibri"/>
          <w:lang w:eastAsia="zh-CN" w:bidi="hi-IN"/>
        </w:rPr>
        <w:tab/>
        <w:t xml:space="preserve">The intent of the Town of Ulysses is to preserve the natural features of the Conservation Zone and, as such, to allow development that uses mechanisms that minimize disruption of the current ecological balance. The Zoning Officer and Planning Board shall review all development with the following guidelines when reviewing a site plan for approval. </w:t>
      </w:r>
    </w:p>
    <w:p w14:paraId="655BAAF2"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(4)</w:t>
      </w:r>
      <w:r w:rsidRPr="002D578F">
        <w:rPr>
          <w:rFonts w:ascii="Calibri" w:eastAsia="DejaVu Sans" w:hAnsi="Calibri" w:cs="Calibri"/>
          <w:lang w:eastAsia="zh-CN" w:bidi="hi-IN"/>
        </w:rPr>
        <w:tab/>
        <w:t>Requirements. Tree removal, except clear-cutting, is allowed in the Conservation Zone outside of unique natural areas or slope overlay areas. Tree removal is allowed in the Conservation Zone in the unique natural areas or slope overlay areas according to the following terms and conditions:</w:t>
      </w:r>
    </w:p>
    <w:p w14:paraId="08B9FACE"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(a)</w:t>
      </w:r>
      <w:r w:rsidRPr="002D578F">
        <w:rPr>
          <w:rFonts w:ascii="Calibri" w:eastAsia="DejaVu Sans" w:hAnsi="Calibri" w:cs="Calibri"/>
          <w:lang w:eastAsia="zh-CN" w:bidi="hi-IN"/>
        </w:rPr>
        <w:tab/>
        <w:t xml:space="preserve">Without Town approval: a tree or trees whose location and conditions combine to make it a threat to human life or property. </w:t>
      </w:r>
    </w:p>
    <w:p w14:paraId="61D77219"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(b)</w:t>
      </w:r>
      <w:r w:rsidRPr="002D578F">
        <w:rPr>
          <w:rFonts w:ascii="Calibri" w:eastAsia="DejaVu Sans" w:hAnsi="Calibri" w:cs="Calibri"/>
          <w:lang w:eastAsia="zh-CN" w:bidi="hi-IN"/>
        </w:rPr>
        <w:tab/>
        <w:t xml:space="preserve">With the approval of the Zoning Officer and the possession of a valid building permit: those trees that are in the footprint of a construction site, septic system, parking areas, and the driveway access. </w:t>
      </w:r>
    </w:p>
    <w:p w14:paraId="21410AF1"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(c)</w:t>
      </w:r>
      <w:r w:rsidRPr="002D578F">
        <w:rPr>
          <w:rFonts w:ascii="Calibri" w:eastAsia="DejaVu Sans" w:hAnsi="Calibri" w:cs="Calibri"/>
          <w:lang w:eastAsia="zh-CN" w:bidi="hi-IN"/>
        </w:rPr>
        <w:tab/>
        <w:t xml:space="preserve">Clear-cutting of forest stands for any use other than necessary minimal clearing for the </w:t>
      </w:r>
      <w:r w:rsidRPr="002D578F">
        <w:rPr>
          <w:rFonts w:ascii="Calibri" w:eastAsia="DejaVu Sans" w:hAnsi="Calibri" w:cs="Calibri"/>
          <w:lang w:eastAsia="zh-CN" w:bidi="hi-IN"/>
        </w:rPr>
        <w:lastRenderedPageBreak/>
        <w:t xml:space="preserve">requirements of a building project is prohibited. </w:t>
      </w:r>
    </w:p>
    <w:p w14:paraId="574D7B91"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(d)</w:t>
      </w:r>
      <w:r w:rsidRPr="002D578F">
        <w:rPr>
          <w:rFonts w:ascii="Calibri" w:eastAsia="DejaVu Sans" w:hAnsi="Calibri" w:cs="Calibri"/>
          <w:lang w:eastAsia="zh-CN" w:bidi="hi-IN"/>
        </w:rPr>
        <w:tab/>
        <w:t xml:space="preserve">In unique natural areas or slope overlay areas, a woodland management plan shall be filed with and approved by the Zoning Officer and/or the Town's consulting forester for multiple trees removed for the landowner's firewood or lumber use, and for forest management and forest improvement. A woodland management plan shall be prepared by a professional forester with Society of American Foresters certification or by a cooperating consulting forester with the New York State Department of Environmental Conservation. </w:t>
      </w:r>
    </w:p>
    <w:p w14:paraId="528A5679"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(5)</w:t>
      </w:r>
      <w:r w:rsidRPr="002D578F">
        <w:rPr>
          <w:rFonts w:ascii="Calibri" w:eastAsia="DejaVu Sans" w:hAnsi="Calibri" w:cs="Calibri"/>
          <w:lang w:eastAsia="zh-CN" w:bidi="hi-IN"/>
        </w:rPr>
        <w:tab/>
        <w:t>Recommendations.</w:t>
      </w:r>
    </w:p>
    <w:p w14:paraId="20242FE8"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(a)</w:t>
      </w:r>
      <w:r w:rsidRPr="002D578F">
        <w:rPr>
          <w:rFonts w:ascii="Calibri" w:eastAsia="DejaVu Sans" w:hAnsi="Calibri" w:cs="Calibri"/>
          <w:lang w:eastAsia="zh-CN" w:bidi="hi-IN"/>
        </w:rPr>
        <w:tab/>
        <w:t xml:space="preserve">In areas outside of unique natural areas and slope overlay areas, a woodland management plan is recommended when removing multiple trees for the landowner's firewood or lumber use and for forest management and forest improvement. </w:t>
      </w:r>
    </w:p>
    <w:p w14:paraId="274EA9DB"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(b)</w:t>
      </w:r>
      <w:r w:rsidRPr="002D578F">
        <w:rPr>
          <w:rFonts w:ascii="Calibri" w:eastAsia="DejaVu Sans" w:hAnsi="Calibri" w:cs="Calibri"/>
          <w:lang w:eastAsia="zh-CN" w:bidi="hi-IN"/>
        </w:rPr>
        <w:tab/>
        <w:t xml:space="preserve">Existing noninvasive vegetation should be maintained to the extent practicable to minimize runoff. </w:t>
      </w:r>
    </w:p>
    <w:p w14:paraId="0FD6F07B"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(c)</w:t>
      </w:r>
      <w:r w:rsidRPr="002D578F">
        <w:rPr>
          <w:rFonts w:ascii="Calibri" w:eastAsia="DejaVu Sans" w:hAnsi="Calibri" w:cs="Calibri"/>
          <w:lang w:eastAsia="zh-CN" w:bidi="hi-IN"/>
        </w:rPr>
        <w:tab/>
        <w:t xml:space="preserve">Buffer areas proximal to water bodies are to be promoted using noninvasive native plants to protect water resources. </w:t>
      </w:r>
    </w:p>
    <w:p w14:paraId="43D461D2"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(d)</w:t>
      </w:r>
      <w:r w:rsidRPr="002D578F">
        <w:rPr>
          <w:rFonts w:ascii="Calibri" w:eastAsia="DejaVu Sans" w:hAnsi="Calibri" w:cs="Calibri"/>
          <w:lang w:eastAsia="zh-CN" w:bidi="hi-IN"/>
        </w:rPr>
        <w:tab/>
        <w:t xml:space="preserve">Retain existing stone walls. </w:t>
      </w:r>
    </w:p>
    <w:p w14:paraId="45B9858A"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(e)</w:t>
      </w:r>
      <w:r w:rsidRPr="002D578F">
        <w:rPr>
          <w:rFonts w:ascii="Calibri" w:eastAsia="DejaVu Sans" w:hAnsi="Calibri" w:cs="Calibri"/>
          <w:lang w:eastAsia="zh-CN" w:bidi="hi-IN"/>
        </w:rPr>
        <w:tab/>
        <w:t xml:space="preserve">Removal of trees for the purpose of expanding a view is discouraged. </w:t>
      </w:r>
    </w:p>
    <w:p w14:paraId="7944C736"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(f)</w:t>
      </w:r>
      <w:r w:rsidRPr="002D578F">
        <w:rPr>
          <w:rFonts w:ascii="Calibri" w:eastAsia="DejaVu Sans" w:hAnsi="Calibri" w:cs="Calibri"/>
          <w:lang w:eastAsia="zh-CN" w:bidi="hi-IN"/>
        </w:rPr>
        <w:tab/>
        <w:t xml:space="preserve">Removal of trees for the purpose of expanding sunlight exposure is discouraged. </w:t>
      </w:r>
    </w:p>
    <w:p w14:paraId="5E9B58C7"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(g)</w:t>
      </w:r>
      <w:r w:rsidRPr="002D578F">
        <w:rPr>
          <w:rFonts w:ascii="Calibri" w:eastAsia="DejaVu Sans" w:hAnsi="Calibri" w:cs="Calibri"/>
          <w:lang w:eastAsia="zh-CN" w:bidi="hi-IN"/>
        </w:rPr>
        <w:tab/>
        <w:t xml:space="preserve">Native plants should be encouraged, especially shrubs and trees that produce edible fruit and nuts for wildlife. </w:t>
      </w:r>
    </w:p>
    <w:p w14:paraId="08A9B55F"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(h)</w:t>
      </w:r>
      <w:r w:rsidRPr="002D578F">
        <w:rPr>
          <w:rFonts w:ascii="Calibri" w:eastAsia="DejaVu Sans" w:hAnsi="Calibri" w:cs="Calibri"/>
          <w:lang w:eastAsia="zh-CN" w:bidi="hi-IN"/>
        </w:rPr>
        <w:tab/>
        <w:t xml:space="preserve">Removal of invasive plants (garlic mustard, swallowwort, barberry, honeysuckle, buckthorn, multiflora rose, Russian olive and Norway maple, etc.) is encouraged so long as this effort does not contribute to significant soil disturbance or erosion. </w:t>
      </w:r>
    </w:p>
    <w:p w14:paraId="719FA047"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w:t>
      </w:r>
      <w:proofErr w:type="spellStart"/>
      <w:r w:rsidRPr="002D578F">
        <w:rPr>
          <w:rFonts w:ascii="Calibri" w:eastAsia="DejaVu Sans" w:hAnsi="Calibri" w:cs="Calibri"/>
          <w:lang w:eastAsia="zh-CN" w:bidi="hi-IN"/>
        </w:rPr>
        <w:t>i</w:t>
      </w:r>
      <w:proofErr w:type="spellEnd"/>
      <w:r w:rsidRPr="002D578F">
        <w:rPr>
          <w:rFonts w:ascii="Calibri" w:eastAsia="DejaVu Sans" w:hAnsi="Calibri" w:cs="Calibri"/>
          <w:lang w:eastAsia="zh-CN" w:bidi="hi-IN"/>
        </w:rPr>
        <w:t>)</w:t>
      </w:r>
      <w:r w:rsidRPr="002D578F">
        <w:rPr>
          <w:rFonts w:ascii="Calibri" w:eastAsia="DejaVu Sans" w:hAnsi="Calibri" w:cs="Calibri"/>
          <w:lang w:eastAsia="zh-CN" w:bidi="hi-IN"/>
        </w:rPr>
        <w:tab/>
        <w:t xml:space="preserve">Wildlife habitats, biological corridors, contiguous forests, and open space linkages should be encouraged and preserved. </w:t>
      </w:r>
    </w:p>
    <w:p w14:paraId="13D4A86D"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(j)</w:t>
      </w:r>
      <w:r w:rsidRPr="002D578F">
        <w:rPr>
          <w:rFonts w:ascii="Calibri" w:eastAsia="DejaVu Sans" w:hAnsi="Calibri" w:cs="Calibri"/>
          <w:lang w:eastAsia="zh-CN" w:bidi="hi-IN"/>
        </w:rPr>
        <w:tab/>
        <w:t xml:space="preserve">Dead trees that do not pose a threat to life, property, or a healthy forest should be left to provide wildlife habitat for both birds and animals. </w:t>
      </w:r>
    </w:p>
    <w:p w14:paraId="604E0EF9"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(k)</w:t>
      </w:r>
      <w:r w:rsidRPr="002D578F">
        <w:rPr>
          <w:rFonts w:ascii="Calibri" w:eastAsia="DejaVu Sans" w:hAnsi="Calibri" w:cs="Calibri"/>
          <w:lang w:eastAsia="zh-CN" w:bidi="hi-IN"/>
        </w:rPr>
        <w:tab/>
        <w:t xml:space="preserve">New development should not compromise scenic views, in particular viewing points from adjacent roads and trails. </w:t>
      </w:r>
    </w:p>
    <w:p w14:paraId="2DA15B32"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(l)</w:t>
      </w:r>
      <w:r w:rsidRPr="002D578F">
        <w:rPr>
          <w:rFonts w:ascii="Calibri" w:eastAsia="DejaVu Sans" w:hAnsi="Calibri" w:cs="Calibri"/>
          <w:lang w:eastAsia="zh-CN" w:bidi="hi-IN"/>
        </w:rPr>
        <w:tab/>
        <w:t xml:space="preserve">Regrading should blend in with the natural contours and undulations of the land. </w:t>
      </w:r>
    </w:p>
    <w:p w14:paraId="223466DB"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(m)</w:t>
      </w:r>
      <w:r w:rsidRPr="002D578F">
        <w:rPr>
          <w:rFonts w:ascii="Calibri" w:eastAsia="DejaVu Sans" w:hAnsi="Calibri" w:cs="Calibri"/>
          <w:lang w:eastAsia="zh-CN" w:bidi="hi-IN"/>
        </w:rPr>
        <w:tab/>
        <w:t xml:space="preserve">Siting of buildings should be below ridgelines or hilltops. </w:t>
      </w:r>
    </w:p>
    <w:p w14:paraId="4F5AA34B"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(n)</w:t>
      </w:r>
      <w:r w:rsidRPr="002D578F">
        <w:rPr>
          <w:rFonts w:ascii="Calibri" w:eastAsia="DejaVu Sans" w:hAnsi="Calibri" w:cs="Calibri"/>
          <w:lang w:eastAsia="zh-CN" w:bidi="hi-IN"/>
        </w:rPr>
        <w:tab/>
        <w:t xml:space="preserve">Where possible, buildings and structures should be located on the edges of open fields </w:t>
      </w:r>
      <w:r w:rsidRPr="002D578F">
        <w:rPr>
          <w:rFonts w:ascii="Calibri" w:eastAsia="DejaVu Sans" w:hAnsi="Calibri" w:cs="Calibri"/>
          <w:lang w:eastAsia="zh-CN" w:bidi="hi-IN"/>
        </w:rPr>
        <w:lastRenderedPageBreak/>
        <w:t xml:space="preserve">to minimize visual impacts. </w:t>
      </w:r>
    </w:p>
    <w:p w14:paraId="633755E0"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(o)</w:t>
      </w:r>
      <w:r w:rsidRPr="002D578F">
        <w:rPr>
          <w:rFonts w:ascii="Calibri" w:eastAsia="DejaVu Sans" w:hAnsi="Calibri" w:cs="Calibri"/>
          <w:lang w:eastAsia="zh-CN" w:bidi="hi-IN"/>
        </w:rPr>
        <w:tab/>
        <w:t xml:space="preserve">Buildings proposed to be located within significant viewing areas should be screened and landscaped to minimize their intrusion on the character of the area. </w:t>
      </w:r>
    </w:p>
    <w:p w14:paraId="5CE66636"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(p)</w:t>
      </w:r>
      <w:r w:rsidRPr="002D578F">
        <w:rPr>
          <w:rFonts w:ascii="Calibri" w:eastAsia="DejaVu Sans" w:hAnsi="Calibri" w:cs="Calibri"/>
          <w:lang w:eastAsia="zh-CN" w:bidi="hi-IN"/>
        </w:rPr>
        <w:tab/>
        <w:t xml:space="preserve">Building design should harmonize with the natural setting. </w:t>
      </w:r>
    </w:p>
    <w:p w14:paraId="0DEC1EC8"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(q)</w:t>
      </w:r>
      <w:r w:rsidRPr="002D578F">
        <w:rPr>
          <w:rFonts w:ascii="Calibri" w:eastAsia="DejaVu Sans" w:hAnsi="Calibri" w:cs="Calibri"/>
          <w:lang w:eastAsia="zh-CN" w:bidi="hi-IN"/>
        </w:rPr>
        <w:tab/>
        <w:t>Building materials should harmonize with their natural setting and be compatible with neighboring land uses.</w:t>
      </w:r>
    </w:p>
    <w:p w14:paraId="3665871E"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proofErr w:type="gramStart"/>
      <w:r w:rsidRPr="002D578F">
        <w:rPr>
          <w:rFonts w:ascii="Calibri" w:eastAsia="DejaVu Sans" w:hAnsi="Calibri" w:cs="Calibri"/>
          <w:lang w:eastAsia="zh-CN" w:bidi="hi-IN"/>
        </w:rPr>
        <w:t>C .</w:t>
      </w:r>
      <w:proofErr w:type="gramEnd"/>
      <w:r w:rsidRPr="002D578F">
        <w:rPr>
          <w:rFonts w:ascii="Calibri" w:eastAsia="DejaVu Sans" w:hAnsi="Calibri" w:cs="Calibri"/>
          <w:lang w:eastAsia="zh-CN" w:bidi="hi-IN"/>
        </w:rPr>
        <w:t xml:space="preserve"> </w:t>
      </w:r>
      <w:proofErr w:type="spellStart"/>
      <w:r w:rsidRPr="002D578F">
        <w:rPr>
          <w:rFonts w:ascii="Calibri" w:eastAsia="DejaVu Sans" w:hAnsi="Calibri" w:cs="Calibri"/>
          <w:lang w:eastAsia="zh-CN" w:bidi="hi-IN"/>
        </w:rPr>
        <w:t>Stormwater</w:t>
      </w:r>
      <w:proofErr w:type="spellEnd"/>
    </w:p>
    <w:p w14:paraId="6FFD6708" w14:textId="77777777" w:rsidR="00D31ABA" w:rsidRPr="002D578F" w:rsidRDefault="00D31ABA" w:rsidP="00D31ABA">
      <w:pPr>
        <w:widowControl w:val="0"/>
        <w:numPr>
          <w:ilvl w:val="3"/>
          <w:numId w:val="44"/>
        </w:numPr>
        <w:suppressAutoHyphens/>
        <w:spacing w:before="40" w:after="240"/>
        <w:ind w:left="720"/>
        <w:contextualSpacing/>
        <w:rPr>
          <w:rFonts w:ascii="Calibri" w:eastAsia="DejaVu Sans" w:hAnsi="Calibri" w:cs="Calibri"/>
          <w:lang w:eastAsia="zh-CN" w:bidi="hi-IN"/>
        </w:rPr>
      </w:pPr>
      <w:r w:rsidRPr="002D578F">
        <w:rPr>
          <w:rFonts w:ascii="Calibri" w:eastAsia="Calibri" w:hAnsi="Calibri"/>
        </w:rPr>
        <w:t>In Unique Natural Areas and/or Steep Slope Overlay areas that are subject to site plan review, the following standards apply:</w:t>
      </w:r>
    </w:p>
    <w:p w14:paraId="676695A4" w14:textId="77777777" w:rsidR="00D31ABA" w:rsidRPr="002D578F" w:rsidRDefault="00D31ABA" w:rsidP="00D31ABA">
      <w:pPr>
        <w:widowControl w:val="0"/>
        <w:suppressAutoHyphens/>
        <w:spacing w:before="40" w:after="240"/>
        <w:ind w:left="720"/>
        <w:contextualSpacing/>
        <w:rPr>
          <w:rFonts w:ascii="Calibri" w:eastAsia="DejaVu Sans" w:hAnsi="Calibri" w:cs="Calibri"/>
          <w:lang w:eastAsia="zh-CN" w:bidi="hi-IN"/>
        </w:rPr>
      </w:pPr>
    </w:p>
    <w:p w14:paraId="65879875" w14:textId="77777777" w:rsidR="00D31ABA" w:rsidRPr="002D578F" w:rsidRDefault="00D31ABA" w:rsidP="00D31ABA">
      <w:pPr>
        <w:numPr>
          <w:ilvl w:val="3"/>
          <w:numId w:val="44"/>
        </w:numPr>
        <w:ind w:left="720"/>
        <w:contextualSpacing/>
        <w:rPr>
          <w:rFonts w:ascii="Calibri" w:eastAsia="Calibri" w:hAnsi="Calibri"/>
        </w:rPr>
      </w:pPr>
      <w:r w:rsidRPr="002D578F">
        <w:rPr>
          <w:rFonts w:ascii="Calibri" w:eastAsia="Calibri" w:hAnsi="Calibri"/>
        </w:rPr>
        <w:t>Any alteration of the hydrology of the site shall be minimized and/or mitigated so as to</w:t>
      </w:r>
    </w:p>
    <w:p w14:paraId="1DF09F37" w14:textId="77777777" w:rsidR="00D31ABA" w:rsidRPr="002D578F" w:rsidRDefault="00D31ABA" w:rsidP="00D31ABA">
      <w:pPr>
        <w:ind w:left="720"/>
        <w:contextualSpacing/>
        <w:rPr>
          <w:rFonts w:ascii="Calibri" w:eastAsia="Calibri" w:hAnsi="Calibri"/>
        </w:rPr>
      </w:pPr>
      <w:proofErr w:type="gramStart"/>
      <w:r w:rsidRPr="002D578F">
        <w:rPr>
          <w:rFonts w:ascii="Calibri" w:eastAsia="Calibri" w:hAnsi="Calibri"/>
        </w:rPr>
        <w:t>minimize</w:t>
      </w:r>
      <w:proofErr w:type="gramEnd"/>
      <w:r w:rsidRPr="002D578F">
        <w:rPr>
          <w:rFonts w:ascii="Calibri" w:eastAsia="Calibri" w:hAnsi="Calibri"/>
        </w:rPr>
        <w:t xml:space="preserve"> the impact on water quality, peak discharge, groundwater recharge, and</w:t>
      </w:r>
    </w:p>
    <w:p w14:paraId="3318CB3C" w14:textId="77777777" w:rsidR="00D31ABA" w:rsidRPr="002D578F" w:rsidRDefault="00D31ABA" w:rsidP="00D31ABA">
      <w:pPr>
        <w:ind w:left="720"/>
        <w:contextualSpacing/>
        <w:rPr>
          <w:rFonts w:ascii="Calibri" w:eastAsia="Calibri" w:hAnsi="Calibri"/>
        </w:rPr>
      </w:pPr>
      <w:proofErr w:type="gramStart"/>
      <w:r w:rsidRPr="002D578F">
        <w:rPr>
          <w:rFonts w:ascii="Calibri" w:eastAsia="Calibri" w:hAnsi="Calibri"/>
        </w:rPr>
        <w:t>drainage</w:t>
      </w:r>
      <w:proofErr w:type="gramEnd"/>
      <w:r w:rsidRPr="002D578F">
        <w:rPr>
          <w:rFonts w:ascii="Calibri" w:eastAsia="Calibri" w:hAnsi="Calibri"/>
        </w:rPr>
        <w:t xml:space="preserve"> patterns. To the extent possible, the quantity, quality, and timing of</w:t>
      </w:r>
    </w:p>
    <w:p w14:paraId="593996DC" w14:textId="77777777" w:rsidR="00D31ABA" w:rsidRPr="002D578F" w:rsidRDefault="00D31ABA" w:rsidP="00D31ABA">
      <w:pPr>
        <w:ind w:left="720"/>
        <w:contextualSpacing/>
        <w:rPr>
          <w:rFonts w:ascii="Calibri" w:eastAsia="Calibri" w:hAnsi="Calibri"/>
        </w:rPr>
      </w:pPr>
      <w:proofErr w:type="spellStart"/>
      <w:proofErr w:type="gramStart"/>
      <w:r w:rsidRPr="002D578F">
        <w:rPr>
          <w:rFonts w:ascii="Calibri" w:eastAsia="Calibri" w:hAnsi="Calibri"/>
        </w:rPr>
        <w:t>stormwater</w:t>
      </w:r>
      <w:proofErr w:type="spellEnd"/>
      <w:proofErr w:type="gramEnd"/>
      <w:r w:rsidRPr="002D578F">
        <w:rPr>
          <w:rFonts w:ascii="Calibri" w:eastAsia="Calibri" w:hAnsi="Calibri"/>
        </w:rPr>
        <w:t xml:space="preserve"> runoff during and after development shall not be substantially altered from</w:t>
      </w:r>
    </w:p>
    <w:p w14:paraId="115D5C80" w14:textId="77777777" w:rsidR="00D31ABA" w:rsidRPr="002D578F" w:rsidRDefault="00D31ABA" w:rsidP="00D31ABA">
      <w:pPr>
        <w:ind w:left="720"/>
        <w:contextualSpacing/>
        <w:rPr>
          <w:rFonts w:ascii="Calibri" w:eastAsia="Calibri" w:hAnsi="Calibri"/>
        </w:rPr>
      </w:pPr>
      <w:proofErr w:type="gramStart"/>
      <w:r w:rsidRPr="002D578F">
        <w:rPr>
          <w:rFonts w:ascii="Calibri" w:eastAsia="Calibri" w:hAnsi="Calibri"/>
        </w:rPr>
        <w:t>pre-development</w:t>
      </w:r>
      <w:proofErr w:type="gramEnd"/>
      <w:r w:rsidRPr="002D578F">
        <w:rPr>
          <w:rFonts w:ascii="Calibri" w:eastAsia="Calibri" w:hAnsi="Calibri"/>
        </w:rPr>
        <w:t xml:space="preserve"> conditions. The recommended technical standards for the design of</w:t>
      </w:r>
    </w:p>
    <w:p w14:paraId="45B26787" w14:textId="77777777" w:rsidR="00D31ABA" w:rsidRPr="002D578F" w:rsidRDefault="00D31ABA" w:rsidP="00D31ABA">
      <w:pPr>
        <w:ind w:left="720"/>
        <w:contextualSpacing/>
        <w:rPr>
          <w:rFonts w:ascii="Calibri" w:eastAsia="Calibri" w:hAnsi="Calibri"/>
        </w:rPr>
      </w:pPr>
      <w:proofErr w:type="gramStart"/>
      <w:r w:rsidRPr="002D578F">
        <w:rPr>
          <w:rFonts w:ascii="Calibri" w:eastAsia="Calibri" w:hAnsi="Calibri"/>
        </w:rPr>
        <w:t>post-construction</w:t>
      </w:r>
      <w:proofErr w:type="gramEnd"/>
      <w:r w:rsidRPr="002D578F">
        <w:rPr>
          <w:rFonts w:ascii="Calibri" w:eastAsia="Calibri" w:hAnsi="Calibri"/>
        </w:rPr>
        <w:t xml:space="preserve"> structures are detailed in the “New York State </w:t>
      </w:r>
      <w:proofErr w:type="spellStart"/>
      <w:r w:rsidRPr="002D578F">
        <w:rPr>
          <w:rFonts w:ascii="Calibri" w:eastAsia="Calibri" w:hAnsi="Calibri"/>
        </w:rPr>
        <w:t>Stormwater</w:t>
      </w:r>
      <w:proofErr w:type="spellEnd"/>
    </w:p>
    <w:p w14:paraId="683A7564" w14:textId="77777777" w:rsidR="00D31ABA" w:rsidRPr="002D578F" w:rsidRDefault="00D31ABA" w:rsidP="00D31ABA">
      <w:pPr>
        <w:ind w:left="720"/>
        <w:contextualSpacing/>
        <w:rPr>
          <w:rFonts w:ascii="Calibri" w:eastAsia="Calibri" w:hAnsi="Calibri"/>
        </w:rPr>
      </w:pPr>
      <w:r w:rsidRPr="002D578F">
        <w:rPr>
          <w:rFonts w:ascii="Calibri" w:eastAsia="Calibri" w:hAnsi="Calibri"/>
        </w:rPr>
        <w:t xml:space="preserve">Management Design Manual,” as revised. In reviewing the adequacy of an applicant’s </w:t>
      </w:r>
      <w:proofErr w:type="spellStart"/>
      <w:r w:rsidRPr="002D578F">
        <w:rPr>
          <w:rFonts w:ascii="Calibri" w:eastAsia="Calibri" w:hAnsi="Calibri"/>
        </w:rPr>
        <w:t>stormwater</w:t>
      </w:r>
      <w:proofErr w:type="spellEnd"/>
      <w:r w:rsidRPr="002D578F">
        <w:rPr>
          <w:rFonts w:ascii="Calibri" w:eastAsia="Calibri" w:hAnsi="Calibri"/>
        </w:rPr>
        <w:t xml:space="preserve"> management plans, the Planning Board may seek recommendations from a licensed engineer selected by the Town and paid for by the applicant.</w:t>
      </w:r>
    </w:p>
    <w:p w14:paraId="25B664E2" w14:textId="77777777" w:rsidR="00D31ABA" w:rsidRPr="002D578F" w:rsidRDefault="00D31ABA" w:rsidP="00D31ABA">
      <w:pPr>
        <w:rPr>
          <w:rFonts w:ascii="Calibri" w:eastAsia="Calibri" w:hAnsi="Calibri"/>
        </w:rPr>
      </w:pPr>
    </w:p>
    <w:p w14:paraId="6148E6A0" w14:textId="77777777" w:rsidR="00D31ABA" w:rsidRPr="002D578F" w:rsidRDefault="00D31ABA" w:rsidP="00D31ABA">
      <w:pPr>
        <w:numPr>
          <w:ilvl w:val="3"/>
          <w:numId w:val="44"/>
        </w:numPr>
        <w:ind w:left="720"/>
        <w:contextualSpacing/>
        <w:rPr>
          <w:rFonts w:ascii="Calibri" w:eastAsia="Calibri" w:hAnsi="Calibri"/>
        </w:rPr>
      </w:pPr>
      <w:r w:rsidRPr="002D578F">
        <w:rPr>
          <w:rFonts w:ascii="Calibri" w:eastAsia="Calibri" w:hAnsi="Calibri"/>
        </w:rPr>
        <w:t>Priority should be given to maintaining natural drainage systems, including perennial</w:t>
      </w:r>
    </w:p>
    <w:p w14:paraId="44C46EA0" w14:textId="77777777" w:rsidR="00D31ABA" w:rsidRPr="002D578F" w:rsidRDefault="00D31ABA" w:rsidP="00D31ABA">
      <w:pPr>
        <w:ind w:left="720"/>
        <w:contextualSpacing/>
        <w:rPr>
          <w:rFonts w:ascii="Calibri" w:eastAsia="Calibri" w:hAnsi="Calibri"/>
        </w:rPr>
      </w:pPr>
      <w:proofErr w:type="gramStart"/>
      <w:r w:rsidRPr="002D578F">
        <w:rPr>
          <w:rFonts w:ascii="Calibri" w:eastAsia="Calibri" w:hAnsi="Calibri"/>
        </w:rPr>
        <w:t>and</w:t>
      </w:r>
      <w:proofErr w:type="gramEnd"/>
      <w:r w:rsidRPr="002D578F">
        <w:rPr>
          <w:rFonts w:ascii="Calibri" w:eastAsia="Calibri" w:hAnsi="Calibri"/>
        </w:rPr>
        <w:t xml:space="preserve"> intermittent streams, swales and drainage ditches.</w:t>
      </w:r>
    </w:p>
    <w:p w14:paraId="3ED4DC8C" w14:textId="77777777" w:rsidR="00D31ABA" w:rsidRPr="002D578F" w:rsidRDefault="00D31ABA" w:rsidP="00D31ABA">
      <w:pPr>
        <w:ind w:left="720"/>
        <w:rPr>
          <w:rFonts w:ascii="Calibri" w:eastAsia="Calibri" w:hAnsi="Calibri"/>
        </w:rPr>
      </w:pPr>
    </w:p>
    <w:p w14:paraId="071DBA55" w14:textId="77777777" w:rsidR="00D31ABA" w:rsidRPr="002D578F" w:rsidRDefault="00D31ABA" w:rsidP="00D31ABA">
      <w:pPr>
        <w:numPr>
          <w:ilvl w:val="3"/>
          <w:numId w:val="44"/>
        </w:numPr>
        <w:ind w:left="720"/>
        <w:contextualSpacing/>
        <w:rPr>
          <w:rFonts w:ascii="Calibri" w:eastAsia="Calibri" w:hAnsi="Calibri"/>
        </w:rPr>
      </w:pPr>
      <w:r w:rsidRPr="002D578F">
        <w:rPr>
          <w:rFonts w:ascii="Calibri" w:eastAsia="Calibri" w:hAnsi="Calibri"/>
        </w:rPr>
        <w:t xml:space="preserve">Drainage of </w:t>
      </w:r>
      <w:proofErr w:type="spellStart"/>
      <w:r w:rsidRPr="002D578F">
        <w:rPr>
          <w:rFonts w:ascii="Calibri" w:eastAsia="Calibri" w:hAnsi="Calibri"/>
        </w:rPr>
        <w:t>stormwater</w:t>
      </w:r>
      <w:proofErr w:type="spellEnd"/>
      <w:r w:rsidRPr="002D578F">
        <w:rPr>
          <w:rFonts w:ascii="Calibri" w:eastAsia="Calibri" w:hAnsi="Calibri"/>
        </w:rPr>
        <w:t xml:space="preserve"> shall not cause erosion, siltation, contribute to slope failures, pollute groundwater or cause damage to or flooding of adjacent or downstream properties.</w:t>
      </w:r>
    </w:p>
    <w:p w14:paraId="1A820FB2" w14:textId="77777777" w:rsidR="00D31ABA" w:rsidRPr="002D578F" w:rsidRDefault="00D31ABA" w:rsidP="00D31ABA">
      <w:pPr>
        <w:ind w:left="720"/>
        <w:rPr>
          <w:rFonts w:ascii="Calibri" w:eastAsia="Calibri" w:hAnsi="Calibri"/>
        </w:rPr>
      </w:pPr>
    </w:p>
    <w:p w14:paraId="0AA0D7B7" w14:textId="77777777" w:rsidR="00D31ABA" w:rsidRPr="002D578F" w:rsidRDefault="00D31ABA" w:rsidP="00D31ABA">
      <w:pPr>
        <w:numPr>
          <w:ilvl w:val="3"/>
          <w:numId w:val="44"/>
        </w:numPr>
        <w:ind w:left="720"/>
        <w:contextualSpacing/>
        <w:rPr>
          <w:rFonts w:ascii="Calibri" w:eastAsia="Calibri" w:hAnsi="Calibri"/>
        </w:rPr>
      </w:pPr>
      <w:r w:rsidRPr="002D578F">
        <w:rPr>
          <w:rFonts w:ascii="Calibri" w:eastAsia="Calibri" w:hAnsi="Calibri"/>
        </w:rPr>
        <w:t>The Planning Board may require the developer or property owner to submit the following:</w:t>
      </w:r>
    </w:p>
    <w:p w14:paraId="578035DC" w14:textId="77777777" w:rsidR="00D31ABA" w:rsidRPr="002D578F" w:rsidRDefault="00D31ABA" w:rsidP="00D31ABA">
      <w:pPr>
        <w:rPr>
          <w:rFonts w:ascii="Calibri" w:eastAsia="Calibri" w:hAnsi="Calibri"/>
        </w:rPr>
      </w:pPr>
    </w:p>
    <w:p w14:paraId="6C9F2378" w14:textId="77777777" w:rsidR="00D31ABA" w:rsidRPr="002D578F" w:rsidRDefault="00D31ABA" w:rsidP="00D31ABA">
      <w:pPr>
        <w:numPr>
          <w:ilvl w:val="0"/>
          <w:numId w:val="45"/>
        </w:numPr>
        <w:contextualSpacing/>
        <w:rPr>
          <w:rFonts w:ascii="Calibri" w:eastAsia="Calibri" w:hAnsi="Calibri"/>
        </w:rPr>
      </w:pPr>
      <w:proofErr w:type="spellStart"/>
      <w:r w:rsidRPr="002D578F">
        <w:rPr>
          <w:rFonts w:ascii="Calibri" w:eastAsia="Calibri" w:hAnsi="Calibri"/>
        </w:rPr>
        <w:t>Stormwater</w:t>
      </w:r>
      <w:proofErr w:type="spellEnd"/>
      <w:r w:rsidRPr="002D578F">
        <w:rPr>
          <w:rFonts w:ascii="Calibri" w:eastAsia="Calibri" w:hAnsi="Calibri"/>
        </w:rPr>
        <w:t xml:space="preserve"> Pollution Prevention Plan (SWPPP), prepared by a NYS licensed engineer or other qualified </w:t>
      </w:r>
      <w:proofErr w:type="gramStart"/>
      <w:r w:rsidRPr="002D578F">
        <w:rPr>
          <w:rFonts w:ascii="Calibri" w:eastAsia="Calibri" w:hAnsi="Calibri"/>
        </w:rPr>
        <w:t>professional .</w:t>
      </w:r>
      <w:proofErr w:type="gramEnd"/>
      <w:r w:rsidRPr="002D578F">
        <w:rPr>
          <w:rFonts w:ascii="Calibri" w:eastAsia="Calibri" w:hAnsi="Calibri"/>
        </w:rPr>
        <w:t xml:space="preserve">  The contents of the SWPPP and qualifications of qualified professionals are specified in the New York State Department of Environmental Conservation SPDES General Permit for </w:t>
      </w:r>
      <w:proofErr w:type="spellStart"/>
      <w:r w:rsidRPr="002D578F">
        <w:rPr>
          <w:rFonts w:ascii="Calibri" w:eastAsia="Calibri" w:hAnsi="Calibri"/>
        </w:rPr>
        <w:t>Stormwater</w:t>
      </w:r>
      <w:proofErr w:type="spellEnd"/>
      <w:r w:rsidRPr="002D578F">
        <w:rPr>
          <w:rFonts w:ascii="Calibri" w:eastAsia="Calibri" w:hAnsi="Calibri"/>
        </w:rPr>
        <w:t xml:space="preserve"> Discharges from Construction Activity.</w:t>
      </w:r>
    </w:p>
    <w:p w14:paraId="302097AC" w14:textId="77777777" w:rsidR="00D31ABA" w:rsidRPr="002D578F" w:rsidRDefault="00D31ABA" w:rsidP="00D31ABA">
      <w:pPr>
        <w:ind w:left="360"/>
        <w:rPr>
          <w:rFonts w:ascii="Calibri" w:eastAsia="Calibri" w:hAnsi="Calibri"/>
        </w:rPr>
      </w:pPr>
    </w:p>
    <w:p w14:paraId="6D677CAB" w14:textId="77777777" w:rsidR="00D31ABA" w:rsidRPr="002D578F" w:rsidRDefault="00D31ABA" w:rsidP="00D31ABA">
      <w:pPr>
        <w:numPr>
          <w:ilvl w:val="0"/>
          <w:numId w:val="45"/>
        </w:numPr>
        <w:contextualSpacing/>
        <w:rPr>
          <w:rFonts w:ascii="Calibri" w:eastAsia="Calibri" w:hAnsi="Calibri"/>
        </w:rPr>
      </w:pPr>
      <w:r w:rsidRPr="002D578F">
        <w:rPr>
          <w:rFonts w:ascii="Calibri" w:eastAsia="Calibri" w:hAnsi="Calibri"/>
        </w:rPr>
        <w:t xml:space="preserve">A statement of the proposed </w:t>
      </w:r>
      <w:proofErr w:type="spellStart"/>
      <w:r w:rsidRPr="002D578F">
        <w:rPr>
          <w:rFonts w:ascii="Calibri" w:eastAsia="Calibri" w:hAnsi="Calibri"/>
        </w:rPr>
        <w:t>stormwater</w:t>
      </w:r>
      <w:proofErr w:type="spellEnd"/>
      <w:r w:rsidRPr="002D578F">
        <w:rPr>
          <w:rFonts w:ascii="Calibri" w:eastAsia="Calibri" w:hAnsi="Calibri"/>
        </w:rPr>
        <w:t xml:space="preserve"> management objectives.</w:t>
      </w:r>
    </w:p>
    <w:p w14:paraId="3626AE7F" w14:textId="77777777" w:rsidR="00D31ABA" w:rsidRPr="002D578F" w:rsidRDefault="00D31ABA" w:rsidP="00D31ABA">
      <w:pPr>
        <w:ind w:left="360"/>
        <w:rPr>
          <w:rFonts w:ascii="Calibri" w:eastAsia="Calibri" w:hAnsi="Calibri"/>
        </w:rPr>
      </w:pPr>
    </w:p>
    <w:p w14:paraId="05011A14" w14:textId="77777777" w:rsidR="00D31ABA" w:rsidRPr="002D578F" w:rsidRDefault="00D31ABA" w:rsidP="00D31ABA">
      <w:pPr>
        <w:numPr>
          <w:ilvl w:val="0"/>
          <w:numId w:val="45"/>
        </w:numPr>
        <w:contextualSpacing/>
        <w:rPr>
          <w:rFonts w:ascii="Calibri" w:eastAsia="Calibri" w:hAnsi="Calibri"/>
        </w:rPr>
      </w:pPr>
      <w:r w:rsidRPr="002D578F">
        <w:rPr>
          <w:rFonts w:ascii="Calibri" w:eastAsia="Calibri" w:hAnsi="Calibri"/>
        </w:rPr>
        <w:t xml:space="preserve">A description of the proposed structural and vegetative </w:t>
      </w:r>
      <w:proofErr w:type="spellStart"/>
      <w:r w:rsidRPr="002D578F">
        <w:rPr>
          <w:rFonts w:ascii="Calibri" w:eastAsia="Calibri" w:hAnsi="Calibri"/>
        </w:rPr>
        <w:t>stormwater</w:t>
      </w:r>
      <w:proofErr w:type="spellEnd"/>
      <w:r w:rsidRPr="002D578F">
        <w:rPr>
          <w:rFonts w:ascii="Calibri" w:eastAsia="Calibri" w:hAnsi="Calibri"/>
        </w:rPr>
        <w:t xml:space="preserve"> measures</w:t>
      </w:r>
    </w:p>
    <w:p w14:paraId="16521FE0"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that</w:t>
      </w:r>
      <w:proofErr w:type="gramEnd"/>
      <w:r w:rsidRPr="002D578F">
        <w:rPr>
          <w:rFonts w:ascii="Calibri" w:eastAsia="Calibri" w:hAnsi="Calibri"/>
        </w:rPr>
        <w:t xml:space="preserve"> will be utilized to ensure that the quantity, temporal distribution and quality of</w:t>
      </w:r>
    </w:p>
    <w:p w14:paraId="679D8719" w14:textId="77777777" w:rsidR="00D31ABA" w:rsidRPr="002D578F" w:rsidRDefault="00D31ABA" w:rsidP="00D31ABA">
      <w:pPr>
        <w:ind w:left="1080"/>
        <w:contextualSpacing/>
        <w:rPr>
          <w:rFonts w:ascii="Calibri" w:eastAsia="Calibri" w:hAnsi="Calibri"/>
        </w:rPr>
      </w:pPr>
      <w:proofErr w:type="spellStart"/>
      <w:proofErr w:type="gramStart"/>
      <w:r w:rsidRPr="002D578F">
        <w:rPr>
          <w:rFonts w:ascii="Calibri" w:eastAsia="Calibri" w:hAnsi="Calibri"/>
        </w:rPr>
        <w:t>stormwater</w:t>
      </w:r>
      <w:proofErr w:type="spellEnd"/>
      <w:proofErr w:type="gramEnd"/>
      <w:r w:rsidRPr="002D578F">
        <w:rPr>
          <w:rFonts w:ascii="Calibri" w:eastAsia="Calibri" w:hAnsi="Calibri"/>
        </w:rPr>
        <w:t xml:space="preserve"> runoff during and after development are not substantially altered from</w:t>
      </w:r>
    </w:p>
    <w:p w14:paraId="2154C92A"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pre-development</w:t>
      </w:r>
      <w:proofErr w:type="gramEnd"/>
      <w:r w:rsidRPr="002D578F">
        <w:rPr>
          <w:rFonts w:ascii="Calibri" w:eastAsia="Calibri" w:hAnsi="Calibri"/>
        </w:rPr>
        <w:t xml:space="preserve"> conditions. This will include appropriate plans, design data,</w:t>
      </w:r>
    </w:p>
    <w:p w14:paraId="4CB60621"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calculations</w:t>
      </w:r>
      <w:proofErr w:type="gramEnd"/>
      <w:r w:rsidRPr="002D578F">
        <w:rPr>
          <w:rFonts w:ascii="Calibri" w:eastAsia="Calibri" w:hAnsi="Calibri"/>
        </w:rPr>
        <w:t>, and other information.</w:t>
      </w:r>
    </w:p>
    <w:p w14:paraId="7E1610D4" w14:textId="77777777" w:rsidR="00D31ABA" w:rsidRPr="002D578F" w:rsidRDefault="00D31ABA" w:rsidP="00D31ABA">
      <w:pPr>
        <w:ind w:left="1080"/>
        <w:contextualSpacing/>
        <w:rPr>
          <w:rFonts w:ascii="Calibri" w:eastAsia="Calibri" w:hAnsi="Calibri"/>
        </w:rPr>
      </w:pPr>
    </w:p>
    <w:p w14:paraId="2F9083FC" w14:textId="77777777" w:rsidR="00D31ABA" w:rsidRPr="002D578F" w:rsidRDefault="00D31ABA" w:rsidP="00D31ABA">
      <w:pPr>
        <w:numPr>
          <w:ilvl w:val="0"/>
          <w:numId w:val="45"/>
        </w:numPr>
        <w:contextualSpacing/>
        <w:rPr>
          <w:rFonts w:ascii="Calibri" w:eastAsia="Calibri" w:hAnsi="Calibri"/>
        </w:rPr>
      </w:pPr>
      <w:r w:rsidRPr="002D578F">
        <w:rPr>
          <w:rFonts w:ascii="Calibri" w:eastAsia="Calibri" w:hAnsi="Calibri"/>
        </w:rPr>
        <w:t>A maintenance plan, which describes the type and frequency of maintenance</w:t>
      </w:r>
    </w:p>
    <w:p w14:paraId="562434D6"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lastRenderedPageBreak/>
        <w:t>required</w:t>
      </w:r>
      <w:proofErr w:type="gramEnd"/>
      <w:r w:rsidRPr="002D578F">
        <w:rPr>
          <w:rFonts w:ascii="Calibri" w:eastAsia="Calibri" w:hAnsi="Calibri"/>
        </w:rPr>
        <w:t xml:space="preserve"> by the </w:t>
      </w:r>
      <w:proofErr w:type="spellStart"/>
      <w:r w:rsidRPr="002D578F">
        <w:rPr>
          <w:rFonts w:ascii="Calibri" w:eastAsia="Calibri" w:hAnsi="Calibri"/>
        </w:rPr>
        <w:t>stormwater</w:t>
      </w:r>
      <w:proofErr w:type="spellEnd"/>
      <w:r w:rsidRPr="002D578F">
        <w:rPr>
          <w:rFonts w:ascii="Calibri" w:eastAsia="Calibri" w:hAnsi="Calibri"/>
        </w:rPr>
        <w:t xml:space="preserve"> management facilities utilized and the arrangements</w:t>
      </w:r>
    </w:p>
    <w:p w14:paraId="460BCADC"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that</w:t>
      </w:r>
      <w:proofErr w:type="gramEnd"/>
      <w:r w:rsidRPr="002D578F">
        <w:rPr>
          <w:rFonts w:ascii="Calibri" w:eastAsia="Calibri" w:hAnsi="Calibri"/>
        </w:rPr>
        <w:t xml:space="preserve"> will be made to ensure long-term maintenance of these facilities. Operation,</w:t>
      </w:r>
    </w:p>
    <w:p w14:paraId="4D7240F3"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maintenance</w:t>
      </w:r>
      <w:proofErr w:type="gramEnd"/>
      <w:r w:rsidRPr="002D578F">
        <w:rPr>
          <w:rFonts w:ascii="Calibri" w:eastAsia="Calibri" w:hAnsi="Calibri"/>
        </w:rPr>
        <w:t>, and any necessary repairs are the responsibility of the property</w:t>
      </w:r>
    </w:p>
    <w:p w14:paraId="33327AC0"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owner</w:t>
      </w:r>
      <w:proofErr w:type="gramEnd"/>
      <w:r w:rsidRPr="002D578F">
        <w:rPr>
          <w:rFonts w:ascii="Calibri" w:eastAsia="Calibri" w:hAnsi="Calibri"/>
        </w:rPr>
        <w:t xml:space="preserve"> or his/her designee. Storm water management facilities shall have</w:t>
      </w:r>
    </w:p>
    <w:p w14:paraId="329BF4BD"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adequate</w:t>
      </w:r>
      <w:proofErr w:type="gramEnd"/>
      <w:r w:rsidRPr="002D578F">
        <w:rPr>
          <w:rFonts w:ascii="Calibri" w:eastAsia="Calibri" w:hAnsi="Calibri"/>
        </w:rPr>
        <w:t xml:space="preserve"> easements to permit the Town to inspect and, if necessary,</w:t>
      </w:r>
    </w:p>
    <w:p w14:paraId="2408BA19"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to</w:t>
      </w:r>
      <w:proofErr w:type="gramEnd"/>
      <w:r w:rsidRPr="002D578F">
        <w:rPr>
          <w:rFonts w:ascii="Calibri" w:eastAsia="Calibri" w:hAnsi="Calibri"/>
        </w:rPr>
        <w:t xml:space="preserve"> take corrective action should the owner fail to properly maintain the system. If</w:t>
      </w:r>
    </w:p>
    <w:p w14:paraId="7DD816D6"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corrective</w:t>
      </w:r>
      <w:proofErr w:type="gramEnd"/>
      <w:r w:rsidRPr="002D578F">
        <w:rPr>
          <w:rFonts w:ascii="Calibri" w:eastAsia="Calibri" w:hAnsi="Calibri"/>
        </w:rPr>
        <w:t xml:space="preserve"> action by the Town is required, incurred costs are the responsibility of the property owner.</w:t>
      </w:r>
    </w:p>
    <w:p w14:paraId="65F11410" w14:textId="77777777" w:rsidR="00D31ABA" w:rsidRPr="002D578F" w:rsidRDefault="00D31ABA" w:rsidP="00D31ABA">
      <w:pPr>
        <w:ind w:left="1080"/>
        <w:contextualSpacing/>
        <w:rPr>
          <w:rFonts w:ascii="Calibri" w:eastAsia="Calibri" w:hAnsi="Calibri"/>
        </w:rPr>
      </w:pPr>
    </w:p>
    <w:p w14:paraId="6C9BA178" w14:textId="77777777" w:rsidR="00D31ABA" w:rsidRPr="002D578F" w:rsidRDefault="00D31ABA" w:rsidP="00D31ABA">
      <w:pPr>
        <w:numPr>
          <w:ilvl w:val="0"/>
          <w:numId w:val="45"/>
        </w:numPr>
        <w:contextualSpacing/>
        <w:rPr>
          <w:rFonts w:ascii="Calibri" w:eastAsia="Calibri" w:hAnsi="Calibri"/>
        </w:rPr>
      </w:pPr>
      <w:r w:rsidRPr="002D578F">
        <w:rPr>
          <w:rFonts w:ascii="Calibri" w:eastAsia="Calibri" w:hAnsi="Calibri"/>
        </w:rPr>
        <w:t>A flood hazard analysis for any development located within or adjacent to the</w:t>
      </w:r>
    </w:p>
    <w:p w14:paraId="298E7BDF" w14:textId="77777777" w:rsidR="00D31ABA" w:rsidRPr="002D578F" w:rsidRDefault="00D31ABA" w:rsidP="00D31ABA">
      <w:pPr>
        <w:ind w:left="1080"/>
        <w:contextualSpacing/>
        <w:rPr>
          <w:rFonts w:ascii="Calibri" w:eastAsia="Calibri" w:hAnsi="Calibri"/>
        </w:rPr>
      </w:pPr>
      <w:proofErr w:type="gramStart"/>
      <w:r w:rsidRPr="002D578F">
        <w:rPr>
          <w:rFonts w:ascii="Calibri" w:eastAsia="Calibri" w:hAnsi="Calibri"/>
        </w:rPr>
        <w:t>designated</w:t>
      </w:r>
      <w:proofErr w:type="gramEnd"/>
      <w:r w:rsidRPr="002D578F">
        <w:rPr>
          <w:rFonts w:ascii="Calibri" w:eastAsia="Calibri" w:hAnsi="Calibri"/>
        </w:rPr>
        <w:t xml:space="preserve"> floodplain.</w:t>
      </w:r>
    </w:p>
    <w:p w14:paraId="6B5AF690"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D.</w:t>
      </w:r>
      <w:r w:rsidRPr="002D578F">
        <w:rPr>
          <w:rFonts w:ascii="Calibri" w:eastAsia="DejaVu Sans" w:hAnsi="Calibri" w:cs="Calibri"/>
          <w:lang w:eastAsia="zh-CN" w:bidi="hi-IN"/>
        </w:rPr>
        <w:tab/>
        <w:t>Soil and sediment control.</w:t>
      </w:r>
    </w:p>
    <w:p w14:paraId="1BB1CFE7" w14:textId="77777777" w:rsidR="00D31ABA" w:rsidRPr="002D578F" w:rsidRDefault="00D31ABA" w:rsidP="00D31ABA">
      <w:pPr>
        <w:widowControl w:val="0"/>
        <w:numPr>
          <w:ilvl w:val="0"/>
          <w:numId w:val="50"/>
        </w:numPr>
        <w:suppressAutoHyphens/>
        <w:spacing w:before="40" w:after="240" w:line="276" w:lineRule="auto"/>
        <w:contextualSpacing/>
        <w:rPr>
          <w:rFonts w:ascii="Calibri" w:eastAsia="DejaVu Sans" w:hAnsi="Calibri" w:cs="Calibri"/>
          <w:lang w:eastAsia="zh-CN" w:bidi="hi-IN"/>
        </w:rPr>
      </w:pPr>
      <w:r w:rsidRPr="002D578F">
        <w:rPr>
          <w:rFonts w:ascii="Calibri" w:eastAsia="DejaVu Sans" w:hAnsi="Calibri" w:cs="Calibri"/>
          <w:lang w:eastAsia="zh-CN" w:bidi="hi-IN"/>
        </w:rPr>
        <w:t xml:space="preserve">The goals for erosion and sediment control are (1) to minimize the opportunity for soil to be moved by wind, precipitation and runoff and (2) to contain sediment that does move close to its place of origin and thus prevent it from reaching a water body or damaging other lands. In order to ensure that the land will be developed with a minimum amount of soil erosion and to protect the natural character of on-site and off-site water bodies, the Planning Board shall require the developer to follow certain erosion control practices. </w:t>
      </w:r>
    </w:p>
    <w:p w14:paraId="0F817F74" w14:textId="77777777" w:rsidR="00D31ABA" w:rsidRPr="002D578F" w:rsidRDefault="00D31ABA" w:rsidP="00D31ABA">
      <w:pPr>
        <w:widowControl w:val="0"/>
        <w:numPr>
          <w:ilvl w:val="0"/>
          <w:numId w:val="50"/>
        </w:numPr>
        <w:suppressAutoHyphens/>
        <w:spacing w:before="40" w:after="240"/>
        <w:contextualSpacing/>
        <w:rPr>
          <w:rFonts w:ascii="Calibri" w:eastAsia="DejaVu Sans" w:hAnsi="Calibri" w:cs="Calibri"/>
          <w:lang w:eastAsia="zh-CN" w:bidi="hi-IN"/>
        </w:rPr>
      </w:pPr>
      <w:r w:rsidRPr="002D578F">
        <w:rPr>
          <w:rFonts w:ascii="Calibri" w:eastAsia="DejaVu Sans" w:hAnsi="Calibri" w:cs="Calibri"/>
          <w:lang w:eastAsia="zh-CN" w:bidi="hi-IN"/>
        </w:rPr>
        <w:t>A structure or parking area shall have a minimum setback to perennial and intermittent streams of 50 feet or 75 feet if within a Unique Natural Area or Steep Slope Overlay, as measured from the top edge of the slope rising from the bank of the stream. See § </w:t>
      </w:r>
      <w:r w:rsidRPr="002D578F">
        <w:rPr>
          <w:rFonts w:ascii="Calibri" w:eastAsia="DejaVu Sans" w:hAnsi="Calibri" w:cs="Calibri"/>
          <w:b/>
          <w:lang w:eastAsia="zh-CN" w:bidi="hi-IN"/>
        </w:rPr>
        <w:t>212-124.B</w:t>
      </w:r>
      <w:r w:rsidRPr="002D578F">
        <w:rPr>
          <w:rFonts w:ascii="Calibri" w:eastAsia="DejaVu Sans" w:hAnsi="Calibri" w:cs="Calibri"/>
          <w:lang w:eastAsia="zh-CN" w:bidi="hi-IN"/>
        </w:rPr>
        <w:t xml:space="preserve">. </w:t>
      </w:r>
    </w:p>
    <w:p w14:paraId="760330E5" w14:textId="77777777" w:rsidR="00D31ABA" w:rsidRPr="002D578F" w:rsidRDefault="00D31ABA" w:rsidP="00D31ABA">
      <w:pPr>
        <w:widowControl w:val="0"/>
        <w:numPr>
          <w:ilvl w:val="0"/>
          <w:numId w:val="50"/>
        </w:numPr>
        <w:suppressAutoHyphens/>
        <w:spacing w:before="40" w:after="240"/>
        <w:contextualSpacing/>
        <w:rPr>
          <w:rFonts w:ascii="Calibri" w:eastAsia="DejaVu Sans" w:hAnsi="Calibri" w:cs="Calibri"/>
          <w:lang w:eastAsia="zh-CN" w:bidi="hi-IN"/>
        </w:rPr>
      </w:pPr>
      <w:r w:rsidRPr="002D578F">
        <w:rPr>
          <w:rFonts w:ascii="Calibri" w:eastAsia="DejaVu Sans" w:hAnsi="Calibri" w:cs="Calibri"/>
          <w:lang w:eastAsia="zh-CN" w:bidi="hi-IN"/>
        </w:rPr>
        <w:t xml:space="preserve">On sites within the slope overlay area or unique natural area, there shall be no excavation, grading or filling without the submission to the Zoning Officer of an excavation, fill, and grading permit. Excavation, grading or filling of more than 10 cubic yards is subject to site plan approval. The Planning Board may seek recommendations from the Town Engineer, and the associated cost shall be paid for by the applicant. This provision is not applicable to projects with a valid permit from a county, state, or federal agency; nor is it applicable to any projects with current site plan approval. </w:t>
      </w:r>
    </w:p>
    <w:p w14:paraId="7377C463" w14:textId="77777777" w:rsidR="00D31ABA" w:rsidRPr="002D578F" w:rsidRDefault="00D31ABA" w:rsidP="00D31ABA">
      <w:pPr>
        <w:widowControl w:val="0"/>
        <w:numPr>
          <w:ilvl w:val="0"/>
          <w:numId w:val="50"/>
        </w:numPr>
        <w:suppressAutoHyphens/>
        <w:spacing w:before="40" w:after="240"/>
        <w:contextualSpacing/>
        <w:rPr>
          <w:rFonts w:ascii="Calibri" w:eastAsia="DejaVu Sans" w:hAnsi="Calibri" w:cs="Calibri"/>
          <w:lang w:eastAsia="zh-CN" w:bidi="hi-IN"/>
        </w:rPr>
      </w:pPr>
      <w:r w:rsidRPr="002D578F">
        <w:rPr>
          <w:rFonts w:ascii="Calibri" w:eastAsia="DejaVu Sans" w:hAnsi="Calibri" w:cs="Calibri"/>
          <w:lang w:eastAsia="zh-CN" w:bidi="hi-IN"/>
        </w:rPr>
        <w:t xml:space="preserve">In addition to the requirements of this article, any construction, grading, or other activities shall be conducted in accordance with any federal, state, or other local law or requirement pertaining to such activity, including, but not limited to, any requirements of the New York State Department of Environmental Conservation and the United States Army Corps of Engineers. </w:t>
      </w:r>
    </w:p>
    <w:p w14:paraId="54B60C44" w14:textId="77777777" w:rsidR="00D31ABA" w:rsidRPr="002D578F" w:rsidRDefault="00D31ABA" w:rsidP="00D31ABA">
      <w:pPr>
        <w:widowControl w:val="0"/>
        <w:numPr>
          <w:ilvl w:val="0"/>
          <w:numId w:val="50"/>
        </w:numPr>
        <w:suppressAutoHyphens/>
        <w:spacing w:before="40" w:after="240"/>
        <w:contextualSpacing/>
        <w:rPr>
          <w:rFonts w:ascii="Calibri" w:eastAsia="DejaVu Sans" w:hAnsi="Calibri" w:cs="Calibri"/>
          <w:lang w:eastAsia="zh-CN" w:bidi="hi-IN"/>
        </w:rPr>
      </w:pPr>
      <w:r w:rsidRPr="002D578F">
        <w:rPr>
          <w:rFonts w:ascii="Calibri" w:eastAsia="DejaVu Sans" w:hAnsi="Calibri" w:cs="Calibri"/>
          <w:lang w:eastAsia="zh-CN" w:bidi="hi-IN"/>
        </w:rPr>
        <w:t>Roads and driveways should follow existing contours to the extent practicable to minimize erosion from cuts and fills.</w:t>
      </w:r>
    </w:p>
    <w:p w14:paraId="670161BF" w14:textId="77777777" w:rsidR="00D31ABA" w:rsidRPr="002D578F" w:rsidRDefault="00D31ABA" w:rsidP="00D31ABA">
      <w:pPr>
        <w:numPr>
          <w:ilvl w:val="0"/>
          <w:numId w:val="50"/>
        </w:numPr>
        <w:spacing w:after="200" w:line="276" w:lineRule="auto"/>
        <w:contextualSpacing/>
        <w:rPr>
          <w:rFonts w:ascii="Calibri" w:eastAsia="DejaVu Sans" w:hAnsi="Calibri" w:cs="Calibri"/>
          <w:lang w:eastAsia="zh-CN" w:bidi="hi-IN"/>
        </w:rPr>
      </w:pPr>
      <w:r w:rsidRPr="002D578F">
        <w:rPr>
          <w:rFonts w:ascii="Calibri" w:eastAsia="DejaVu Sans" w:hAnsi="Calibri" w:cs="Calibri"/>
          <w:lang w:eastAsia="zh-CN" w:bidi="hi-IN"/>
        </w:rPr>
        <w:t>In Unique Natural Areas and/or Steep Slope Overlay areas that are subject to site plan review, the following standards apply:</w:t>
      </w:r>
    </w:p>
    <w:p w14:paraId="3B0FBC72" w14:textId="77777777" w:rsidR="00D31ABA" w:rsidRPr="002D578F" w:rsidRDefault="00D31ABA" w:rsidP="00D31ABA">
      <w:pPr>
        <w:widowControl w:val="0"/>
        <w:suppressAutoHyphens/>
        <w:spacing w:before="40" w:after="240"/>
        <w:ind w:left="1491"/>
        <w:contextualSpacing/>
        <w:rPr>
          <w:rFonts w:ascii="Calibri" w:eastAsia="DejaVu Sans" w:hAnsi="Calibri" w:cs="Calibri"/>
          <w:lang w:eastAsia="zh-CN" w:bidi="hi-IN"/>
        </w:rPr>
      </w:pPr>
    </w:p>
    <w:p w14:paraId="65BD3602" w14:textId="77777777" w:rsidR="00D31ABA" w:rsidRPr="002D578F" w:rsidRDefault="00D31ABA" w:rsidP="00D31ABA">
      <w:pPr>
        <w:numPr>
          <w:ilvl w:val="1"/>
          <w:numId w:val="50"/>
        </w:numPr>
        <w:contextualSpacing/>
        <w:rPr>
          <w:rFonts w:ascii="Calibri" w:eastAsia="Calibri" w:hAnsi="Calibri"/>
        </w:rPr>
      </w:pPr>
      <w:r w:rsidRPr="002D578F">
        <w:rPr>
          <w:rFonts w:ascii="Calibri" w:eastAsia="Calibri" w:hAnsi="Calibri"/>
        </w:rPr>
        <w:t xml:space="preserve">The Planning Board may require the developer to submit an erosion and sediment control plan, the contents of which are specified in the New York </w:t>
      </w:r>
      <w:r w:rsidRPr="002D578F">
        <w:rPr>
          <w:rFonts w:ascii="Calibri" w:eastAsia="Calibri" w:hAnsi="Calibri"/>
        </w:rPr>
        <w:lastRenderedPageBreak/>
        <w:t xml:space="preserve">State Department of Environmental Conservation SPDES General Permit for </w:t>
      </w:r>
      <w:proofErr w:type="spellStart"/>
      <w:r w:rsidRPr="002D578F">
        <w:rPr>
          <w:rFonts w:ascii="Calibri" w:eastAsia="Calibri" w:hAnsi="Calibri"/>
        </w:rPr>
        <w:t>Stormwater</w:t>
      </w:r>
      <w:proofErr w:type="spellEnd"/>
      <w:r w:rsidRPr="002D578F">
        <w:rPr>
          <w:rFonts w:ascii="Calibri" w:eastAsia="Calibri" w:hAnsi="Calibri"/>
        </w:rPr>
        <w:t xml:space="preserve"> Discharges from Construction Activity.</w:t>
      </w:r>
    </w:p>
    <w:p w14:paraId="26CDC757" w14:textId="77777777" w:rsidR="00D31ABA" w:rsidRPr="002D578F" w:rsidRDefault="00D31ABA" w:rsidP="00D31ABA">
      <w:pPr>
        <w:ind w:left="2211"/>
        <w:contextualSpacing/>
        <w:rPr>
          <w:rFonts w:ascii="Calibri" w:eastAsia="Calibri" w:hAnsi="Calibri"/>
        </w:rPr>
      </w:pPr>
    </w:p>
    <w:p w14:paraId="3F651B90" w14:textId="77777777" w:rsidR="00D31ABA" w:rsidRPr="002D578F" w:rsidRDefault="00D31ABA" w:rsidP="00D31ABA">
      <w:pPr>
        <w:numPr>
          <w:ilvl w:val="1"/>
          <w:numId w:val="50"/>
        </w:numPr>
        <w:contextualSpacing/>
        <w:rPr>
          <w:rFonts w:ascii="Calibri" w:eastAsia="Calibri" w:hAnsi="Calibri"/>
        </w:rPr>
      </w:pPr>
      <w:r w:rsidRPr="002D578F">
        <w:rPr>
          <w:rFonts w:ascii="Calibri" w:eastAsia="Calibri" w:hAnsi="Calibri"/>
        </w:rPr>
        <w:t xml:space="preserve">Erosion and sediment control practices shall be consistent with requirements of the New York State Department of Environmental Conservation SPDES General Permit for </w:t>
      </w:r>
      <w:proofErr w:type="spellStart"/>
      <w:r w:rsidRPr="002D578F">
        <w:rPr>
          <w:rFonts w:ascii="Calibri" w:eastAsia="Calibri" w:hAnsi="Calibri"/>
        </w:rPr>
        <w:t>Stormwater</w:t>
      </w:r>
      <w:proofErr w:type="spellEnd"/>
      <w:r w:rsidRPr="002D578F">
        <w:rPr>
          <w:rFonts w:ascii="Calibri" w:eastAsia="Calibri" w:hAnsi="Calibri"/>
        </w:rPr>
        <w:t xml:space="preserve"> Discharges from Construction Activity. A permit is generally required for construction activities that disturb one or more acre of land.</w:t>
      </w:r>
    </w:p>
    <w:p w14:paraId="24DF3DAE" w14:textId="77777777" w:rsidR="00D31ABA" w:rsidRPr="002D578F" w:rsidRDefault="00D31ABA" w:rsidP="00D31ABA">
      <w:pPr>
        <w:ind w:left="2211"/>
        <w:contextualSpacing/>
        <w:rPr>
          <w:rFonts w:ascii="Calibri" w:eastAsia="Calibri" w:hAnsi="Calibri"/>
        </w:rPr>
      </w:pPr>
    </w:p>
    <w:p w14:paraId="234DF1F0" w14:textId="77777777" w:rsidR="00D31ABA" w:rsidRPr="002D578F" w:rsidRDefault="00D31ABA" w:rsidP="00D31ABA">
      <w:pPr>
        <w:numPr>
          <w:ilvl w:val="1"/>
          <w:numId w:val="50"/>
        </w:numPr>
        <w:contextualSpacing/>
        <w:rPr>
          <w:rFonts w:ascii="Calibri" w:eastAsia="Calibri" w:hAnsi="Calibri"/>
        </w:rPr>
      </w:pPr>
      <w:r w:rsidRPr="002D578F">
        <w:rPr>
          <w:rFonts w:ascii="Calibri" w:eastAsia="Calibri" w:hAnsi="Calibri"/>
        </w:rPr>
        <w:t xml:space="preserve">The recommended technical standards for erosion and sedimentation control are detailed in the “New York Standards and Specifications for Erosion and </w:t>
      </w:r>
      <w:proofErr w:type="spellStart"/>
      <w:r w:rsidRPr="002D578F">
        <w:rPr>
          <w:rFonts w:ascii="Calibri" w:eastAsia="Calibri" w:hAnsi="Calibri"/>
        </w:rPr>
        <w:t>SedimentControl</w:t>
      </w:r>
      <w:proofErr w:type="spellEnd"/>
      <w:r w:rsidRPr="002D578F">
        <w:rPr>
          <w:rFonts w:ascii="Calibri" w:eastAsia="Calibri" w:hAnsi="Calibri"/>
        </w:rPr>
        <w:t xml:space="preserve">” published by the Empire State Chapter of the Soil and Water </w:t>
      </w:r>
      <w:proofErr w:type="spellStart"/>
      <w:r w:rsidRPr="002D578F">
        <w:rPr>
          <w:rFonts w:ascii="Calibri" w:eastAsia="Calibri" w:hAnsi="Calibri"/>
        </w:rPr>
        <w:t>ConservationSociety</w:t>
      </w:r>
      <w:proofErr w:type="spellEnd"/>
      <w:r w:rsidRPr="002D578F">
        <w:rPr>
          <w:rFonts w:ascii="Calibri" w:eastAsia="Calibri" w:hAnsi="Calibri"/>
        </w:rPr>
        <w:t>, as revised.</w:t>
      </w:r>
    </w:p>
    <w:p w14:paraId="004740BC" w14:textId="77777777" w:rsidR="00D31ABA" w:rsidRPr="002D578F" w:rsidRDefault="00D31ABA" w:rsidP="00D31ABA">
      <w:pPr>
        <w:ind w:left="1260" w:hanging="540"/>
        <w:contextualSpacing/>
        <w:rPr>
          <w:rFonts w:ascii="Calibri" w:eastAsia="Calibri" w:hAnsi="Calibri"/>
        </w:rPr>
      </w:pPr>
    </w:p>
    <w:p w14:paraId="488B16C8" w14:textId="77777777" w:rsidR="00D31ABA" w:rsidRPr="002D578F" w:rsidRDefault="00D31ABA" w:rsidP="00D31ABA">
      <w:pPr>
        <w:numPr>
          <w:ilvl w:val="1"/>
          <w:numId w:val="50"/>
        </w:numPr>
        <w:contextualSpacing/>
        <w:rPr>
          <w:rFonts w:ascii="Calibri" w:eastAsia="Calibri" w:hAnsi="Calibri"/>
        </w:rPr>
      </w:pPr>
      <w:r w:rsidRPr="002D578F">
        <w:rPr>
          <w:rFonts w:ascii="Calibri" w:eastAsia="Calibri" w:hAnsi="Calibri"/>
        </w:rPr>
        <w:t>The development plan should be consistent with the topography, soils, and other physical characteristics of the site so as to minimize the erosion potential and avoid disturbance of environmentally sensitive areas.</w:t>
      </w:r>
    </w:p>
    <w:p w14:paraId="1AF5D020" w14:textId="77777777" w:rsidR="00D31ABA" w:rsidRPr="002D578F" w:rsidRDefault="00D31ABA" w:rsidP="00D31ABA">
      <w:pPr>
        <w:ind w:left="1260" w:hanging="540"/>
        <w:contextualSpacing/>
        <w:rPr>
          <w:rFonts w:ascii="Calibri" w:eastAsia="Calibri" w:hAnsi="Calibri"/>
        </w:rPr>
      </w:pPr>
    </w:p>
    <w:p w14:paraId="633E18D7" w14:textId="77777777" w:rsidR="00D31ABA" w:rsidRPr="002D578F" w:rsidRDefault="00D31ABA" w:rsidP="00D31ABA">
      <w:pPr>
        <w:numPr>
          <w:ilvl w:val="1"/>
          <w:numId w:val="50"/>
        </w:numPr>
        <w:contextualSpacing/>
        <w:rPr>
          <w:rFonts w:ascii="Calibri" w:eastAsia="Calibri" w:hAnsi="Calibri"/>
        </w:rPr>
      </w:pPr>
      <w:r w:rsidRPr="002D578F">
        <w:rPr>
          <w:rFonts w:ascii="Calibri" w:eastAsia="Calibri" w:hAnsi="Calibri"/>
        </w:rPr>
        <w:t>Existing vegetation on the project site should be retained and protected as much as possible to minimize soil loss from the project site. (This will also minimize erosion and sediment control costs.)</w:t>
      </w:r>
    </w:p>
    <w:p w14:paraId="604BD94E" w14:textId="77777777" w:rsidR="00D31ABA" w:rsidRPr="002D578F" w:rsidRDefault="00D31ABA" w:rsidP="00D31ABA">
      <w:pPr>
        <w:ind w:left="1260" w:hanging="540"/>
        <w:contextualSpacing/>
        <w:rPr>
          <w:rFonts w:ascii="Calibri" w:eastAsia="Calibri" w:hAnsi="Calibri"/>
        </w:rPr>
      </w:pPr>
    </w:p>
    <w:p w14:paraId="58DC6013" w14:textId="77777777" w:rsidR="00D31ABA" w:rsidRPr="002D578F" w:rsidRDefault="00D31ABA" w:rsidP="00D31ABA">
      <w:pPr>
        <w:numPr>
          <w:ilvl w:val="1"/>
          <w:numId w:val="50"/>
        </w:numPr>
        <w:contextualSpacing/>
        <w:rPr>
          <w:rFonts w:ascii="Calibri" w:eastAsia="Calibri" w:hAnsi="Calibri"/>
        </w:rPr>
      </w:pPr>
      <w:r w:rsidRPr="002D578F">
        <w:rPr>
          <w:rFonts w:ascii="Calibri" w:eastAsia="Calibri" w:hAnsi="Calibri"/>
        </w:rPr>
        <w:t>Erosion and sediment control measures should be constructed prior to beginning any land disturbances. All runoff from disturbed areas should be directed to the sediment control devices. These devices should not be removed until the disturbed land areas are stabilized.</w:t>
      </w:r>
    </w:p>
    <w:p w14:paraId="195E9178" w14:textId="77777777" w:rsidR="00D31ABA" w:rsidRPr="002D578F" w:rsidRDefault="00D31ABA" w:rsidP="00D31ABA">
      <w:pPr>
        <w:ind w:left="2211"/>
        <w:contextualSpacing/>
        <w:rPr>
          <w:rFonts w:ascii="Calibri" w:eastAsia="Calibri" w:hAnsi="Calibri"/>
        </w:rPr>
      </w:pPr>
    </w:p>
    <w:p w14:paraId="5BFF76E4" w14:textId="77777777" w:rsidR="00D31ABA" w:rsidRPr="002D578F" w:rsidRDefault="00D31ABA" w:rsidP="00D31ABA">
      <w:pPr>
        <w:numPr>
          <w:ilvl w:val="1"/>
          <w:numId w:val="50"/>
        </w:numPr>
        <w:contextualSpacing/>
        <w:rPr>
          <w:rFonts w:ascii="Calibri" w:eastAsia="Calibri" w:hAnsi="Calibri"/>
        </w:rPr>
      </w:pPr>
      <w:r w:rsidRPr="002D578F">
        <w:rPr>
          <w:rFonts w:ascii="Calibri" w:eastAsia="Calibri" w:hAnsi="Calibri"/>
        </w:rPr>
        <w:t>The timing and sequence of construction activities shall expose the smallest practical area of land at any one time during the development. Temporary vegetation and/or mulching should be used to protect critical areas. Permanent vegetation shall be established as soon as practicable. Construction will not be considered complete until all disturbed areas are successfully seeded or stabilized with erosion control materials</w:t>
      </w:r>
    </w:p>
    <w:p w14:paraId="728101E9"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D.</w:t>
      </w:r>
      <w:r w:rsidRPr="002D578F">
        <w:rPr>
          <w:rFonts w:ascii="Calibri" w:eastAsia="DejaVu Sans" w:hAnsi="Calibri" w:cs="Calibri"/>
          <w:lang w:eastAsia="zh-CN" w:bidi="hi-IN"/>
        </w:rPr>
        <w:tab/>
        <w:t>Driveways and parking.</w:t>
      </w:r>
    </w:p>
    <w:p w14:paraId="5A3335DD"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(1)</w:t>
      </w:r>
      <w:r w:rsidRPr="002D578F">
        <w:rPr>
          <w:rFonts w:ascii="Calibri" w:eastAsia="DejaVu Sans" w:hAnsi="Calibri" w:cs="Calibri"/>
          <w:lang w:eastAsia="zh-CN" w:bidi="hi-IN"/>
        </w:rPr>
        <w:tab/>
        <w:t>Requirements.</w:t>
      </w:r>
    </w:p>
    <w:p w14:paraId="79A6409D"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(a)</w:t>
      </w:r>
      <w:r w:rsidRPr="002D578F">
        <w:rPr>
          <w:rFonts w:ascii="Calibri" w:eastAsia="DejaVu Sans" w:hAnsi="Calibri" w:cs="Calibri"/>
          <w:lang w:eastAsia="zh-CN" w:bidi="hi-IN"/>
        </w:rPr>
        <w:tab/>
        <w:t xml:space="preserve">For new impervious surfaces proposed for driveways, parking areas, or walkways in unique natural areas or slope overlay areas, site plan review procedures shall be followed, and the Planning Board may seek recommendations from a licensed engineer selected by the Town and paid for by the applicant. </w:t>
      </w:r>
    </w:p>
    <w:p w14:paraId="7A09C55C"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(b)</w:t>
      </w:r>
      <w:r w:rsidRPr="002D578F">
        <w:rPr>
          <w:rFonts w:ascii="Calibri" w:eastAsia="DejaVu Sans" w:hAnsi="Calibri" w:cs="Calibri"/>
          <w:lang w:eastAsia="zh-CN" w:bidi="hi-IN"/>
        </w:rPr>
        <w:tab/>
        <w:t xml:space="preserve">For safety purposes, parking areas shall be designed and built to avoid the necessity for drivers to back their vehicles onto roads. </w:t>
      </w:r>
    </w:p>
    <w:p w14:paraId="63E56410" w14:textId="77777777" w:rsidR="00D31ABA" w:rsidRPr="002D578F" w:rsidRDefault="00D31ABA" w:rsidP="00D31ABA">
      <w:pPr>
        <w:widowControl w:val="0"/>
        <w:suppressAutoHyphens/>
        <w:spacing w:before="40" w:after="240"/>
        <w:ind w:left="1248" w:hanging="480"/>
        <w:rPr>
          <w:rFonts w:ascii="Calibri" w:eastAsia="DejaVu Sans" w:hAnsi="Calibri" w:cs="Calibri"/>
          <w:lang w:eastAsia="zh-CN" w:bidi="hi-IN"/>
        </w:rPr>
      </w:pPr>
      <w:r w:rsidRPr="002D578F">
        <w:rPr>
          <w:rFonts w:ascii="Calibri" w:eastAsia="DejaVu Sans" w:hAnsi="Calibri" w:cs="Calibri"/>
          <w:lang w:eastAsia="zh-CN" w:bidi="hi-IN"/>
        </w:rPr>
        <w:t>(2)</w:t>
      </w:r>
      <w:r w:rsidRPr="002D578F">
        <w:rPr>
          <w:rFonts w:ascii="Calibri" w:eastAsia="DejaVu Sans" w:hAnsi="Calibri" w:cs="Calibri"/>
          <w:lang w:eastAsia="zh-CN" w:bidi="hi-IN"/>
        </w:rPr>
        <w:tab/>
        <w:t>Recommendations.</w:t>
      </w:r>
    </w:p>
    <w:p w14:paraId="723CAD93"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lastRenderedPageBreak/>
        <w:t>(a)</w:t>
      </w:r>
      <w:r w:rsidRPr="002D578F">
        <w:rPr>
          <w:rFonts w:ascii="Calibri" w:eastAsia="DejaVu Sans" w:hAnsi="Calibri" w:cs="Calibri"/>
          <w:lang w:eastAsia="zh-CN" w:bidi="hi-IN"/>
        </w:rPr>
        <w:tab/>
        <w:t xml:space="preserve">Semi-pervious and pervious surfaces for driveways and parking areas are encouraged to minimize runoff and erosion. </w:t>
      </w:r>
    </w:p>
    <w:p w14:paraId="1CDBD298"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(b)</w:t>
      </w:r>
      <w:r w:rsidRPr="002D578F">
        <w:rPr>
          <w:rFonts w:ascii="Calibri" w:eastAsia="DejaVu Sans" w:hAnsi="Calibri" w:cs="Calibri"/>
          <w:lang w:eastAsia="zh-CN" w:bidi="hi-IN"/>
        </w:rPr>
        <w:tab/>
        <w:t xml:space="preserve">Driveways and parking areas should be designed to include a combination of pervious and impervious surface materials as needed to provide for safe passage of traffic and to minimize the total area of impervious surface which would contribute to runoff. </w:t>
      </w:r>
    </w:p>
    <w:p w14:paraId="382AE42A"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(c)</w:t>
      </w:r>
      <w:r w:rsidRPr="002D578F">
        <w:rPr>
          <w:rFonts w:ascii="Calibri" w:eastAsia="DejaVu Sans" w:hAnsi="Calibri" w:cs="Calibri"/>
          <w:lang w:eastAsia="zh-CN" w:bidi="hi-IN"/>
        </w:rPr>
        <w:tab/>
        <w:t xml:space="preserve">Driveways and parking areas should follow contour lines of the land as much as possible. </w:t>
      </w:r>
    </w:p>
    <w:p w14:paraId="607FFC04" w14:textId="77777777" w:rsidR="00D31ABA" w:rsidRPr="002D578F" w:rsidRDefault="00D31ABA" w:rsidP="00D31ABA">
      <w:pPr>
        <w:widowControl w:val="0"/>
        <w:suppressAutoHyphens/>
        <w:spacing w:before="40" w:after="240"/>
        <w:ind w:left="1474" w:hanging="480"/>
        <w:rPr>
          <w:rFonts w:ascii="Calibri" w:eastAsia="DejaVu Sans" w:hAnsi="Calibri" w:cs="Calibri"/>
          <w:lang w:eastAsia="zh-CN" w:bidi="hi-IN"/>
        </w:rPr>
      </w:pPr>
      <w:r w:rsidRPr="002D578F">
        <w:rPr>
          <w:rFonts w:ascii="Calibri" w:eastAsia="DejaVu Sans" w:hAnsi="Calibri" w:cs="Calibri"/>
          <w:lang w:eastAsia="zh-CN" w:bidi="hi-IN"/>
        </w:rPr>
        <w:t>(d)</w:t>
      </w:r>
      <w:r w:rsidRPr="002D578F">
        <w:rPr>
          <w:rFonts w:ascii="Calibri" w:eastAsia="DejaVu Sans" w:hAnsi="Calibri" w:cs="Calibri"/>
          <w:lang w:eastAsia="zh-CN" w:bidi="hi-IN"/>
        </w:rPr>
        <w:tab/>
        <w:t xml:space="preserve">Excavation and regrading of slopes for parking areas should be minimized. </w:t>
      </w:r>
    </w:p>
    <w:p w14:paraId="28F420B6" w14:textId="77777777" w:rsidR="00D31ABA" w:rsidRPr="002D578F" w:rsidRDefault="00D31ABA" w:rsidP="00D31ABA">
      <w:pPr>
        <w:widowControl w:val="0"/>
        <w:suppressAutoHyphens/>
        <w:spacing w:before="40" w:after="240"/>
        <w:ind w:left="768" w:hanging="480"/>
        <w:rPr>
          <w:rFonts w:ascii="Calibri" w:eastAsia="DejaVu Sans" w:hAnsi="Calibri" w:cs="Calibri"/>
          <w:lang w:eastAsia="zh-CN" w:bidi="hi-IN"/>
        </w:rPr>
      </w:pPr>
      <w:r w:rsidRPr="002D578F">
        <w:rPr>
          <w:rFonts w:ascii="Calibri" w:eastAsia="DejaVu Sans" w:hAnsi="Calibri" w:cs="Calibri"/>
          <w:lang w:eastAsia="zh-CN" w:bidi="hi-IN"/>
        </w:rPr>
        <w:t>E.</w:t>
      </w:r>
      <w:r w:rsidRPr="002D578F">
        <w:rPr>
          <w:rFonts w:ascii="Calibri" w:eastAsia="DejaVu Sans" w:hAnsi="Calibri" w:cs="Calibri"/>
          <w:lang w:eastAsia="zh-CN" w:bidi="hi-IN"/>
        </w:rPr>
        <w:tab/>
        <w:t xml:space="preserve">Limitations on subdivision of parent tracts.  </w:t>
      </w:r>
    </w:p>
    <w:p w14:paraId="3897B83D" w14:textId="77777777" w:rsidR="00D31ABA" w:rsidRDefault="00D31ABA" w:rsidP="00D31ABA">
      <w:pPr>
        <w:widowControl w:val="0"/>
        <w:suppressAutoHyphens/>
        <w:spacing w:before="40" w:after="240"/>
        <w:ind w:left="1056" w:hanging="480"/>
        <w:rPr>
          <w:rFonts w:ascii="Calibri" w:eastAsia="DejaVu Sans" w:hAnsi="Calibri" w:cs="Calibri"/>
          <w:lang w:eastAsia="zh-CN" w:bidi="hi-IN"/>
        </w:rPr>
      </w:pPr>
      <w:r w:rsidRPr="002D578F">
        <w:rPr>
          <w:rFonts w:ascii="Calibri" w:eastAsia="DejaVu Sans" w:hAnsi="Calibri" w:cs="Calibri"/>
          <w:lang w:eastAsia="zh-CN" w:bidi="hi-IN"/>
        </w:rPr>
        <w:t>(1)</w:t>
      </w:r>
      <w:r w:rsidRPr="002D578F">
        <w:rPr>
          <w:rFonts w:ascii="Calibri" w:eastAsia="DejaVu Sans" w:hAnsi="Calibri" w:cs="Calibri"/>
          <w:lang w:eastAsia="zh-CN" w:bidi="hi-IN"/>
        </w:rPr>
        <w:tab/>
        <w:t xml:space="preserve">Any tract or parcel of land in common contiguous ownership at the time of the creation of this zone on December 17, 2013, subject to other normally applicable subdivision laws and regulations, may be subdivided to create up to and not more than 3 lots. </w:t>
      </w:r>
    </w:p>
    <w:p w14:paraId="70288A7F" w14:textId="77777777" w:rsidR="00D31ABA" w:rsidRDefault="00D31ABA" w:rsidP="00D31ABA">
      <w:pPr>
        <w:jc w:val="both"/>
        <w:rPr>
          <w:rFonts w:ascii="Times New Roman" w:hAnsi="Times New Roman"/>
        </w:rPr>
      </w:pPr>
      <w:proofErr w:type="gramStart"/>
      <w:r>
        <w:rPr>
          <w:rFonts w:ascii="Times New Roman" w:hAnsi="Times New Roman"/>
          <w:b/>
          <w:bCs/>
        </w:rPr>
        <w:t>SECTION 4.</w:t>
      </w:r>
      <w:proofErr w:type="gramEnd"/>
      <w:r>
        <w:rPr>
          <w:rFonts w:ascii="Times New Roman" w:hAnsi="Times New Roman"/>
          <w:b/>
          <w:bCs/>
        </w:rPr>
        <w:t xml:space="preserve">  </w:t>
      </w:r>
      <w:r>
        <w:rPr>
          <w:rFonts w:ascii="Times New Roman" w:hAnsi="Times New Roman"/>
        </w:rPr>
        <w:t>The definition section of the Ulysses Zoning Law is amended to insert a new definition of “Building Footprint” as follows:</w:t>
      </w:r>
    </w:p>
    <w:p w14:paraId="5E561E80" w14:textId="77777777" w:rsidR="00D31ABA" w:rsidRPr="0060343C" w:rsidRDefault="00D31ABA" w:rsidP="00D31ABA">
      <w:pPr>
        <w:jc w:val="both"/>
        <w:rPr>
          <w:rFonts w:ascii="Times New Roman" w:hAnsi="Times New Roman"/>
        </w:rPr>
      </w:pPr>
      <w:r>
        <w:rPr>
          <w:rFonts w:ascii="Times New Roman" w:hAnsi="Times New Roman"/>
        </w:rPr>
        <w:t>“</w:t>
      </w:r>
      <w:r w:rsidRPr="0060343C">
        <w:rPr>
          <w:rFonts w:ascii="Times New Roman" w:hAnsi="Times New Roman"/>
        </w:rPr>
        <w:t xml:space="preserve">The area of a lot or site included within the surrounding exterior walls of a building or portion of a building, exclusive of courtyards. In the absence of surrounding exterior walls, the building footprint shall be the area under the horizontal projection of the roof.  It includes garages, carports and porches open at the sides but </w:t>
      </w:r>
      <w:proofErr w:type="gramStart"/>
      <w:r w:rsidRPr="0060343C">
        <w:rPr>
          <w:rFonts w:ascii="Times New Roman" w:hAnsi="Times New Roman"/>
        </w:rPr>
        <w:t>roofed,</w:t>
      </w:r>
      <w:proofErr w:type="gramEnd"/>
      <w:r w:rsidRPr="0060343C">
        <w:rPr>
          <w:rFonts w:ascii="Times New Roman" w:hAnsi="Times New Roman"/>
        </w:rPr>
        <w:t xml:space="preserve"> and accessory structures if attached to the primary residence, but not trellises, patios, and unroofed areas of porch, deck, and balcony.  Accessory Dwelling Units attached to a primary residence shall not be considered a part of the primary residence’s footprint.</w:t>
      </w:r>
      <w:r>
        <w:rPr>
          <w:rFonts w:ascii="Times New Roman" w:hAnsi="Times New Roman"/>
        </w:rPr>
        <w:t>”</w:t>
      </w:r>
    </w:p>
    <w:p w14:paraId="28DCF1CA" w14:textId="77777777" w:rsidR="00D31ABA" w:rsidRDefault="00D31ABA" w:rsidP="00D31ABA">
      <w:pPr>
        <w:jc w:val="both"/>
        <w:rPr>
          <w:rFonts w:ascii="Times New Roman" w:hAnsi="Times New Roman"/>
          <w:b/>
          <w:bCs/>
        </w:rPr>
      </w:pPr>
    </w:p>
    <w:p w14:paraId="3F348B54" w14:textId="77777777" w:rsidR="00D31ABA" w:rsidRPr="00037D42" w:rsidRDefault="00D31ABA" w:rsidP="00D31ABA">
      <w:pPr>
        <w:jc w:val="both"/>
        <w:rPr>
          <w:rFonts w:ascii="Times New Roman" w:hAnsi="Times New Roman"/>
        </w:rPr>
      </w:pPr>
      <w:proofErr w:type="gramStart"/>
      <w:r w:rsidRPr="00037D42">
        <w:rPr>
          <w:rFonts w:ascii="Times New Roman" w:hAnsi="Times New Roman"/>
          <w:b/>
          <w:bCs/>
        </w:rPr>
        <w:t xml:space="preserve">SECTION </w:t>
      </w:r>
      <w:r>
        <w:rPr>
          <w:rFonts w:ascii="Times New Roman" w:hAnsi="Times New Roman"/>
          <w:b/>
          <w:bCs/>
        </w:rPr>
        <w:t>5</w:t>
      </w:r>
      <w:r w:rsidRPr="00037D42">
        <w:rPr>
          <w:rFonts w:ascii="Times New Roman" w:hAnsi="Times New Roman"/>
          <w:b/>
          <w:bCs/>
        </w:rPr>
        <w:t>.</w:t>
      </w:r>
      <w:proofErr w:type="gramEnd"/>
      <w:r w:rsidRPr="00037D42">
        <w:rPr>
          <w:rFonts w:ascii="Times New Roman" w:hAnsi="Times New Roman"/>
          <w:b/>
          <w:bCs/>
        </w:rPr>
        <w:t xml:space="preserve">  </w:t>
      </w:r>
      <w:proofErr w:type="gramStart"/>
      <w:r w:rsidRPr="00037D42">
        <w:rPr>
          <w:rFonts w:ascii="Times New Roman" w:hAnsi="Times New Roman"/>
          <w:b/>
          <w:bCs/>
        </w:rPr>
        <w:t>SEVERABILITY.</w:t>
      </w:r>
      <w:proofErr w:type="gramEnd"/>
      <w:r w:rsidRPr="00037D42">
        <w:rPr>
          <w:rFonts w:ascii="Times New Roman" w:hAnsi="Times New Roman"/>
        </w:rPr>
        <w:t xml:space="preserve">  If any part or provision of this Local Law or the application thereof to any person or circumstance be adjudged invalid by any court of competent jurisdiction, such judgment shall be confined in its operation to the part or provision or application directly involved in the controversy in which such judgment shall have been rendered and shall not affect or impair the validity of the remainder of this Local Law or the application thereof to other persons or circumstances. Any prior inconsistent Local Law is hereby repealed and superseded.</w:t>
      </w:r>
    </w:p>
    <w:p w14:paraId="5DD1F127" w14:textId="77777777" w:rsidR="00D31ABA" w:rsidRPr="00037D42" w:rsidRDefault="00D31ABA" w:rsidP="00D31ABA">
      <w:pPr>
        <w:jc w:val="both"/>
        <w:rPr>
          <w:rFonts w:ascii="Times New Roman" w:hAnsi="Times New Roman"/>
        </w:rPr>
      </w:pPr>
    </w:p>
    <w:p w14:paraId="5A1D44A0" w14:textId="77777777" w:rsidR="00D31ABA" w:rsidRPr="00037D42" w:rsidRDefault="00D31ABA" w:rsidP="00D31ABA">
      <w:pPr>
        <w:jc w:val="both"/>
        <w:rPr>
          <w:rFonts w:ascii="Times New Roman" w:hAnsi="Times New Roman"/>
        </w:rPr>
      </w:pPr>
      <w:proofErr w:type="gramStart"/>
      <w:r w:rsidRPr="00037D42">
        <w:rPr>
          <w:rFonts w:ascii="Times New Roman" w:hAnsi="Times New Roman"/>
          <w:b/>
          <w:bCs/>
        </w:rPr>
        <w:t xml:space="preserve">SECTION </w:t>
      </w:r>
      <w:r>
        <w:rPr>
          <w:rFonts w:ascii="Times New Roman" w:hAnsi="Times New Roman"/>
          <w:b/>
          <w:bCs/>
        </w:rPr>
        <w:t>6</w:t>
      </w:r>
      <w:r w:rsidRPr="00037D42">
        <w:rPr>
          <w:rFonts w:ascii="Times New Roman" w:hAnsi="Times New Roman"/>
          <w:b/>
          <w:bCs/>
        </w:rPr>
        <w:t>.</w:t>
      </w:r>
      <w:proofErr w:type="gramEnd"/>
      <w:r w:rsidRPr="00037D42">
        <w:rPr>
          <w:rFonts w:ascii="Times New Roman" w:hAnsi="Times New Roman"/>
          <w:b/>
          <w:bCs/>
        </w:rPr>
        <w:t xml:space="preserve">  </w:t>
      </w:r>
      <w:proofErr w:type="gramStart"/>
      <w:r w:rsidRPr="00037D42">
        <w:rPr>
          <w:rFonts w:ascii="Times New Roman" w:hAnsi="Times New Roman"/>
          <w:b/>
          <w:bCs/>
        </w:rPr>
        <w:t>EFFECTIVE DATE.</w:t>
      </w:r>
      <w:proofErr w:type="gramEnd"/>
      <w:r w:rsidRPr="00037D42">
        <w:rPr>
          <w:rFonts w:ascii="Times New Roman" w:hAnsi="Times New Roman"/>
        </w:rPr>
        <w:t xml:space="preserve">  This Local Law shall take effect immediately upon filing in the office of the New York State Secretary of State in accordance with section 27 of the Municipal Home Rule Law.</w:t>
      </w:r>
    </w:p>
    <w:p w14:paraId="2FDE97B3" w14:textId="77777777" w:rsidR="00D31ABA" w:rsidRPr="00037D42" w:rsidRDefault="00D31ABA" w:rsidP="00D31ABA">
      <w:pPr>
        <w:jc w:val="both"/>
        <w:rPr>
          <w:rFonts w:ascii="Times New Roman" w:hAnsi="Times New Roman"/>
        </w:rPr>
      </w:pPr>
    </w:p>
    <w:p w14:paraId="63A098A5" w14:textId="77777777" w:rsidR="0025348B" w:rsidRPr="0025348B" w:rsidRDefault="0025348B" w:rsidP="0025348B">
      <w:pPr>
        <w:rPr>
          <w:rFonts w:cstheme="minorHAnsi"/>
        </w:rPr>
      </w:pPr>
    </w:p>
    <w:p w14:paraId="3DD96753" w14:textId="77777777" w:rsidR="008E69B9" w:rsidRPr="008F2DC3" w:rsidRDefault="008E69B9" w:rsidP="002E5337">
      <w:pPr>
        <w:pStyle w:val="ListParagraph"/>
        <w:rPr>
          <w:rFonts w:cstheme="minorHAnsi"/>
          <w:b/>
          <w:bCs/>
        </w:rPr>
      </w:pPr>
    </w:p>
    <w:p w14:paraId="099881CD" w14:textId="77777777" w:rsidR="0025348B" w:rsidRDefault="0025348B" w:rsidP="00D2308A">
      <w:pPr>
        <w:rPr>
          <w:rFonts w:cstheme="minorHAnsi"/>
          <w:i/>
        </w:rPr>
      </w:pPr>
    </w:p>
    <w:p w14:paraId="4F480C09" w14:textId="608DD8A7" w:rsidR="00D2308A" w:rsidRDefault="00D2308A" w:rsidP="00D2308A">
      <w:pPr>
        <w:rPr>
          <w:rFonts w:cstheme="minorHAnsi"/>
          <w:i/>
        </w:rPr>
      </w:pPr>
      <w:r>
        <w:rPr>
          <w:rFonts w:cstheme="minorHAnsi"/>
          <w:i/>
        </w:rPr>
        <w:t>Respectfully Submitted by Carissa Parlato,</w:t>
      </w:r>
    </w:p>
    <w:p w14:paraId="41FB4B8B" w14:textId="1B762918" w:rsidR="00D2308A" w:rsidRPr="00D2308A" w:rsidRDefault="008E69B9" w:rsidP="00D2308A">
      <w:pPr>
        <w:rPr>
          <w:rFonts w:cstheme="minorHAnsi"/>
          <w:i/>
        </w:rPr>
      </w:pPr>
      <w:r>
        <w:rPr>
          <w:rFonts w:cstheme="minorHAnsi"/>
          <w:i/>
        </w:rPr>
        <w:t>7</w:t>
      </w:r>
      <w:r w:rsidR="00FC4DAE">
        <w:rPr>
          <w:rFonts w:cstheme="minorHAnsi"/>
          <w:i/>
        </w:rPr>
        <w:t>/</w:t>
      </w:r>
      <w:r w:rsidR="00156F4C">
        <w:rPr>
          <w:rFonts w:cstheme="minorHAnsi"/>
          <w:i/>
        </w:rPr>
        <w:t>27</w:t>
      </w:r>
      <w:r w:rsidR="00FC4DAE">
        <w:rPr>
          <w:rFonts w:cstheme="minorHAnsi"/>
          <w:i/>
        </w:rPr>
        <w:t>/</w:t>
      </w:r>
      <w:r w:rsidR="00476838">
        <w:rPr>
          <w:rFonts w:cstheme="minorHAnsi"/>
          <w:i/>
        </w:rPr>
        <w:t>2020</w:t>
      </w:r>
    </w:p>
    <w:sectPr w:rsidR="00D2308A" w:rsidRPr="00D2308A" w:rsidSect="00E24F99">
      <w:headerReference w:type="even" r:id="rId14"/>
      <w:footerReference w:type="even" r:id="rId15"/>
      <w:footerReference w:type="default" r:id="rId16"/>
      <w:type w:val="continuous"/>
      <w:pgSz w:w="12240" w:h="15840"/>
      <w:pgMar w:top="1152" w:right="1152" w:bottom="1152" w:left="1152" w:header="720" w:footer="576"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True Walsh" w:date="2020-07-27T12:15:00Z" w:initials="TW">
    <w:p w14:paraId="096E853F" w14:textId="77777777" w:rsidR="00D31ABA" w:rsidRDefault="00D31ABA" w:rsidP="00D31ABA">
      <w:pPr>
        <w:pStyle w:val="CommentText"/>
      </w:pPr>
      <w:r>
        <w:rPr>
          <w:rStyle w:val="CommentReference"/>
        </w:rPr>
        <w:annotationRef/>
      </w:r>
      <w:r>
        <w:t>Subsection N has been moved up to be right after “M” before the summary chart.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11049" w14:textId="77777777" w:rsidR="00B8222B" w:rsidRDefault="00B8222B">
      <w:r>
        <w:separator/>
      </w:r>
    </w:p>
  </w:endnote>
  <w:endnote w:type="continuationSeparator" w:id="0">
    <w:p w14:paraId="53E12654" w14:textId="77777777" w:rsidR="00B8222B" w:rsidRDefault="00B8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DejaVu Sans">
    <w:altName w:val="Times New Roman"/>
    <w:charset w:val="01"/>
    <w:family w:val="auto"/>
    <w:pitch w:val="variable"/>
  </w:font>
  <w:font w:name="Liberation Serif">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6945" w14:textId="0B9E5114" w:rsidR="00B8222B" w:rsidRDefault="00B8222B">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B8222B" w:rsidRDefault="00B8222B">
    <w:pPr>
      <w:pStyle w:val="Footer"/>
    </w:pPr>
  </w:p>
  <w:p w14:paraId="6BFF6E0E" w14:textId="77777777" w:rsidR="00B8222B" w:rsidRDefault="00B8222B"/>
  <w:p w14:paraId="61ABDA6A" w14:textId="77777777" w:rsidR="00B8222B" w:rsidRDefault="00B8222B"/>
  <w:p w14:paraId="36ABE8EF" w14:textId="77777777" w:rsidR="00B8222B" w:rsidRDefault="00B8222B"/>
  <w:p w14:paraId="44D639CE" w14:textId="77777777" w:rsidR="00B8222B" w:rsidRDefault="00B8222B"/>
  <w:p w14:paraId="3F52036A" w14:textId="77777777" w:rsidR="00B8222B" w:rsidRDefault="00B8222B"/>
  <w:p w14:paraId="222D3577" w14:textId="77777777" w:rsidR="00B8222B" w:rsidRDefault="00B8222B"/>
  <w:p w14:paraId="36627BC8" w14:textId="77777777" w:rsidR="00B8222B" w:rsidRDefault="00B8222B"/>
  <w:p w14:paraId="53698D38" w14:textId="77777777" w:rsidR="00B8222B" w:rsidRDefault="00B8222B"/>
  <w:p w14:paraId="48112C63" w14:textId="77777777" w:rsidR="00B8222B" w:rsidRDefault="00B8222B"/>
  <w:p w14:paraId="64C42283" w14:textId="77777777" w:rsidR="00B8222B" w:rsidRDefault="00B8222B"/>
  <w:p w14:paraId="680D3872" w14:textId="77777777" w:rsidR="00B8222B" w:rsidRDefault="00B8222B"/>
  <w:p w14:paraId="2BAF9FB5" w14:textId="77777777" w:rsidR="00B8222B" w:rsidRDefault="00B822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EAFCB" w14:textId="77777777" w:rsidR="00B8222B" w:rsidRDefault="00B822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3BE22" w14:textId="77777777" w:rsidR="00B8222B" w:rsidRDefault="00B8222B">
      <w:r>
        <w:separator/>
      </w:r>
    </w:p>
  </w:footnote>
  <w:footnote w:type="continuationSeparator" w:id="0">
    <w:p w14:paraId="3B0C4689" w14:textId="77777777" w:rsidR="00B8222B" w:rsidRDefault="00B8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B8222B" w:rsidRDefault="00B8222B">
    <w:pPr>
      <w:pStyle w:val="Header"/>
    </w:pPr>
  </w:p>
  <w:p w14:paraId="12A5E9AA" w14:textId="77777777" w:rsidR="00B8222B" w:rsidRDefault="00B8222B"/>
  <w:p w14:paraId="01BFB3BE" w14:textId="77777777" w:rsidR="00B8222B" w:rsidRDefault="00B8222B"/>
  <w:p w14:paraId="2EB5E87D" w14:textId="77777777" w:rsidR="00B8222B" w:rsidRDefault="00B8222B"/>
  <w:p w14:paraId="388ACB6D" w14:textId="77777777" w:rsidR="00B8222B" w:rsidRDefault="00B8222B"/>
  <w:p w14:paraId="36BC7648" w14:textId="77777777" w:rsidR="00B8222B" w:rsidRDefault="00B8222B"/>
  <w:p w14:paraId="27BEAC62" w14:textId="77777777" w:rsidR="00B8222B" w:rsidRDefault="00B8222B"/>
  <w:p w14:paraId="01A55AF5" w14:textId="77777777" w:rsidR="00B8222B" w:rsidRDefault="00B8222B"/>
  <w:p w14:paraId="78101290" w14:textId="77777777" w:rsidR="00B8222B" w:rsidRDefault="00B8222B"/>
  <w:p w14:paraId="21F51C9C" w14:textId="77777777" w:rsidR="00B8222B" w:rsidRDefault="00B8222B"/>
  <w:p w14:paraId="6CAE5455" w14:textId="77777777" w:rsidR="00B8222B" w:rsidRDefault="00B8222B"/>
  <w:p w14:paraId="3336E368" w14:textId="77777777" w:rsidR="00B8222B" w:rsidRDefault="00B8222B"/>
  <w:p w14:paraId="601C95EA" w14:textId="77777777" w:rsidR="00B8222B" w:rsidRDefault="00B822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45323AF"/>
    <w:multiLevelType w:val="hybridMultilevel"/>
    <w:tmpl w:val="437C5F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236B90"/>
    <w:multiLevelType w:val="hybridMultilevel"/>
    <w:tmpl w:val="83A84B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C91C74"/>
    <w:multiLevelType w:val="hybridMultilevel"/>
    <w:tmpl w:val="E368B8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50E60"/>
    <w:multiLevelType w:val="hybridMultilevel"/>
    <w:tmpl w:val="329E2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2D5371E"/>
    <w:multiLevelType w:val="hybridMultilevel"/>
    <w:tmpl w:val="67DE39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189A08A1"/>
    <w:multiLevelType w:val="hybridMultilevel"/>
    <w:tmpl w:val="A96E67B8"/>
    <w:lvl w:ilvl="0" w:tplc="FB6CF0CE">
      <w:start w:val="1"/>
      <w:numFmt w:val="decimal"/>
      <w:lvlText w:val="(%1)"/>
      <w:lvlJc w:val="left"/>
      <w:pPr>
        <w:ind w:left="1491" w:hanging="360"/>
      </w:pPr>
    </w:lvl>
    <w:lvl w:ilvl="1" w:tplc="04090019">
      <w:start w:val="1"/>
      <w:numFmt w:val="lowerLetter"/>
      <w:lvlText w:val="%2."/>
      <w:lvlJc w:val="left"/>
      <w:pPr>
        <w:ind w:left="2211" w:hanging="360"/>
      </w:pPr>
    </w:lvl>
    <w:lvl w:ilvl="2" w:tplc="0409001B">
      <w:start w:val="1"/>
      <w:numFmt w:val="lowerRoman"/>
      <w:lvlText w:val="%3."/>
      <w:lvlJc w:val="right"/>
      <w:pPr>
        <w:ind w:left="2931" w:hanging="180"/>
      </w:pPr>
    </w:lvl>
    <w:lvl w:ilvl="3" w:tplc="0409000F">
      <w:start w:val="1"/>
      <w:numFmt w:val="decimal"/>
      <w:lvlText w:val="%4."/>
      <w:lvlJc w:val="left"/>
      <w:pPr>
        <w:ind w:left="3651" w:hanging="360"/>
      </w:pPr>
    </w:lvl>
    <w:lvl w:ilvl="4" w:tplc="04090019">
      <w:start w:val="1"/>
      <w:numFmt w:val="lowerLetter"/>
      <w:lvlText w:val="%5."/>
      <w:lvlJc w:val="left"/>
      <w:pPr>
        <w:ind w:left="4371" w:hanging="360"/>
      </w:pPr>
    </w:lvl>
    <w:lvl w:ilvl="5" w:tplc="0409001B">
      <w:start w:val="1"/>
      <w:numFmt w:val="lowerRoman"/>
      <w:lvlText w:val="%6."/>
      <w:lvlJc w:val="right"/>
      <w:pPr>
        <w:ind w:left="5091" w:hanging="180"/>
      </w:pPr>
    </w:lvl>
    <w:lvl w:ilvl="6" w:tplc="0409000F">
      <w:start w:val="1"/>
      <w:numFmt w:val="decimal"/>
      <w:lvlText w:val="%7."/>
      <w:lvlJc w:val="left"/>
      <w:pPr>
        <w:ind w:left="5811" w:hanging="360"/>
      </w:pPr>
    </w:lvl>
    <w:lvl w:ilvl="7" w:tplc="04090019">
      <w:start w:val="1"/>
      <w:numFmt w:val="lowerLetter"/>
      <w:lvlText w:val="%8."/>
      <w:lvlJc w:val="left"/>
      <w:pPr>
        <w:ind w:left="6531" w:hanging="360"/>
      </w:pPr>
    </w:lvl>
    <w:lvl w:ilvl="8" w:tplc="0409001B">
      <w:start w:val="1"/>
      <w:numFmt w:val="lowerRoman"/>
      <w:lvlText w:val="%9."/>
      <w:lvlJc w:val="right"/>
      <w:pPr>
        <w:ind w:left="7251" w:hanging="180"/>
      </w:pPr>
    </w:lvl>
  </w:abstractNum>
  <w:abstractNum w:abstractNumId="16">
    <w:nsid w:val="19DF247D"/>
    <w:multiLevelType w:val="hybridMultilevel"/>
    <w:tmpl w:val="B5EA88C8"/>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FB6CF0CE">
      <w:start w:val="1"/>
      <w:numFmt w:val="decimal"/>
      <w:lvlText w:val="(%3)"/>
      <w:lvlJc w:val="left"/>
      <w:pPr>
        <w:ind w:left="2460" w:hanging="4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B553984"/>
    <w:multiLevelType w:val="hybridMultilevel"/>
    <w:tmpl w:val="27C04636"/>
    <w:lvl w:ilvl="0" w:tplc="04090003">
      <w:start w:val="1"/>
      <w:numFmt w:val="bullet"/>
      <w:lvlText w:val="o"/>
      <w:lvlJc w:val="left"/>
      <w:pPr>
        <w:ind w:left="1080" w:hanging="360"/>
      </w:pPr>
      <w:rPr>
        <w:rFonts w:ascii="Courier New" w:hAnsi="Courier New" w:cs="Courier New" w:hint="default"/>
      </w:rPr>
    </w:lvl>
    <w:lvl w:ilvl="1" w:tplc="E08E5B6A">
      <w:start w:val="1"/>
      <w:numFmt w:val="bullet"/>
      <w:lvlText w:val=""/>
      <w:lvlJc w:val="left"/>
      <w:pPr>
        <w:ind w:left="1800" w:hanging="360"/>
      </w:pPr>
      <w:rPr>
        <w:rFonts w:ascii="Wingdings" w:hAnsi="Wingdings"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C8B3628"/>
    <w:multiLevelType w:val="hybridMultilevel"/>
    <w:tmpl w:val="B9A0B8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C8D0B39"/>
    <w:multiLevelType w:val="hybridMultilevel"/>
    <w:tmpl w:val="908AAB70"/>
    <w:lvl w:ilvl="0" w:tplc="76E80810">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C8D0E43"/>
    <w:multiLevelType w:val="hybridMultilevel"/>
    <w:tmpl w:val="B4EA20E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20135CB"/>
    <w:multiLevelType w:val="hybridMultilevel"/>
    <w:tmpl w:val="A36CEA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4796A5E"/>
    <w:multiLevelType w:val="hybridMultilevel"/>
    <w:tmpl w:val="BBDEA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8945EF"/>
    <w:multiLevelType w:val="hybridMultilevel"/>
    <w:tmpl w:val="2B0E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B0638B"/>
    <w:multiLevelType w:val="hybridMultilevel"/>
    <w:tmpl w:val="8DBE3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B93430"/>
    <w:multiLevelType w:val="hybridMultilevel"/>
    <w:tmpl w:val="A96E67B8"/>
    <w:lvl w:ilvl="0" w:tplc="FB6CF0CE">
      <w:start w:val="1"/>
      <w:numFmt w:val="decimal"/>
      <w:lvlText w:val="(%1)"/>
      <w:lvlJc w:val="left"/>
      <w:pPr>
        <w:ind w:left="1491" w:hanging="360"/>
      </w:pPr>
    </w:lvl>
    <w:lvl w:ilvl="1" w:tplc="04090019">
      <w:start w:val="1"/>
      <w:numFmt w:val="lowerLetter"/>
      <w:lvlText w:val="%2."/>
      <w:lvlJc w:val="left"/>
      <w:pPr>
        <w:ind w:left="2211" w:hanging="360"/>
      </w:pPr>
    </w:lvl>
    <w:lvl w:ilvl="2" w:tplc="0409001B">
      <w:start w:val="1"/>
      <w:numFmt w:val="lowerRoman"/>
      <w:lvlText w:val="%3."/>
      <w:lvlJc w:val="right"/>
      <w:pPr>
        <w:ind w:left="2931" w:hanging="180"/>
      </w:pPr>
    </w:lvl>
    <w:lvl w:ilvl="3" w:tplc="0409000F">
      <w:start w:val="1"/>
      <w:numFmt w:val="decimal"/>
      <w:lvlText w:val="%4."/>
      <w:lvlJc w:val="left"/>
      <w:pPr>
        <w:ind w:left="3651" w:hanging="360"/>
      </w:pPr>
    </w:lvl>
    <w:lvl w:ilvl="4" w:tplc="04090019">
      <w:start w:val="1"/>
      <w:numFmt w:val="lowerLetter"/>
      <w:lvlText w:val="%5."/>
      <w:lvlJc w:val="left"/>
      <w:pPr>
        <w:ind w:left="4371" w:hanging="360"/>
      </w:pPr>
    </w:lvl>
    <w:lvl w:ilvl="5" w:tplc="0409001B">
      <w:start w:val="1"/>
      <w:numFmt w:val="lowerRoman"/>
      <w:lvlText w:val="%6."/>
      <w:lvlJc w:val="right"/>
      <w:pPr>
        <w:ind w:left="5091" w:hanging="180"/>
      </w:pPr>
    </w:lvl>
    <w:lvl w:ilvl="6" w:tplc="0409000F">
      <w:start w:val="1"/>
      <w:numFmt w:val="decimal"/>
      <w:lvlText w:val="%7."/>
      <w:lvlJc w:val="left"/>
      <w:pPr>
        <w:ind w:left="5811" w:hanging="360"/>
      </w:pPr>
    </w:lvl>
    <w:lvl w:ilvl="7" w:tplc="04090019">
      <w:start w:val="1"/>
      <w:numFmt w:val="lowerLetter"/>
      <w:lvlText w:val="%8."/>
      <w:lvlJc w:val="left"/>
      <w:pPr>
        <w:ind w:left="6531" w:hanging="360"/>
      </w:pPr>
    </w:lvl>
    <w:lvl w:ilvl="8" w:tplc="0409001B">
      <w:start w:val="1"/>
      <w:numFmt w:val="lowerRoman"/>
      <w:lvlText w:val="%9."/>
      <w:lvlJc w:val="right"/>
      <w:pPr>
        <w:ind w:left="7251" w:hanging="180"/>
      </w:pPr>
    </w:lvl>
  </w:abstractNum>
  <w:abstractNum w:abstractNumId="26">
    <w:nsid w:val="319F6E2C"/>
    <w:multiLevelType w:val="hybridMultilevel"/>
    <w:tmpl w:val="B88EAD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BF7D46"/>
    <w:multiLevelType w:val="hybridMultilevel"/>
    <w:tmpl w:val="796CABD0"/>
    <w:lvl w:ilvl="0" w:tplc="E94CCD5E">
      <w:start w:val="1"/>
      <w:numFmt w:val="decimal"/>
      <w:lvlText w:val="(%1)"/>
      <w:lvlJc w:val="left"/>
      <w:pPr>
        <w:ind w:left="1488" w:hanging="360"/>
      </w:pPr>
    </w:lvl>
    <w:lvl w:ilvl="1" w:tplc="04090019">
      <w:start w:val="1"/>
      <w:numFmt w:val="lowerLetter"/>
      <w:lvlText w:val="%2."/>
      <w:lvlJc w:val="left"/>
      <w:pPr>
        <w:ind w:left="2208" w:hanging="360"/>
      </w:pPr>
    </w:lvl>
    <w:lvl w:ilvl="2" w:tplc="0409001B">
      <w:start w:val="1"/>
      <w:numFmt w:val="lowerRoman"/>
      <w:lvlText w:val="%3."/>
      <w:lvlJc w:val="right"/>
      <w:pPr>
        <w:ind w:left="2928" w:hanging="180"/>
      </w:pPr>
    </w:lvl>
    <w:lvl w:ilvl="3" w:tplc="0409000F">
      <w:start w:val="1"/>
      <w:numFmt w:val="decimal"/>
      <w:lvlText w:val="%4."/>
      <w:lvlJc w:val="left"/>
      <w:pPr>
        <w:ind w:left="3648" w:hanging="360"/>
      </w:pPr>
    </w:lvl>
    <w:lvl w:ilvl="4" w:tplc="04090019">
      <w:start w:val="1"/>
      <w:numFmt w:val="lowerLetter"/>
      <w:lvlText w:val="%5."/>
      <w:lvlJc w:val="left"/>
      <w:pPr>
        <w:ind w:left="4368" w:hanging="360"/>
      </w:pPr>
    </w:lvl>
    <w:lvl w:ilvl="5" w:tplc="0409001B">
      <w:start w:val="1"/>
      <w:numFmt w:val="lowerRoman"/>
      <w:lvlText w:val="%6."/>
      <w:lvlJc w:val="right"/>
      <w:pPr>
        <w:ind w:left="5088" w:hanging="180"/>
      </w:pPr>
    </w:lvl>
    <w:lvl w:ilvl="6" w:tplc="0409000F">
      <w:start w:val="1"/>
      <w:numFmt w:val="decimal"/>
      <w:lvlText w:val="%7."/>
      <w:lvlJc w:val="left"/>
      <w:pPr>
        <w:ind w:left="5808" w:hanging="360"/>
      </w:pPr>
    </w:lvl>
    <w:lvl w:ilvl="7" w:tplc="04090019">
      <w:start w:val="1"/>
      <w:numFmt w:val="lowerLetter"/>
      <w:lvlText w:val="%8."/>
      <w:lvlJc w:val="left"/>
      <w:pPr>
        <w:ind w:left="6528" w:hanging="360"/>
      </w:pPr>
    </w:lvl>
    <w:lvl w:ilvl="8" w:tplc="0409001B">
      <w:start w:val="1"/>
      <w:numFmt w:val="lowerRoman"/>
      <w:lvlText w:val="%9."/>
      <w:lvlJc w:val="right"/>
      <w:pPr>
        <w:ind w:left="7248" w:hanging="180"/>
      </w:pPr>
    </w:lvl>
  </w:abstractNum>
  <w:abstractNum w:abstractNumId="28">
    <w:nsid w:val="371E3C7E"/>
    <w:multiLevelType w:val="hybridMultilevel"/>
    <w:tmpl w:val="F41ED7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3D5B56"/>
    <w:multiLevelType w:val="hybridMultilevel"/>
    <w:tmpl w:val="59CA13AA"/>
    <w:lvl w:ilvl="0" w:tplc="E75C77EC">
      <w:start w:val="1"/>
      <w:numFmt w:val="bullet"/>
      <w:lvlText w:val=""/>
      <w:lvlJc w:val="left"/>
      <w:pPr>
        <w:ind w:left="660" w:hanging="180"/>
      </w:pPr>
      <w:rPr>
        <w:rFonts w:ascii="Wingdings" w:eastAsia="Wingdings" w:hAnsi="Wingdings" w:hint="default"/>
        <w:sz w:val="22"/>
        <w:szCs w:val="22"/>
      </w:rPr>
    </w:lvl>
    <w:lvl w:ilvl="1" w:tplc="0A64DCC8">
      <w:start w:val="1"/>
      <w:numFmt w:val="bullet"/>
      <w:lvlText w:val=""/>
      <w:lvlJc w:val="left"/>
      <w:pPr>
        <w:ind w:left="1560" w:hanging="360"/>
      </w:pPr>
      <w:rPr>
        <w:rFonts w:ascii="Wingdings" w:eastAsia="Wingdings" w:hAnsi="Wingdings" w:hint="default"/>
        <w:sz w:val="22"/>
        <w:szCs w:val="22"/>
      </w:rPr>
    </w:lvl>
    <w:lvl w:ilvl="2" w:tplc="60C4DADE">
      <w:start w:val="1"/>
      <w:numFmt w:val="bullet"/>
      <w:lvlText w:val="•"/>
      <w:lvlJc w:val="left"/>
      <w:pPr>
        <w:ind w:left="2458" w:hanging="360"/>
      </w:pPr>
      <w:rPr>
        <w:rFonts w:hint="default"/>
      </w:rPr>
    </w:lvl>
    <w:lvl w:ilvl="3" w:tplc="079C5216">
      <w:start w:val="1"/>
      <w:numFmt w:val="bullet"/>
      <w:lvlText w:val="•"/>
      <w:lvlJc w:val="left"/>
      <w:pPr>
        <w:ind w:left="3355" w:hanging="360"/>
      </w:pPr>
      <w:rPr>
        <w:rFonts w:hint="default"/>
      </w:rPr>
    </w:lvl>
    <w:lvl w:ilvl="4" w:tplc="8B6A01BC">
      <w:start w:val="1"/>
      <w:numFmt w:val="bullet"/>
      <w:lvlText w:val="•"/>
      <w:lvlJc w:val="left"/>
      <w:pPr>
        <w:ind w:left="4253" w:hanging="360"/>
      </w:pPr>
      <w:rPr>
        <w:rFonts w:hint="default"/>
      </w:rPr>
    </w:lvl>
    <w:lvl w:ilvl="5" w:tplc="DEBA2DCC">
      <w:start w:val="1"/>
      <w:numFmt w:val="bullet"/>
      <w:lvlText w:val="•"/>
      <w:lvlJc w:val="left"/>
      <w:pPr>
        <w:ind w:left="5151" w:hanging="360"/>
      </w:pPr>
      <w:rPr>
        <w:rFonts w:hint="default"/>
      </w:rPr>
    </w:lvl>
    <w:lvl w:ilvl="6" w:tplc="68807694">
      <w:start w:val="1"/>
      <w:numFmt w:val="bullet"/>
      <w:lvlText w:val="•"/>
      <w:lvlJc w:val="left"/>
      <w:pPr>
        <w:ind w:left="6049" w:hanging="360"/>
      </w:pPr>
      <w:rPr>
        <w:rFonts w:hint="default"/>
      </w:rPr>
    </w:lvl>
    <w:lvl w:ilvl="7" w:tplc="8DEC0C4E">
      <w:start w:val="1"/>
      <w:numFmt w:val="bullet"/>
      <w:lvlText w:val="•"/>
      <w:lvlJc w:val="left"/>
      <w:pPr>
        <w:ind w:left="6946" w:hanging="360"/>
      </w:pPr>
      <w:rPr>
        <w:rFonts w:hint="default"/>
      </w:rPr>
    </w:lvl>
    <w:lvl w:ilvl="8" w:tplc="4BB24B78">
      <w:start w:val="1"/>
      <w:numFmt w:val="bullet"/>
      <w:lvlText w:val="•"/>
      <w:lvlJc w:val="left"/>
      <w:pPr>
        <w:ind w:left="7844" w:hanging="360"/>
      </w:pPr>
      <w:rPr>
        <w:rFonts w:hint="default"/>
      </w:rPr>
    </w:lvl>
  </w:abstractNum>
  <w:abstractNum w:abstractNumId="30">
    <w:nsid w:val="39AC4AB9"/>
    <w:multiLevelType w:val="hybridMultilevel"/>
    <w:tmpl w:val="C85CFA74"/>
    <w:lvl w:ilvl="0" w:tplc="0972B2E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6AC9D3E">
      <w:start w:val="1"/>
      <w:numFmt w:val="bullet"/>
      <w:lvlText w:val=""/>
      <w:lvlJc w:val="left"/>
      <w:pPr>
        <w:ind w:left="2880" w:hanging="360"/>
      </w:pPr>
      <w:rPr>
        <w:rFonts w:ascii="Symbol" w:hAnsi="Symbol" w:hint="default"/>
        <w:sz w:val="24"/>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4B04B3"/>
    <w:multiLevelType w:val="hybridMultilevel"/>
    <w:tmpl w:val="E60281E6"/>
    <w:lvl w:ilvl="0" w:tplc="E94CCD5E">
      <w:start w:val="1"/>
      <w:numFmt w:val="decimal"/>
      <w:lvlText w:val="(%1)"/>
      <w:lvlJc w:val="left"/>
      <w:pPr>
        <w:ind w:left="1488" w:hanging="360"/>
      </w:pPr>
    </w:lvl>
    <w:lvl w:ilvl="1" w:tplc="04090019">
      <w:start w:val="1"/>
      <w:numFmt w:val="lowerLetter"/>
      <w:lvlText w:val="%2."/>
      <w:lvlJc w:val="left"/>
      <w:pPr>
        <w:ind w:left="2208" w:hanging="360"/>
      </w:pPr>
    </w:lvl>
    <w:lvl w:ilvl="2" w:tplc="0409001B">
      <w:start w:val="1"/>
      <w:numFmt w:val="lowerRoman"/>
      <w:lvlText w:val="%3."/>
      <w:lvlJc w:val="right"/>
      <w:pPr>
        <w:ind w:left="2928" w:hanging="180"/>
      </w:pPr>
    </w:lvl>
    <w:lvl w:ilvl="3" w:tplc="0409000F">
      <w:start w:val="1"/>
      <w:numFmt w:val="decimal"/>
      <w:lvlText w:val="%4."/>
      <w:lvlJc w:val="left"/>
      <w:pPr>
        <w:ind w:left="3648" w:hanging="360"/>
      </w:pPr>
    </w:lvl>
    <w:lvl w:ilvl="4" w:tplc="04090019">
      <w:start w:val="1"/>
      <w:numFmt w:val="lowerLetter"/>
      <w:lvlText w:val="%5."/>
      <w:lvlJc w:val="left"/>
      <w:pPr>
        <w:ind w:left="4368" w:hanging="360"/>
      </w:pPr>
    </w:lvl>
    <w:lvl w:ilvl="5" w:tplc="0409001B">
      <w:start w:val="1"/>
      <w:numFmt w:val="lowerRoman"/>
      <w:lvlText w:val="%6."/>
      <w:lvlJc w:val="right"/>
      <w:pPr>
        <w:ind w:left="5088" w:hanging="180"/>
      </w:pPr>
    </w:lvl>
    <w:lvl w:ilvl="6" w:tplc="0409000F">
      <w:start w:val="1"/>
      <w:numFmt w:val="decimal"/>
      <w:lvlText w:val="%7."/>
      <w:lvlJc w:val="left"/>
      <w:pPr>
        <w:ind w:left="5808" w:hanging="360"/>
      </w:pPr>
    </w:lvl>
    <w:lvl w:ilvl="7" w:tplc="04090019">
      <w:start w:val="1"/>
      <w:numFmt w:val="lowerLetter"/>
      <w:lvlText w:val="%8."/>
      <w:lvlJc w:val="left"/>
      <w:pPr>
        <w:ind w:left="6528" w:hanging="360"/>
      </w:pPr>
    </w:lvl>
    <w:lvl w:ilvl="8" w:tplc="0409001B">
      <w:start w:val="1"/>
      <w:numFmt w:val="lowerRoman"/>
      <w:lvlText w:val="%9."/>
      <w:lvlJc w:val="right"/>
      <w:pPr>
        <w:ind w:left="7248" w:hanging="180"/>
      </w:pPr>
    </w:lvl>
  </w:abstractNum>
  <w:abstractNum w:abstractNumId="32">
    <w:nsid w:val="3AC37924"/>
    <w:multiLevelType w:val="hybridMultilevel"/>
    <w:tmpl w:val="A596E19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3BB842BC"/>
    <w:multiLevelType w:val="hybridMultilevel"/>
    <w:tmpl w:val="C9D0A3C0"/>
    <w:lvl w:ilvl="0" w:tplc="AFC24E50">
      <w:start w:val="1"/>
      <w:numFmt w:val="bullet"/>
      <w:lvlText w:val=""/>
      <w:lvlJc w:val="left"/>
      <w:pPr>
        <w:ind w:left="840" w:hanging="360"/>
      </w:pPr>
      <w:rPr>
        <w:rFonts w:ascii="Symbol" w:eastAsia="Symbol" w:hAnsi="Symbol" w:hint="default"/>
        <w:sz w:val="22"/>
        <w:szCs w:val="22"/>
      </w:rPr>
    </w:lvl>
    <w:lvl w:ilvl="1" w:tplc="BE600E1A">
      <w:start w:val="1"/>
      <w:numFmt w:val="bullet"/>
      <w:lvlText w:val="•"/>
      <w:lvlJc w:val="left"/>
      <w:pPr>
        <w:ind w:left="1720" w:hanging="360"/>
      </w:pPr>
      <w:rPr>
        <w:rFonts w:hint="default"/>
      </w:rPr>
    </w:lvl>
    <w:lvl w:ilvl="2" w:tplc="7D06DA3E">
      <w:start w:val="1"/>
      <w:numFmt w:val="bullet"/>
      <w:lvlText w:val="•"/>
      <w:lvlJc w:val="left"/>
      <w:pPr>
        <w:ind w:left="2600" w:hanging="360"/>
      </w:pPr>
      <w:rPr>
        <w:rFonts w:hint="default"/>
      </w:rPr>
    </w:lvl>
    <w:lvl w:ilvl="3" w:tplc="116E1AFC">
      <w:start w:val="1"/>
      <w:numFmt w:val="bullet"/>
      <w:lvlText w:val="•"/>
      <w:lvlJc w:val="left"/>
      <w:pPr>
        <w:ind w:left="3480" w:hanging="360"/>
      </w:pPr>
      <w:rPr>
        <w:rFonts w:hint="default"/>
      </w:rPr>
    </w:lvl>
    <w:lvl w:ilvl="4" w:tplc="8D265888">
      <w:start w:val="1"/>
      <w:numFmt w:val="bullet"/>
      <w:lvlText w:val="•"/>
      <w:lvlJc w:val="left"/>
      <w:pPr>
        <w:ind w:left="4360" w:hanging="360"/>
      </w:pPr>
      <w:rPr>
        <w:rFonts w:hint="default"/>
      </w:rPr>
    </w:lvl>
    <w:lvl w:ilvl="5" w:tplc="E92600B8">
      <w:start w:val="1"/>
      <w:numFmt w:val="bullet"/>
      <w:lvlText w:val="•"/>
      <w:lvlJc w:val="left"/>
      <w:pPr>
        <w:ind w:left="5240" w:hanging="360"/>
      </w:pPr>
      <w:rPr>
        <w:rFonts w:hint="default"/>
      </w:rPr>
    </w:lvl>
    <w:lvl w:ilvl="6" w:tplc="F414385C">
      <w:start w:val="1"/>
      <w:numFmt w:val="bullet"/>
      <w:lvlText w:val="•"/>
      <w:lvlJc w:val="left"/>
      <w:pPr>
        <w:ind w:left="6120" w:hanging="360"/>
      </w:pPr>
      <w:rPr>
        <w:rFonts w:hint="default"/>
      </w:rPr>
    </w:lvl>
    <w:lvl w:ilvl="7" w:tplc="7E52A92C">
      <w:start w:val="1"/>
      <w:numFmt w:val="bullet"/>
      <w:lvlText w:val="•"/>
      <w:lvlJc w:val="left"/>
      <w:pPr>
        <w:ind w:left="7000" w:hanging="360"/>
      </w:pPr>
      <w:rPr>
        <w:rFonts w:hint="default"/>
      </w:rPr>
    </w:lvl>
    <w:lvl w:ilvl="8" w:tplc="86726600">
      <w:start w:val="1"/>
      <w:numFmt w:val="bullet"/>
      <w:lvlText w:val="•"/>
      <w:lvlJc w:val="left"/>
      <w:pPr>
        <w:ind w:left="7880" w:hanging="360"/>
      </w:pPr>
      <w:rPr>
        <w:rFonts w:hint="default"/>
      </w:rPr>
    </w:lvl>
  </w:abstractNum>
  <w:abstractNum w:abstractNumId="34">
    <w:nsid w:val="40EA0B20"/>
    <w:multiLevelType w:val="hybridMultilevel"/>
    <w:tmpl w:val="F4B673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63210F"/>
    <w:multiLevelType w:val="hybridMultilevel"/>
    <w:tmpl w:val="EB04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944A5A"/>
    <w:multiLevelType w:val="hybridMultilevel"/>
    <w:tmpl w:val="B93CC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0E4798"/>
    <w:multiLevelType w:val="hybridMultilevel"/>
    <w:tmpl w:val="876E05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8308C0"/>
    <w:multiLevelType w:val="hybridMultilevel"/>
    <w:tmpl w:val="B9B6FF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8D16AB"/>
    <w:multiLevelType w:val="hybridMultilevel"/>
    <w:tmpl w:val="A43C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B86A9C"/>
    <w:multiLevelType w:val="hybridMultilevel"/>
    <w:tmpl w:val="67B87D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70671"/>
    <w:multiLevelType w:val="hybridMultilevel"/>
    <w:tmpl w:val="B7FCD2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F17FED"/>
    <w:multiLevelType w:val="hybridMultilevel"/>
    <w:tmpl w:val="8652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195E98"/>
    <w:multiLevelType w:val="hybridMultilevel"/>
    <w:tmpl w:val="299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372EB6"/>
    <w:multiLevelType w:val="hybridMultilevel"/>
    <w:tmpl w:val="71CC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987961"/>
    <w:multiLevelType w:val="hybridMultilevel"/>
    <w:tmpl w:val="ABBCC0F4"/>
    <w:lvl w:ilvl="0" w:tplc="DEEA4D0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EA43F6"/>
    <w:multiLevelType w:val="hybridMultilevel"/>
    <w:tmpl w:val="F350FB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nsid w:val="7E862F73"/>
    <w:multiLevelType w:val="hybridMultilevel"/>
    <w:tmpl w:val="1C7AE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8"/>
  </w:num>
  <w:num w:numId="12">
    <w:abstractNumId w:val="39"/>
  </w:num>
  <w:num w:numId="13">
    <w:abstractNumId w:val="26"/>
  </w:num>
  <w:num w:numId="14">
    <w:abstractNumId w:val="40"/>
  </w:num>
  <w:num w:numId="15">
    <w:abstractNumId w:val="43"/>
  </w:num>
  <w:num w:numId="16">
    <w:abstractNumId w:val="12"/>
  </w:num>
  <w:num w:numId="17">
    <w:abstractNumId w:val="42"/>
  </w:num>
  <w:num w:numId="18">
    <w:abstractNumId w:val="34"/>
  </w:num>
  <w:num w:numId="19">
    <w:abstractNumId w:val="28"/>
  </w:num>
  <w:num w:numId="20">
    <w:abstractNumId w:val="11"/>
  </w:num>
  <w:num w:numId="21">
    <w:abstractNumId w:val="10"/>
  </w:num>
  <w:num w:numId="22">
    <w:abstractNumId w:val="22"/>
  </w:num>
  <w:num w:numId="23">
    <w:abstractNumId w:val="36"/>
  </w:num>
  <w:num w:numId="24">
    <w:abstractNumId w:val="45"/>
  </w:num>
  <w:num w:numId="25">
    <w:abstractNumId w:val="44"/>
  </w:num>
  <w:num w:numId="26">
    <w:abstractNumId w:val="29"/>
  </w:num>
  <w:num w:numId="27">
    <w:abstractNumId w:val="33"/>
  </w:num>
  <w:num w:numId="28">
    <w:abstractNumId w:val="17"/>
  </w:num>
  <w:num w:numId="29">
    <w:abstractNumId w:val="30"/>
  </w:num>
  <w:num w:numId="30">
    <w:abstractNumId w:val="47"/>
  </w:num>
  <w:num w:numId="31">
    <w:abstractNumId w:val="23"/>
  </w:num>
  <w:num w:numId="32">
    <w:abstractNumId w:val="24"/>
  </w:num>
  <w:num w:numId="33">
    <w:abstractNumId w:val="41"/>
  </w:num>
  <w:num w:numId="34">
    <w:abstractNumId w:val="35"/>
  </w:num>
  <w:num w:numId="35">
    <w:abstractNumId w:val="14"/>
  </w:num>
  <w:num w:numId="36">
    <w:abstractNumId w:val="13"/>
  </w:num>
  <w:num w:numId="37">
    <w:abstractNumId w:val="48"/>
  </w:num>
  <w:num w:numId="38">
    <w:abstractNumId w:val="46"/>
  </w:num>
  <w:num w:numId="39">
    <w:abstractNumId w:val="49"/>
  </w:num>
  <w:num w:numId="40">
    <w:abstractNumId w:val="20"/>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8193"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328"/>
    <w:rsid w:val="000003E3"/>
    <w:rsid w:val="0000059A"/>
    <w:rsid w:val="000005DC"/>
    <w:rsid w:val="00000D8A"/>
    <w:rsid w:val="00000EA0"/>
    <w:rsid w:val="00000ECE"/>
    <w:rsid w:val="0000117E"/>
    <w:rsid w:val="00001339"/>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911"/>
    <w:rsid w:val="00005C8C"/>
    <w:rsid w:val="00005DA3"/>
    <w:rsid w:val="0000610A"/>
    <w:rsid w:val="00006334"/>
    <w:rsid w:val="00006449"/>
    <w:rsid w:val="000064E0"/>
    <w:rsid w:val="000067F5"/>
    <w:rsid w:val="00006998"/>
    <w:rsid w:val="00006D85"/>
    <w:rsid w:val="00007620"/>
    <w:rsid w:val="00007964"/>
    <w:rsid w:val="00007BB9"/>
    <w:rsid w:val="000100AB"/>
    <w:rsid w:val="00010560"/>
    <w:rsid w:val="0001078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86C"/>
    <w:rsid w:val="0002199E"/>
    <w:rsid w:val="00021ADB"/>
    <w:rsid w:val="00021B5C"/>
    <w:rsid w:val="00021CB2"/>
    <w:rsid w:val="00021F2C"/>
    <w:rsid w:val="00022429"/>
    <w:rsid w:val="000224C9"/>
    <w:rsid w:val="000225AC"/>
    <w:rsid w:val="00022632"/>
    <w:rsid w:val="00022793"/>
    <w:rsid w:val="00022831"/>
    <w:rsid w:val="00022928"/>
    <w:rsid w:val="00022A62"/>
    <w:rsid w:val="00022B92"/>
    <w:rsid w:val="00022BBF"/>
    <w:rsid w:val="00022CA1"/>
    <w:rsid w:val="0002360C"/>
    <w:rsid w:val="000236E7"/>
    <w:rsid w:val="00023A28"/>
    <w:rsid w:val="00023C37"/>
    <w:rsid w:val="00023E4B"/>
    <w:rsid w:val="00023E85"/>
    <w:rsid w:val="0002411E"/>
    <w:rsid w:val="000246D8"/>
    <w:rsid w:val="00024846"/>
    <w:rsid w:val="000248D3"/>
    <w:rsid w:val="000249E6"/>
    <w:rsid w:val="00024A11"/>
    <w:rsid w:val="00024D60"/>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77F"/>
    <w:rsid w:val="00031C24"/>
    <w:rsid w:val="00031DCC"/>
    <w:rsid w:val="00031DDD"/>
    <w:rsid w:val="00031F39"/>
    <w:rsid w:val="00032059"/>
    <w:rsid w:val="00032092"/>
    <w:rsid w:val="000321D3"/>
    <w:rsid w:val="00032498"/>
    <w:rsid w:val="00032572"/>
    <w:rsid w:val="000326D2"/>
    <w:rsid w:val="0003273A"/>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47F83"/>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62"/>
    <w:rsid w:val="000540BA"/>
    <w:rsid w:val="000543BA"/>
    <w:rsid w:val="000546D5"/>
    <w:rsid w:val="0005479E"/>
    <w:rsid w:val="0005485A"/>
    <w:rsid w:val="00054C3E"/>
    <w:rsid w:val="00054F04"/>
    <w:rsid w:val="000551D7"/>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F39"/>
    <w:rsid w:val="00065094"/>
    <w:rsid w:val="00065166"/>
    <w:rsid w:val="00065427"/>
    <w:rsid w:val="00065D4E"/>
    <w:rsid w:val="00065F37"/>
    <w:rsid w:val="00065F48"/>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427"/>
    <w:rsid w:val="00080607"/>
    <w:rsid w:val="0008097C"/>
    <w:rsid w:val="00080D55"/>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45FF"/>
    <w:rsid w:val="000946D8"/>
    <w:rsid w:val="000948C3"/>
    <w:rsid w:val="00094970"/>
    <w:rsid w:val="00094E9E"/>
    <w:rsid w:val="00094F5A"/>
    <w:rsid w:val="00094F92"/>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40E4"/>
    <w:rsid w:val="000A4206"/>
    <w:rsid w:val="000A4241"/>
    <w:rsid w:val="000A43DF"/>
    <w:rsid w:val="000A445E"/>
    <w:rsid w:val="000A4608"/>
    <w:rsid w:val="000A4643"/>
    <w:rsid w:val="000A47FA"/>
    <w:rsid w:val="000A4BDE"/>
    <w:rsid w:val="000A4CF6"/>
    <w:rsid w:val="000A4CFF"/>
    <w:rsid w:val="000A509E"/>
    <w:rsid w:val="000A5295"/>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195"/>
    <w:rsid w:val="000B52FF"/>
    <w:rsid w:val="000B5325"/>
    <w:rsid w:val="000B58B4"/>
    <w:rsid w:val="000B58BB"/>
    <w:rsid w:val="000B5CBD"/>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BB5"/>
    <w:rsid w:val="000C3FEA"/>
    <w:rsid w:val="000C40DD"/>
    <w:rsid w:val="000C4108"/>
    <w:rsid w:val="000C44BF"/>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1F3"/>
    <w:rsid w:val="000D224C"/>
    <w:rsid w:val="000D24CA"/>
    <w:rsid w:val="000D252D"/>
    <w:rsid w:val="000D2617"/>
    <w:rsid w:val="000D2934"/>
    <w:rsid w:val="000D2C47"/>
    <w:rsid w:val="000D2D74"/>
    <w:rsid w:val="000D2EA1"/>
    <w:rsid w:val="000D2EE6"/>
    <w:rsid w:val="000D2FEA"/>
    <w:rsid w:val="000D2FF1"/>
    <w:rsid w:val="000D31CD"/>
    <w:rsid w:val="000D33C2"/>
    <w:rsid w:val="000D3A38"/>
    <w:rsid w:val="000D3A96"/>
    <w:rsid w:val="000D3B8E"/>
    <w:rsid w:val="000D3C36"/>
    <w:rsid w:val="000D3CDC"/>
    <w:rsid w:val="000D3CF9"/>
    <w:rsid w:val="000D3EC8"/>
    <w:rsid w:val="000D407A"/>
    <w:rsid w:val="000D4331"/>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7BC"/>
    <w:rsid w:val="000D6AA6"/>
    <w:rsid w:val="000D6F06"/>
    <w:rsid w:val="000D70F1"/>
    <w:rsid w:val="000D7250"/>
    <w:rsid w:val="000D772F"/>
    <w:rsid w:val="000D7946"/>
    <w:rsid w:val="000D7DA1"/>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657"/>
    <w:rsid w:val="00105671"/>
    <w:rsid w:val="001059CE"/>
    <w:rsid w:val="00105A84"/>
    <w:rsid w:val="00105C72"/>
    <w:rsid w:val="00105F2C"/>
    <w:rsid w:val="00106129"/>
    <w:rsid w:val="001064F4"/>
    <w:rsid w:val="00106654"/>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8F"/>
    <w:rsid w:val="001207E0"/>
    <w:rsid w:val="00120832"/>
    <w:rsid w:val="00120AEE"/>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4A3"/>
    <w:rsid w:val="00133577"/>
    <w:rsid w:val="0013359B"/>
    <w:rsid w:val="001337AE"/>
    <w:rsid w:val="00133CB4"/>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F6"/>
    <w:rsid w:val="0015274B"/>
    <w:rsid w:val="00152770"/>
    <w:rsid w:val="0015299C"/>
    <w:rsid w:val="00152A2E"/>
    <w:rsid w:val="00152BC0"/>
    <w:rsid w:val="00152E67"/>
    <w:rsid w:val="001539EE"/>
    <w:rsid w:val="00153BE1"/>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6F4C"/>
    <w:rsid w:val="00157769"/>
    <w:rsid w:val="00157B93"/>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823"/>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979"/>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B54"/>
    <w:rsid w:val="00175C79"/>
    <w:rsid w:val="00175E16"/>
    <w:rsid w:val="001760B0"/>
    <w:rsid w:val="001760B8"/>
    <w:rsid w:val="0017613C"/>
    <w:rsid w:val="00176171"/>
    <w:rsid w:val="001763D6"/>
    <w:rsid w:val="001763E8"/>
    <w:rsid w:val="00176494"/>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505D"/>
    <w:rsid w:val="001954DA"/>
    <w:rsid w:val="00195BAE"/>
    <w:rsid w:val="00195D64"/>
    <w:rsid w:val="00195FD2"/>
    <w:rsid w:val="001961D1"/>
    <w:rsid w:val="001961EC"/>
    <w:rsid w:val="001963BB"/>
    <w:rsid w:val="00196737"/>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78C"/>
    <w:rsid w:val="001A79C7"/>
    <w:rsid w:val="001A7C18"/>
    <w:rsid w:val="001A7FAF"/>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2FDF"/>
    <w:rsid w:val="001B3061"/>
    <w:rsid w:val="001B31FD"/>
    <w:rsid w:val="001B322D"/>
    <w:rsid w:val="001B3290"/>
    <w:rsid w:val="001B36F8"/>
    <w:rsid w:val="001B38BB"/>
    <w:rsid w:val="001B3B21"/>
    <w:rsid w:val="001B3C03"/>
    <w:rsid w:val="001B3E0E"/>
    <w:rsid w:val="001B404F"/>
    <w:rsid w:val="001B409F"/>
    <w:rsid w:val="001B429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DC0"/>
    <w:rsid w:val="001B7F08"/>
    <w:rsid w:val="001C003F"/>
    <w:rsid w:val="001C01E3"/>
    <w:rsid w:val="001C023B"/>
    <w:rsid w:val="001C02B3"/>
    <w:rsid w:val="001C02C2"/>
    <w:rsid w:val="001C06A5"/>
    <w:rsid w:val="001C132D"/>
    <w:rsid w:val="001C157B"/>
    <w:rsid w:val="001C1737"/>
    <w:rsid w:val="001C189B"/>
    <w:rsid w:val="001C1F83"/>
    <w:rsid w:val="001C21AB"/>
    <w:rsid w:val="001C22D9"/>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49AB"/>
    <w:rsid w:val="001E4A2E"/>
    <w:rsid w:val="001E4A4F"/>
    <w:rsid w:val="001E4ED6"/>
    <w:rsid w:val="001E519A"/>
    <w:rsid w:val="001E5471"/>
    <w:rsid w:val="001E6791"/>
    <w:rsid w:val="001E69D1"/>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806"/>
    <w:rsid w:val="00210825"/>
    <w:rsid w:val="00210F50"/>
    <w:rsid w:val="00210F8B"/>
    <w:rsid w:val="0021121D"/>
    <w:rsid w:val="002113A8"/>
    <w:rsid w:val="002113DA"/>
    <w:rsid w:val="0021142D"/>
    <w:rsid w:val="0021156D"/>
    <w:rsid w:val="00211825"/>
    <w:rsid w:val="00211CDF"/>
    <w:rsid w:val="00212279"/>
    <w:rsid w:val="00212B1B"/>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6FE"/>
    <w:rsid w:val="00227EFB"/>
    <w:rsid w:val="0023023A"/>
    <w:rsid w:val="0023031B"/>
    <w:rsid w:val="00230BE1"/>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265"/>
    <w:rsid w:val="00234794"/>
    <w:rsid w:val="00234D9F"/>
    <w:rsid w:val="00234FCF"/>
    <w:rsid w:val="00235198"/>
    <w:rsid w:val="002354EE"/>
    <w:rsid w:val="00235559"/>
    <w:rsid w:val="00235A50"/>
    <w:rsid w:val="00235BE5"/>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ED1"/>
    <w:rsid w:val="00240308"/>
    <w:rsid w:val="00240558"/>
    <w:rsid w:val="0024097E"/>
    <w:rsid w:val="002409A2"/>
    <w:rsid w:val="002409E1"/>
    <w:rsid w:val="00240A97"/>
    <w:rsid w:val="00240F0B"/>
    <w:rsid w:val="00240FED"/>
    <w:rsid w:val="00241367"/>
    <w:rsid w:val="00241505"/>
    <w:rsid w:val="00241943"/>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420"/>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48B"/>
    <w:rsid w:val="002535A2"/>
    <w:rsid w:val="00253759"/>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F7E"/>
    <w:rsid w:val="00264FDB"/>
    <w:rsid w:val="002650D0"/>
    <w:rsid w:val="00265305"/>
    <w:rsid w:val="0026532F"/>
    <w:rsid w:val="002655FF"/>
    <w:rsid w:val="00265952"/>
    <w:rsid w:val="00265C20"/>
    <w:rsid w:val="00265DD3"/>
    <w:rsid w:val="00265E12"/>
    <w:rsid w:val="00265F7C"/>
    <w:rsid w:val="00265FDD"/>
    <w:rsid w:val="00266087"/>
    <w:rsid w:val="00266110"/>
    <w:rsid w:val="0026611C"/>
    <w:rsid w:val="0026635F"/>
    <w:rsid w:val="00266426"/>
    <w:rsid w:val="0026662E"/>
    <w:rsid w:val="002668AE"/>
    <w:rsid w:val="00266A27"/>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CF"/>
    <w:rsid w:val="0028391B"/>
    <w:rsid w:val="0028422D"/>
    <w:rsid w:val="00284320"/>
    <w:rsid w:val="002844EB"/>
    <w:rsid w:val="002844F3"/>
    <w:rsid w:val="00284B0E"/>
    <w:rsid w:val="00285201"/>
    <w:rsid w:val="00285B2B"/>
    <w:rsid w:val="00285CC7"/>
    <w:rsid w:val="00285F44"/>
    <w:rsid w:val="00286220"/>
    <w:rsid w:val="002862CD"/>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C0A"/>
    <w:rsid w:val="00296D25"/>
    <w:rsid w:val="00296DA3"/>
    <w:rsid w:val="00296DEA"/>
    <w:rsid w:val="00296E2A"/>
    <w:rsid w:val="002975FE"/>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A3B"/>
    <w:rsid w:val="002A1F6E"/>
    <w:rsid w:val="002A2150"/>
    <w:rsid w:val="002A24EC"/>
    <w:rsid w:val="002A26A6"/>
    <w:rsid w:val="002A2AFB"/>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C6"/>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38D"/>
    <w:rsid w:val="002B3D1D"/>
    <w:rsid w:val="002B3D4D"/>
    <w:rsid w:val="002B3E12"/>
    <w:rsid w:val="002B3EDD"/>
    <w:rsid w:val="002B3FA1"/>
    <w:rsid w:val="002B45EC"/>
    <w:rsid w:val="002B4700"/>
    <w:rsid w:val="002B48D9"/>
    <w:rsid w:val="002B4C74"/>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677"/>
    <w:rsid w:val="002D17F6"/>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201D"/>
    <w:rsid w:val="002E2113"/>
    <w:rsid w:val="002E223E"/>
    <w:rsid w:val="002E22C2"/>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0F6F"/>
    <w:rsid w:val="002F18EC"/>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2F7E28"/>
    <w:rsid w:val="003001E3"/>
    <w:rsid w:val="00300AAE"/>
    <w:rsid w:val="00300CB6"/>
    <w:rsid w:val="00300EA7"/>
    <w:rsid w:val="0030145D"/>
    <w:rsid w:val="003015CD"/>
    <w:rsid w:val="00301685"/>
    <w:rsid w:val="003017CF"/>
    <w:rsid w:val="00301C11"/>
    <w:rsid w:val="003021D0"/>
    <w:rsid w:val="00302296"/>
    <w:rsid w:val="00302359"/>
    <w:rsid w:val="0030247E"/>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1CA"/>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A00"/>
    <w:rsid w:val="00312E92"/>
    <w:rsid w:val="00313040"/>
    <w:rsid w:val="00313150"/>
    <w:rsid w:val="00313447"/>
    <w:rsid w:val="00313499"/>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128"/>
    <w:rsid w:val="00327287"/>
    <w:rsid w:val="003275A2"/>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D0D"/>
    <w:rsid w:val="00360D6B"/>
    <w:rsid w:val="00360E97"/>
    <w:rsid w:val="00360EF1"/>
    <w:rsid w:val="003612E8"/>
    <w:rsid w:val="0036152C"/>
    <w:rsid w:val="003615EE"/>
    <w:rsid w:val="0036172C"/>
    <w:rsid w:val="0036190B"/>
    <w:rsid w:val="003619C1"/>
    <w:rsid w:val="003619D7"/>
    <w:rsid w:val="00361E96"/>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70B"/>
    <w:rsid w:val="00364916"/>
    <w:rsid w:val="00364960"/>
    <w:rsid w:val="00364AD8"/>
    <w:rsid w:val="00364C21"/>
    <w:rsid w:val="00364D28"/>
    <w:rsid w:val="00364D48"/>
    <w:rsid w:val="00364DB4"/>
    <w:rsid w:val="00364DF0"/>
    <w:rsid w:val="00365053"/>
    <w:rsid w:val="0036508D"/>
    <w:rsid w:val="00365273"/>
    <w:rsid w:val="00365303"/>
    <w:rsid w:val="0036563B"/>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B95"/>
    <w:rsid w:val="00367EF5"/>
    <w:rsid w:val="00367F51"/>
    <w:rsid w:val="00370007"/>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50C7"/>
    <w:rsid w:val="003753AA"/>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57D"/>
    <w:rsid w:val="003848F4"/>
    <w:rsid w:val="003849F7"/>
    <w:rsid w:val="00384A6D"/>
    <w:rsid w:val="00384CB3"/>
    <w:rsid w:val="00384E3F"/>
    <w:rsid w:val="003851A6"/>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278"/>
    <w:rsid w:val="003912D8"/>
    <w:rsid w:val="00391AA1"/>
    <w:rsid w:val="00391FF9"/>
    <w:rsid w:val="0039225C"/>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6D"/>
    <w:rsid w:val="003950EC"/>
    <w:rsid w:val="00395361"/>
    <w:rsid w:val="00395CDE"/>
    <w:rsid w:val="00395D6E"/>
    <w:rsid w:val="00395E0B"/>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A5"/>
    <w:rsid w:val="003B0B29"/>
    <w:rsid w:val="003B10A0"/>
    <w:rsid w:val="003B134D"/>
    <w:rsid w:val="003B14CC"/>
    <w:rsid w:val="003B1582"/>
    <w:rsid w:val="003B1839"/>
    <w:rsid w:val="003B187F"/>
    <w:rsid w:val="003B18B3"/>
    <w:rsid w:val="003B1909"/>
    <w:rsid w:val="003B224B"/>
    <w:rsid w:val="003B29AF"/>
    <w:rsid w:val="003B2CC7"/>
    <w:rsid w:val="003B2D82"/>
    <w:rsid w:val="003B2E5F"/>
    <w:rsid w:val="003B30F0"/>
    <w:rsid w:val="003B345E"/>
    <w:rsid w:val="003B3E86"/>
    <w:rsid w:val="003B40F9"/>
    <w:rsid w:val="003B417F"/>
    <w:rsid w:val="003B4287"/>
    <w:rsid w:val="003B48D5"/>
    <w:rsid w:val="003B4A57"/>
    <w:rsid w:val="003B4B7C"/>
    <w:rsid w:val="003B4FE6"/>
    <w:rsid w:val="003B5045"/>
    <w:rsid w:val="003B528B"/>
    <w:rsid w:val="003B55E4"/>
    <w:rsid w:val="003B5926"/>
    <w:rsid w:val="003B5A83"/>
    <w:rsid w:val="003B5B13"/>
    <w:rsid w:val="003B5B74"/>
    <w:rsid w:val="003B5F04"/>
    <w:rsid w:val="003B6161"/>
    <w:rsid w:val="003B6307"/>
    <w:rsid w:val="003B6478"/>
    <w:rsid w:val="003B64EF"/>
    <w:rsid w:val="003B674C"/>
    <w:rsid w:val="003B6B7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338"/>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465"/>
    <w:rsid w:val="003F56AC"/>
    <w:rsid w:val="003F5770"/>
    <w:rsid w:val="003F5A39"/>
    <w:rsid w:val="003F5E06"/>
    <w:rsid w:val="003F5E24"/>
    <w:rsid w:val="003F5F46"/>
    <w:rsid w:val="003F615B"/>
    <w:rsid w:val="003F7029"/>
    <w:rsid w:val="003F748D"/>
    <w:rsid w:val="003F752D"/>
    <w:rsid w:val="003F7784"/>
    <w:rsid w:val="0040020C"/>
    <w:rsid w:val="004009A3"/>
    <w:rsid w:val="00400DCA"/>
    <w:rsid w:val="004018E3"/>
    <w:rsid w:val="00401A0B"/>
    <w:rsid w:val="00401B72"/>
    <w:rsid w:val="00401D2E"/>
    <w:rsid w:val="00401DDF"/>
    <w:rsid w:val="00401EB7"/>
    <w:rsid w:val="00401EB8"/>
    <w:rsid w:val="00401F04"/>
    <w:rsid w:val="0040256D"/>
    <w:rsid w:val="004026FE"/>
    <w:rsid w:val="00402C96"/>
    <w:rsid w:val="00402D4B"/>
    <w:rsid w:val="00403719"/>
    <w:rsid w:val="004037C2"/>
    <w:rsid w:val="004037CC"/>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8ED"/>
    <w:rsid w:val="00405948"/>
    <w:rsid w:val="00405ABA"/>
    <w:rsid w:val="00405B44"/>
    <w:rsid w:val="00405D9C"/>
    <w:rsid w:val="00405EC0"/>
    <w:rsid w:val="0040628F"/>
    <w:rsid w:val="00406432"/>
    <w:rsid w:val="0040665E"/>
    <w:rsid w:val="0040710D"/>
    <w:rsid w:val="004075B9"/>
    <w:rsid w:val="004079C5"/>
    <w:rsid w:val="00407FC0"/>
    <w:rsid w:val="00410546"/>
    <w:rsid w:val="00410B7B"/>
    <w:rsid w:val="00410EC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852"/>
    <w:rsid w:val="004178DB"/>
    <w:rsid w:val="00417B18"/>
    <w:rsid w:val="00417ECE"/>
    <w:rsid w:val="00417FEC"/>
    <w:rsid w:val="00420378"/>
    <w:rsid w:val="00420394"/>
    <w:rsid w:val="004206A5"/>
    <w:rsid w:val="00420833"/>
    <w:rsid w:val="00420B5F"/>
    <w:rsid w:val="00420BF8"/>
    <w:rsid w:val="00420EFA"/>
    <w:rsid w:val="00420F62"/>
    <w:rsid w:val="00421156"/>
    <w:rsid w:val="004211E4"/>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27B"/>
    <w:rsid w:val="004223CB"/>
    <w:rsid w:val="0042242A"/>
    <w:rsid w:val="004229E0"/>
    <w:rsid w:val="00422A85"/>
    <w:rsid w:val="00422F6B"/>
    <w:rsid w:val="00423500"/>
    <w:rsid w:val="00423591"/>
    <w:rsid w:val="004238E5"/>
    <w:rsid w:val="00424BA1"/>
    <w:rsid w:val="00424C04"/>
    <w:rsid w:val="00424C45"/>
    <w:rsid w:val="00424C6E"/>
    <w:rsid w:val="004251AA"/>
    <w:rsid w:val="004251C6"/>
    <w:rsid w:val="00425519"/>
    <w:rsid w:val="004256F9"/>
    <w:rsid w:val="00425AD6"/>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9D6"/>
    <w:rsid w:val="00442AB2"/>
    <w:rsid w:val="00442E8F"/>
    <w:rsid w:val="00443038"/>
    <w:rsid w:val="00443248"/>
    <w:rsid w:val="004435CA"/>
    <w:rsid w:val="00443622"/>
    <w:rsid w:val="004437A2"/>
    <w:rsid w:val="00443939"/>
    <w:rsid w:val="00443ECC"/>
    <w:rsid w:val="00443F1A"/>
    <w:rsid w:val="00443F20"/>
    <w:rsid w:val="00443F5A"/>
    <w:rsid w:val="004444DF"/>
    <w:rsid w:val="00444A94"/>
    <w:rsid w:val="00444B2D"/>
    <w:rsid w:val="00444B8B"/>
    <w:rsid w:val="00444BB6"/>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C22"/>
    <w:rsid w:val="00463C2A"/>
    <w:rsid w:val="0046425C"/>
    <w:rsid w:val="0046454E"/>
    <w:rsid w:val="00464B24"/>
    <w:rsid w:val="00464F32"/>
    <w:rsid w:val="00465499"/>
    <w:rsid w:val="0046552D"/>
    <w:rsid w:val="00465803"/>
    <w:rsid w:val="004659A7"/>
    <w:rsid w:val="00465BD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3"/>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2E4C"/>
    <w:rsid w:val="00473200"/>
    <w:rsid w:val="00473214"/>
    <w:rsid w:val="00473620"/>
    <w:rsid w:val="00473708"/>
    <w:rsid w:val="00473738"/>
    <w:rsid w:val="00473897"/>
    <w:rsid w:val="00473A08"/>
    <w:rsid w:val="0047418B"/>
    <w:rsid w:val="004741BD"/>
    <w:rsid w:val="0047438C"/>
    <w:rsid w:val="00474878"/>
    <w:rsid w:val="004748B7"/>
    <w:rsid w:val="00474917"/>
    <w:rsid w:val="00474A74"/>
    <w:rsid w:val="00474CFF"/>
    <w:rsid w:val="00474D55"/>
    <w:rsid w:val="00474DFB"/>
    <w:rsid w:val="00475365"/>
    <w:rsid w:val="00475422"/>
    <w:rsid w:val="004754F0"/>
    <w:rsid w:val="00475719"/>
    <w:rsid w:val="004759F0"/>
    <w:rsid w:val="00475CB3"/>
    <w:rsid w:val="004760AA"/>
    <w:rsid w:val="00476251"/>
    <w:rsid w:val="004764AC"/>
    <w:rsid w:val="004765EC"/>
    <w:rsid w:val="00476838"/>
    <w:rsid w:val="00476AA0"/>
    <w:rsid w:val="00476B5E"/>
    <w:rsid w:val="00476D1B"/>
    <w:rsid w:val="00476D24"/>
    <w:rsid w:val="00476F5B"/>
    <w:rsid w:val="00476FB4"/>
    <w:rsid w:val="00476FE9"/>
    <w:rsid w:val="004770DA"/>
    <w:rsid w:val="00477121"/>
    <w:rsid w:val="00477538"/>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663E"/>
    <w:rsid w:val="0048671E"/>
    <w:rsid w:val="0048676C"/>
    <w:rsid w:val="00486780"/>
    <w:rsid w:val="00486F67"/>
    <w:rsid w:val="004871AD"/>
    <w:rsid w:val="00487394"/>
    <w:rsid w:val="004878BE"/>
    <w:rsid w:val="00487975"/>
    <w:rsid w:val="004879D1"/>
    <w:rsid w:val="00487D46"/>
    <w:rsid w:val="00487D95"/>
    <w:rsid w:val="00487DB6"/>
    <w:rsid w:val="00487DC6"/>
    <w:rsid w:val="00487F1B"/>
    <w:rsid w:val="0049006D"/>
    <w:rsid w:val="004904ED"/>
    <w:rsid w:val="004907B6"/>
    <w:rsid w:val="00490839"/>
    <w:rsid w:val="00490A12"/>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E3"/>
    <w:rsid w:val="00497EE4"/>
    <w:rsid w:val="00497F7C"/>
    <w:rsid w:val="004A013E"/>
    <w:rsid w:val="004A028A"/>
    <w:rsid w:val="004A08CF"/>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FE"/>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3D9"/>
    <w:rsid w:val="004A6C6A"/>
    <w:rsid w:val="004A6D87"/>
    <w:rsid w:val="004A6E44"/>
    <w:rsid w:val="004A7183"/>
    <w:rsid w:val="004A71D5"/>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493"/>
    <w:rsid w:val="004C48AC"/>
    <w:rsid w:val="004C4B10"/>
    <w:rsid w:val="004C51E1"/>
    <w:rsid w:val="004C5273"/>
    <w:rsid w:val="004C5327"/>
    <w:rsid w:val="004C540C"/>
    <w:rsid w:val="004C57E3"/>
    <w:rsid w:val="004C60A0"/>
    <w:rsid w:val="004C63AE"/>
    <w:rsid w:val="004C6512"/>
    <w:rsid w:val="004C6C5A"/>
    <w:rsid w:val="004C7053"/>
    <w:rsid w:val="004C752D"/>
    <w:rsid w:val="004C7664"/>
    <w:rsid w:val="004C7797"/>
    <w:rsid w:val="004C78D0"/>
    <w:rsid w:val="004C7E63"/>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2B76"/>
    <w:rsid w:val="004D334C"/>
    <w:rsid w:val="004D3403"/>
    <w:rsid w:val="004D3980"/>
    <w:rsid w:val="004D3AA3"/>
    <w:rsid w:val="004D3B7E"/>
    <w:rsid w:val="004D3BCB"/>
    <w:rsid w:val="004D3DC1"/>
    <w:rsid w:val="004D3E29"/>
    <w:rsid w:val="004D3F0B"/>
    <w:rsid w:val="004D4042"/>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E46"/>
    <w:rsid w:val="0051232F"/>
    <w:rsid w:val="00512907"/>
    <w:rsid w:val="00512926"/>
    <w:rsid w:val="00512959"/>
    <w:rsid w:val="0051297B"/>
    <w:rsid w:val="00512BC0"/>
    <w:rsid w:val="00512C62"/>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5E52"/>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424"/>
    <w:rsid w:val="00522983"/>
    <w:rsid w:val="005229DC"/>
    <w:rsid w:val="00523075"/>
    <w:rsid w:val="005230EF"/>
    <w:rsid w:val="005230F6"/>
    <w:rsid w:val="005232D4"/>
    <w:rsid w:val="0052358E"/>
    <w:rsid w:val="00524284"/>
    <w:rsid w:val="00524342"/>
    <w:rsid w:val="005244A6"/>
    <w:rsid w:val="0052509C"/>
    <w:rsid w:val="00525150"/>
    <w:rsid w:val="005251D5"/>
    <w:rsid w:val="005252FB"/>
    <w:rsid w:val="005255A2"/>
    <w:rsid w:val="005257A8"/>
    <w:rsid w:val="00525BF1"/>
    <w:rsid w:val="00525BFE"/>
    <w:rsid w:val="00525D47"/>
    <w:rsid w:val="00526140"/>
    <w:rsid w:val="00526362"/>
    <w:rsid w:val="005263B8"/>
    <w:rsid w:val="005264B9"/>
    <w:rsid w:val="005264CC"/>
    <w:rsid w:val="00526517"/>
    <w:rsid w:val="0052661F"/>
    <w:rsid w:val="005267EE"/>
    <w:rsid w:val="0052688F"/>
    <w:rsid w:val="005268C1"/>
    <w:rsid w:val="005268D1"/>
    <w:rsid w:val="00526B37"/>
    <w:rsid w:val="00526B8F"/>
    <w:rsid w:val="00526C41"/>
    <w:rsid w:val="00526D61"/>
    <w:rsid w:val="00526DDC"/>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EC1"/>
    <w:rsid w:val="00555547"/>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C3"/>
    <w:rsid w:val="00566510"/>
    <w:rsid w:val="00566B67"/>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956"/>
    <w:rsid w:val="005749A4"/>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CA"/>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8F3"/>
    <w:rsid w:val="00580987"/>
    <w:rsid w:val="005809FB"/>
    <w:rsid w:val="00580B67"/>
    <w:rsid w:val="00580B74"/>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2DD"/>
    <w:rsid w:val="00584B08"/>
    <w:rsid w:val="00584C9F"/>
    <w:rsid w:val="00584D9E"/>
    <w:rsid w:val="00584E2F"/>
    <w:rsid w:val="00584E71"/>
    <w:rsid w:val="0058500D"/>
    <w:rsid w:val="005859D7"/>
    <w:rsid w:val="00585DDA"/>
    <w:rsid w:val="00585FB6"/>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79"/>
    <w:rsid w:val="00591484"/>
    <w:rsid w:val="005916B5"/>
    <w:rsid w:val="0059177C"/>
    <w:rsid w:val="005918E3"/>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111"/>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AC8"/>
    <w:rsid w:val="005A7B5D"/>
    <w:rsid w:val="005A7D5E"/>
    <w:rsid w:val="005B005C"/>
    <w:rsid w:val="005B00AB"/>
    <w:rsid w:val="005B00DD"/>
    <w:rsid w:val="005B01A2"/>
    <w:rsid w:val="005B02C9"/>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D7E"/>
    <w:rsid w:val="005B506E"/>
    <w:rsid w:val="005B50C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528"/>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6AD"/>
    <w:rsid w:val="00614870"/>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326"/>
    <w:rsid w:val="00622930"/>
    <w:rsid w:val="00622AB5"/>
    <w:rsid w:val="00622B1D"/>
    <w:rsid w:val="00622BB0"/>
    <w:rsid w:val="00622CE5"/>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66E"/>
    <w:rsid w:val="00653B99"/>
    <w:rsid w:val="00653E7B"/>
    <w:rsid w:val="006541C7"/>
    <w:rsid w:val="00654335"/>
    <w:rsid w:val="00654472"/>
    <w:rsid w:val="006544CE"/>
    <w:rsid w:val="0065496B"/>
    <w:rsid w:val="0065497F"/>
    <w:rsid w:val="00654D39"/>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36"/>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B8"/>
    <w:rsid w:val="00676487"/>
    <w:rsid w:val="006764E5"/>
    <w:rsid w:val="0067657D"/>
    <w:rsid w:val="0067663F"/>
    <w:rsid w:val="006766DB"/>
    <w:rsid w:val="00676AF5"/>
    <w:rsid w:val="00676BB2"/>
    <w:rsid w:val="00676C52"/>
    <w:rsid w:val="00676CCC"/>
    <w:rsid w:val="00677227"/>
    <w:rsid w:val="006773AA"/>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D01"/>
    <w:rsid w:val="00686DCE"/>
    <w:rsid w:val="006870A6"/>
    <w:rsid w:val="00687681"/>
    <w:rsid w:val="00687944"/>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6ED"/>
    <w:rsid w:val="0069174A"/>
    <w:rsid w:val="00691890"/>
    <w:rsid w:val="006918A4"/>
    <w:rsid w:val="00691A05"/>
    <w:rsid w:val="00691C0B"/>
    <w:rsid w:val="00692171"/>
    <w:rsid w:val="0069243D"/>
    <w:rsid w:val="00692452"/>
    <w:rsid w:val="006929CF"/>
    <w:rsid w:val="0069324E"/>
    <w:rsid w:val="00693382"/>
    <w:rsid w:val="006933A0"/>
    <w:rsid w:val="006937C9"/>
    <w:rsid w:val="00693C6C"/>
    <w:rsid w:val="00694562"/>
    <w:rsid w:val="00694720"/>
    <w:rsid w:val="006949EA"/>
    <w:rsid w:val="00694C62"/>
    <w:rsid w:val="00695124"/>
    <w:rsid w:val="00695401"/>
    <w:rsid w:val="00695849"/>
    <w:rsid w:val="0069598A"/>
    <w:rsid w:val="00695DB0"/>
    <w:rsid w:val="006963DD"/>
    <w:rsid w:val="00696453"/>
    <w:rsid w:val="006965D2"/>
    <w:rsid w:val="0069669B"/>
    <w:rsid w:val="00696721"/>
    <w:rsid w:val="00696F1D"/>
    <w:rsid w:val="006970B2"/>
    <w:rsid w:val="00697292"/>
    <w:rsid w:val="00697689"/>
    <w:rsid w:val="0069794A"/>
    <w:rsid w:val="00697B8D"/>
    <w:rsid w:val="006A0364"/>
    <w:rsid w:val="006A03D3"/>
    <w:rsid w:val="006A05C9"/>
    <w:rsid w:val="006A09EC"/>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E71"/>
    <w:rsid w:val="006A7F3F"/>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3887"/>
    <w:rsid w:val="006B41F4"/>
    <w:rsid w:val="006B4612"/>
    <w:rsid w:val="006B4678"/>
    <w:rsid w:val="006B479E"/>
    <w:rsid w:val="006B47E8"/>
    <w:rsid w:val="006B48C1"/>
    <w:rsid w:val="006B4A83"/>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2067"/>
    <w:rsid w:val="006C2113"/>
    <w:rsid w:val="006C215F"/>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1F73"/>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75E"/>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D89"/>
    <w:rsid w:val="006E0E7D"/>
    <w:rsid w:val="006E1696"/>
    <w:rsid w:val="006E17F7"/>
    <w:rsid w:val="006E19CD"/>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80B"/>
    <w:rsid w:val="006E783C"/>
    <w:rsid w:val="006E7B53"/>
    <w:rsid w:val="006E7CC7"/>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5D7D"/>
    <w:rsid w:val="006F6398"/>
    <w:rsid w:val="006F658D"/>
    <w:rsid w:val="006F6C96"/>
    <w:rsid w:val="006F7020"/>
    <w:rsid w:val="006F7070"/>
    <w:rsid w:val="006F72FA"/>
    <w:rsid w:val="006F748D"/>
    <w:rsid w:val="006F7B0D"/>
    <w:rsid w:val="006F7B97"/>
    <w:rsid w:val="006F7C72"/>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BE"/>
    <w:rsid w:val="00715CCB"/>
    <w:rsid w:val="00716372"/>
    <w:rsid w:val="007165DA"/>
    <w:rsid w:val="00716856"/>
    <w:rsid w:val="007169A3"/>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0C8"/>
    <w:rsid w:val="00725320"/>
    <w:rsid w:val="00725482"/>
    <w:rsid w:val="00725822"/>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F11"/>
    <w:rsid w:val="0073500E"/>
    <w:rsid w:val="00735864"/>
    <w:rsid w:val="00735B8F"/>
    <w:rsid w:val="00735C23"/>
    <w:rsid w:val="00736127"/>
    <w:rsid w:val="007361A6"/>
    <w:rsid w:val="007362F0"/>
    <w:rsid w:val="007364C0"/>
    <w:rsid w:val="0073656A"/>
    <w:rsid w:val="00736783"/>
    <w:rsid w:val="007367B2"/>
    <w:rsid w:val="007368A9"/>
    <w:rsid w:val="007369BC"/>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50E2"/>
    <w:rsid w:val="00745486"/>
    <w:rsid w:val="007455E1"/>
    <w:rsid w:val="00745639"/>
    <w:rsid w:val="007456B4"/>
    <w:rsid w:val="00745886"/>
    <w:rsid w:val="007458E1"/>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741"/>
    <w:rsid w:val="007478AB"/>
    <w:rsid w:val="007479FC"/>
    <w:rsid w:val="00750231"/>
    <w:rsid w:val="007502AD"/>
    <w:rsid w:val="007503C5"/>
    <w:rsid w:val="00750759"/>
    <w:rsid w:val="007509B1"/>
    <w:rsid w:val="00750A9C"/>
    <w:rsid w:val="00750E8E"/>
    <w:rsid w:val="0075100A"/>
    <w:rsid w:val="007512C6"/>
    <w:rsid w:val="00751340"/>
    <w:rsid w:val="0075152B"/>
    <w:rsid w:val="007516B0"/>
    <w:rsid w:val="00751972"/>
    <w:rsid w:val="00751E31"/>
    <w:rsid w:val="00751E73"/>
    <w:rsid w:val="00751E9B"/>
    <w:rsid w:val="00751F44"/>
    <w:rsid w:val="007522C3"/>
    <w:rsid w:val="0075245B"/>
    <w:rsid w:val="0075259A"/>
    <w:rsid w:val="00752735"/>
    <w:rsid w:val="00752B19"/>
    <w:rsid w:val="00752D11"/>
    <w:rsid w:val="00752E05"/>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4F6A"/>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BB4"/>
    <w:rsid w:val="00767C41"/>
    <w:rsid w:val="00767DE2"/>
    <w:rsid w:val="007701AB"/>
    <w:rsid w:val="00770513"/>
    <w:rsid w:val="00770760"/>
    <w:rsid w:val="007708C1"/>
    <w:rsid w:val="007708FA"/>
    <w:rsid w:val="00771270"/>
    <w:rsid w:val="0077156E"/>
    <w:rsid w:val="007717A9"/>
    <w:rsid w:val="00771BA6"/>
    <w:rsid w:val="00772160"/>
    <w:rsid w:val="007724C0"/>
    <w:rsid w:val="007726D9"/>
    <w:rsid w:val="00772882"/>
    <w:rsid w:val="00772E94"/>
    <w:rsid w:val="0077327C"/>
    <w:rsid w:val="00773414"/>
    <w:rsid w:val="00773887"/>
    <w:rsid w:val="00773B43"/>
    <w:rsid w:val="00774134"/>
    <w:rsid w:val="0077465D"/>
    <w:rsid w:val="007748D8"/>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C33"/>
    <w:rsid w:val="00777D70"/>
    <w:rsid w:val="0078011F"/>
    <w:rsid w:val="0078041C"/>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44C3"/>
    <w:rsid w:val="007945E7"/>
    <w:rsid w:val="00794610"/>
    <w:rsid w:val="00794676"/>
    <w:rsid w:val="007946DE"/>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3D7"/>
    <w:rsid w:val="007A2494"/>
    <w:rsid w:val="007A287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D4"/>
    <w:rsid w:val="007A7D51"/>
    <w:rsid w:val="007B07CA"/>
    <w:rsid w:val="007B08F5"/>
    <w:rsid w:val="007B0C79"/>
    <w:rsid w:val="007B11BB"/>
    <w:rsid w:val="007B176D"/>
    <w:rsid w:val="007B19A1"/>
    <w:rsid w:val="007B1D8C"/>
    <w:rsid w:val="007B1FC6"/>
    <w:rsid w:val="007B224C"/>
    <w:rsid w:val="007B23B5"/>
    <w:rsid w:val="007B24E3"/>
    <w:rsid w:val="007B2528"/>
    <w:rsid w:val="007B261E"/>
    <w:rsid w:val="007B2EE8"/>
    <w:rsid w:val="007B2F14"/>
    <w:rsid w:val="007B325D"/>
    <w:rsid w:val="007B35EF"/>
    <w:rsid w:val="007B3A46"/>
    <w:rsid w:val="007B3A94"/>
    <w:rsid w:val="007B3E4D"/>
    <w:rsid w:val="007B3FAF"/>
    <w:rsid w:val="007B4016"/>
    <w:rsid w:val="007B41E5"/>
    <w:rsid w:val="007B457B"/>
    <w:rsid w:val="007B46CB"/>
    <w:rsid w:val="007B4947"/>
    <w:rsid w:val="007B4C4B"/>
    <w:rsid w:val="007B4FCB"/>
    <w:rsid w:val="007B5413"/>
    <w:rsid w:val="007B549E"/>
    <w:rsid w:val="007B54B6"/>
    <w:rsid w:val="007B564B"/>
    <w:rsid w:val="007B5692"/>
    <w:rsid w:val="007B57BA"/>
    <w:rsid w:val="007B58AE"/>
    <w:rsid w:val="007B5C9A"/>
    <w:rsid w:val="007B5CE4"/>
    <w:rsid w:val="007B5DDD"/>
    <w:rsid w:val="007B5F7D"/>
    <w:rsid w:val="007B67DF"/>
    <w:rsid w:val="007B6974"/>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37"/>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CF7"/>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E00A5"/>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7FB"/>
    <w:rsid w:val="007E684E"/>
    <w:rsid w:val="007E6CA0"/>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A99"/>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2013"/>
    <w:rsid w:val="008021B3"/>
    <w:rsid w:val="00802367"/>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8BB"/>
    <w:rsid w:val="00816973"/>
    <w:rsid w:val="00816AE6"/>
    <w:rsid w:val="00816BA7"/>
    <w:rsid w:val="00816C0D"/>
    <w:rsid w:val="00816DC4"/>
    <w:rsid w:val="00817387"/>
    <w:rsid w:val="00817638"/>
    <w:rsid w:val="00817AD8"/>
    <w:rsid w:val="00817BD6"/>
    <w:rsid w:val="00817C87"/>
    <w:rsid w:val="00817F99"/>
    <w:rsid w:val="00820306"/>
    <w:rsid w:val="00820366"/>
    <w:rsid w:val="008204D5"/>
    <w:rsid w:val="00820612"/>
    <w:rsid w:val="00820897"/>
    <w:rsid w:val="008208B3"/>
    <w:rsid w:val="008209A7"/>
    <w:rsid w:val="00820BBB"/>
    <w:rsid w:val="00820DEC"/>
    <w:rsid w:val="0082104B"/>
    <w:rsid w:val="00821A30"/>
    <w:rsid w:val="00821CA7"/>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535"/>
    <w:rsid w:val="008266B7"/>
    <w:rsid w:val="00826BB2"/>
    <w:rsid w:val="00827455"/>
    <w:rsid w:val="00827636"/>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185F"/>
    <w:rsid w:val="00832012"/>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CE5"/>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D1"/>
    <w:rsid w:val="00841FCC"/>
    <w:rsid w:val="00842425"/>
    <w:rsid w:val="0084242B"/>
    <w:rsid w:val="00842518"/>
    <w:rsid w:val="00842E35"/>
    <w:rsid w:val="00842E56"/>
    <w:rsid w:val="00843251"/>
    <w:rsid w:val="008435FB"/>
    <w:rsid w:val="008438EB"/>
    <w:rsid w:val="00843A17"/>
    <w:rsid w:val="00843A3F"/>
    <w:rsid w:val="00843B0C"/>
    <w:rsid w:val="00843C9C"/>
    <w:rsid w:val="00843CB3"/>
    <w:rsid w:val="00843E2E"/>
    <w:rsid w:val="00844213"/>
    <w:rsid w:val="00844248"/>
    <w:rsid w:val="008446EF"/>
    <w:rsid w:val="008448BE"/>
    <w:rsid w:val="00844B27"/>
    <w:rsid w:val="00844D30"/>
    <w:rsid w:val="00844D8A"/>
    <w:rsid w:val="00844ED7"/>
    <w:rsid w:val="00845001"/>
    <w:rsid w:val="00845041"/>
    <w:rsid w:val="0084510A"/>
    <w:rsid w:val="008452B5"/>
    <w:rsid w:val="00845532"/>
    <w:rsid w:val="00845664"/>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3080"/>
    <w:rsid w:val="0086348D"/>
    <w:rsid w:val="00863C6E"/>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6C18"/>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5F5"/>
    <w:rsid w:val="008926C0"/>
    <w:rsid w:val="00892738"/>
    <w:rsid w:val="0089273D"/>
    <w:rsid w:val="00892761"/>
    <w:rsid w:val="00892B1B"/>
    <w:rsid w:val="00892C80"/>
    <w:rsid w:val="00892DFE"/>
    <w:rsid w:val="00892EC6"/>
    <w:rsid w:val="00893088"/>
    <w:rsid w:val="00893233"/>
    <w:rsid w:val="008935AF"/>
    <w:rsid w:val="00893778"/>
    <w:rsid w:val="00893F19"/>
    <w:rsid w:val="00893F1A"/>
    <w:rsid w:val="00893F65"/>
    <w:rsid w:val="0089422E"/>
    <w:rsid w:val="008946C9"/>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3EA"/>
    <w:rsid w:val="008E366F"/>
    <w:rsid w:val="008E3885"/>
    <w:rsid w:val="008E39C3"/>
    <w:rsid w:val="008E3A57"/>
    <w:rsid w:val="008E3B57"/>
    <w:rsid w:val="008E3C21"/>
    <w:rsid w:val="008E3E9D"/>
    <w:rsid w:val="008E429C"/>
    <w:rsid w:val="008E4B1B"/>
    <w:rsid w:val="008E4C7E"/>
    <w:rsid w:val="008E4F67"/>
    <w:rsid w:val="008E542A"/>
    <w:rsid w:val="008E5448"/>
    <w:rsid w:val="008E566C"/>
    <w:rsid w:val="008E5B77"/>
    <w:rsid w:val="008E5D4D"/>
    <w:rsid w:val="008E5D5A"/>
    <w:rsid w:val="008E61F9"/>
    <w:rsid w:val="008E629D"/>
    <w:rsid w:val="008E62BE"/>
    <w:rsid w:val="008E6526"/>
    <w:rsid w:val="008E6855"/>
    <w:rsid w:val="008E68C8"/>
    <w:rsid w:val="008E69B9"/>
    <w:rsid w:val="008E6B52"/>
    <w:rsid w:val="008E6BD2"/>
    <w:rsid w:val="008E6D2C"/>
    <w:rsid w:val="008E6F57"/>
    <w:rsid w:val="008E701E"/>
    <w:rsid w:val="008E747C"/>
    <w:rsid w:val="008E785C"/>
    <w:rsid w:val="008E7A71"/>
    <w:rsid w:val="008F079F"/>
    <w:rsid w:val="008F088D"/>
    <w:rsid w:val="008F0A5D"/>
    <w:rsid w:val="008F0A75"/>
    <w:rsid w:val="008F0DE4"/>
    <w:rsid w:val="008F1271"/>
    <w:rsid w:val="008F12B4"/>
    <w:rsid w:val="008F17A3"/>
    <w:rsid w:val="008F1BCC"/>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EEB"/>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254"/>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7EA"/>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DB"/>
    <w:rsid w:val="00932D42"/>
    <w:rsid w:val="00932F16"/>
    <w:rsid w:val="0093305D"/>
    <w:rsid w:val="00933174"/>
    <w:rsid w:val="00933AAA"/>
    <w:rsid w:val="00933E25"/>
    <w:rsid w:val="00933EC4"/>
    <w:rsid w:val="0093420B"/>
    <w:rsid w:val="00934230"/>
    <w:rsid w:val="009343E6"/>
    <w:rsid w:val="009345FA"/>
    <w:rsid w:val="00934925"/>
    <w:rsid w:val="00934BD5"/>
    <w:rsid w:val="00934DF8"/>
    <w:rsid w:val="00935436"/>
    <w:rsid w:val="00935714"/>
    <w:rsid w:val="0093573A"/>
    <w:rsid w:val="0093580E"/>
    <w:rsid w:val="009359EF"/>
    <w:rsid w:val="00935BA3"/>
    <w:rsid w:val="00935D50"/>
    <w:rsid w:val="009365E8"/>
    <w:rsid w:val="0093677C"/>
    <w:rsid w:val="009368C2"/>
    <w:rsid w:val="0093691B"/>
    <w:rsid w:val="009369C1"/>
    <w:rsid w:val="00936A1F"/>
    <w:rsid w:val="00936B7C"/>
    <w:rsid w:val="00937472"/>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C5F"/>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89F"/>
    <w:rsid w:val="00954A1F"/>
    <w:rsid w:val="00954A34"/>
    <w:rsid w:val="00954CB8"/>
    <w:rsid w:val="00954DD3"/>
    <w:rsid w:val="0095502F"/>
    <w:rsid w:val="009551C6"/>
    <w:rsid w:val="009555A4"/>
    <w:rsid w:val="009557ED"/>
    <w:rsid w:val="00955C58"/>
    <w:rsid w:val="00955CE8"/>
    <w:rsid w:val="0095601A"/>
    <w:rsid w:val="00956224"/>
    <w:rsid w:val="00956255"/>
    <w:rsid w:val="00956260"/>
    <w:rsid w:val="00956360"/>
    <w:rsid w:val="009563FC"/>
    <w:rsid w:val="009569BC"/>
    <w:rsid w:val="00956D65"/>
    <w:rsid w:val="0095732F"/>
    <w:rsid w:val="0095739B"/>
    <w:rsid w:val="00957559"/>
    <w:rsid w:val="00957757"/>
    <w:rsid w:val="00957B74"/>
    <w:rsid w:val="00957E93"/>
    <w:rsid w:val="0096038F"/>
    <w:rsid w:val="00960A3E"/>
    <w:rsid w:val="00960A83"/>
    <w:rsid w:val="00960F47"/>
    <w:rsid w:val="00960F4F"/>
    <w:rsid w:val="00960F92"/>
    <w:rsid w:val="00961093"/>
    <w:rsid w:val="009615E8"/>
    <w:rsid w:val="00961C3F"/>
    <w:rsid w:val="00961D40"/>
    <w:rsid w:val="0096240E"/>
    <w:rsid w:val="00962537"/>
    <w:rsid w:val="00962683"/>
    <w:rsid w:val="00962ED5"/>
    <w:rsid w:val="00962F3A"/>
    <w:rsid w:val="009631DB"/>
    <w:rsid w:val="00963412"/>
    <w:rsid w:val="00963483"/>
    <w:rsid w:val="009634B2"/>
    <w:rsid w:val="009634F0"/>
    <w:rsid w:val="00963526"/>
    <w:rsid w:val="0096354B"/>
    <w:rsid w:val="00963871"/>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983"/>
    <w:rsid w:val="00974EEF"/>
    <w:rsid w:val="00975783"/>
    <w:rsid w:val="00975DDB"/>
    <w:rsid w:val="009761C4"/>
    <w:rsid w:val="0097628F"/>
    <w:rsid w:val="009763DD"/>
    <w:rsid w:val="00976897"/>
    <w:rsid w:val="00976AEA"/>
    <w:rsid w:val="00976B61"/>
    <w:rsid w:val="009777AE"/>
    <w:rsid w:val="00977854"/>
    <w:rsid w:val="00977A77"/>
    <w:rsid w:val="00977F0D"/>
    <w:rsid w:val="00980039"/>
    <w:rsid w:val="009800C7"/>
    <w:rsid w:val="009800EA"/>
    <w:rsid w:val="009801C2"/>
    <w:rsid w:val="0098039B"/>
    <w:rsid w:val="00980861"/>
    <w:rsid w:val="00980BCC"/>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4C1D"/>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87ED8"/>
    <w:rsid w:val="0099030B"/>
    <w:rsid w:val="00990623"/>
    <w:rsid w:val="00990673"/>
    <w:rsid w:val="00990702"/>
    <w:rsid w:val="00990900"/>
    <w:rsid w:val="009909BD"/>
    <w:rsid w:val="00990DB0"/>
    <w:rsid w:val="00990F00"/>
    <w:rsid w:val="00991073"/>
    <w:rsid w:val="0099179C"/>
    <w:rsid w:val="00991D36"/>
    <w:rsid w:val="009922E8"/>
    <w:rsid w:val="009922EA"/>
    <w:rsid w:val="00992466"/>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31A"/>
    <w:rsid w:val="009954C8"/>
    <w:rsid w:val="009955F9"/>
    <w:rsid w:val="009957C8"/>
    <w:rsid w:val="009958AE"/>
    <w:rsid w:val="00995CC1"/>
    <w:rsid w:val="00995DDC"/>
    <w:rsid w:val="00995FD1"/>
    <w:rsid w:val="00996070"/>
    <w:rsid w:val="00996188"/>
    <w:rsid w:val="009961BD"/>
    <w:rsid w:val="009961C7"/>
    <w:rsid w:val="009961D5"/>
    <w:rsid w:val="00996216"/>
    <w:rsid w:val="00996816"/>
    <w:rsid w:val="00996ADB"/>
    <w:rsid w:val="00996C88"/>
    <w:rsid w:val="00996EBF"/>
    <w:rsid w:val="00996F77"/>
    <w:rsid w:val="0099706E"/>
    <w:rsid w:val="00997090"/>
    <w:rsid w:val="0099780C"/>
    <w:rsid w:val="009979F2"/>
    <w:rsid w:val="00997B9D"/>
    <w:rsid w:val="00997D61"/>
    <w:rsid w:val="00997F05"/>
    <w:rsid w:val="009A0362"/>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1D8"/>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423"/>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8DD"/>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2041"/>
    <w:rsid w:val="009C20EC"/>
    <w:rsid w:val="009C2165"/>
    <w:rsid w:val="009C21E9"/>
    <w:rsid w:val="009C21EC"/>
    <w:rsid w:val="009C23C5"/>
    <w:rsid w:val="009C2A99"/>
    <w:rsid w:val="009C2F85"/>
    <w:rsid w:val="009C31DB"/>
    <w:rsid w:val="009C343D"/>
    <w:rsid w:val="009C3633"/>
    <w:rsid w:val="009C3977"/>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D014A"/>
    <w:rsid w:val="009D0241"/>
    <w:rsid w:val="009D0AC5"/>
    <w:rsid w:val="009D0BD2"/>
    <w:rsid w:val="009D1193"/>
    <w:rsid w:val="009D138D"/>
    <w:rsid w:val="009D14C8"/>
    <w:rsid w:val="009D1BE4"/>
    <w:rsid w:val="009D202A"/>
    <w:rsid w:val="009D22EC"/>
    <w:rsid w:val="009D24ED"/>
    <w:rsid w:val="009D25F0"/>
    <w:rsid w:val="009D2B24"/>
    <w:rsid w:val="009D2BF3"/>
    <w:rsid w:val="009D2F54"/>
    <w:rsid w:val="009D3026"/>
    <w:rsid w:val="009D3107"/>
    <w:rsid w:val="009D335C"/>
    <w:rsid w:val="009D364C"/>
    <w:rsid w:val="009D3A46"/>
    <w:rsid w:val="009D3FB5"/>
    <w:rsid w:val="009D42EC"/>
    <w:rsid w:val="009D4389"/>
    <w:rsid w:val="009D44FB"/>
    <w:rsid w:val="009D4899"/>
    <w:rsid w:val="009D4B7A"/>
    <w:rsid w:val="009D4D2C"/>
    <w:rsid w:val="009D4ED6"/>
    <w:rsid w:val="009D50AC"/>
    <w:rsid w:val="009D579C"/>
    <w:rsid w:val="009D5C3C"/>
    <w:rsid w:val="009D61A4"/>
    <w:rsid w:val="009D691B"/>
    <w:rsid w:val="009D6D8A"/>
    <w:rsid w:val="009D70EB"/>
    <w:rsid w:val="009D7334"/>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14E"/>
    <w:rsid w:val="009E22BD"/>
    <w:rsid w:val="009E242C"/>
    <w:rsid w:val="009E27D6"/>
    <w:rsid w:val="009E297A"/>
    <w:rsid w:val="009E2B3F"/>
    <w:rsid w:val="009E3112"/>
    <w:rsid w:val="009E35BA"/>
    <w:rsid w:val="009E35DC"/>
    <w:rsid w:val="009E369F"/>
    <w:rsid w:val="009E36D8"/>
    <w:rsid w:val="009E3EAE"/>
    <w:rsid w:val="009E3FD0"/>
    <w:rsid w:val="009E4260"/>
    <w:rsid w:val="009E449C"/>
    <w:rsid w:val="009E45BC"/>
    <w:rsid w:val="009E45C7"/>
    <w:rsid w:val="009E47D6"/>
    <w:rsid w:val="009E4A05"/>
    <w:rsid w:val="009E4A90"/>
    <w:rsid w:val="009E4AC7"/>
    <w:rsid w:val="009E4B03"/>
    <w:rsid w:val="009E4DC5"/>
    <w:rsid w:val="009E507F"/>
    <w:rsid w:val="009E5259"/>
    <w:rsid w:val="009E5326"/>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EA7"/>
    <w:rsid w:val="00A060F5"/>
    <w:rsid w:val="00A0635F"/>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74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06"/>
    <w:rsid w:val="00A55BF9"/>
    <w:rsid w:val="00A55C00"/>
    <w:rsid w:val="00A55F36"/>
    <w:rsid w:val="00A560D5"/>
    <w:rsid w:val="00A5619A"/>
    <w:rsid w:val="00A562FB"/>
    <w:rsid w:val="00A5652C"/>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198"/>
    <w:rsid w:val="00A63626"/>
    <w:rsid w:val="00A6391B"/>
    <w:rsid w:val="00A63A92"/>
    <w:rsid w:val="00A63AC8"/>
    <w:rsid w:val="00A63B48"/>
    <w:rsid w:val="00A63C01"/>
    <w:rsid w:val="00A63F99"/>
    <w:rsid w:val="00A63FF1"/>
    <w:rsid w:val="00A641EE"/>
    <w:rsid w:val="00A644F5"/>
    <w:rsid w:val="00A646B8"/>
    <w:rsid w:val="00A647A5"/>
    <w:rsid w:val="00A64960"/>
    <w:rsid w:val="00A64DF1"/>
    <w:rsid w:val="00A64E33"/>
    <w:rsid w:val="00A6555A"/>
    <w:rsid w:val="00A655BE"/>
    <w:rsid w:val="00A65701"/>
    <w:rsid w:val="00A65729"/>
    <w:rsid w:val="00A657D4"/>
    <w:rsid w:val="00A6587C"/>
    <w:rsid w:val="00A65D35"/>
    <w:rsid w:val="00A6642C"/>
    <w:rsid w:val="00A66456"/>
    <w:rsid w:val="00A66593"/>
    <w:rsid w:val="00A667FE"/>
    <w:rsid w:val="00A66885"/>
    <w:rsid w:val="00A66D15"/>
    <w:rsid w:val="00A67207"/>
    <w:rsid w:val="00A675A8"/>
    <w:rsid w:val="00A6761B"/>
    <w:rsid w:val="00A67875"/>
    <w:rsid w:val="00A67884"/>
    <w:rsid w:val="00A67B02"/>
    <w:rsid w:val="00A70352"/>
    <w:rsid w:val="00A707B7"/>
    <w:rsid w:val="00A70958"/>
    <w:rsid w:val="00A709C7"/>
    <w:rsid w:val="00A70AEE"/>
    <w:rsid w:val="00A711D9"/>
    <w:rsid w:val="00A7140E"/>
    <w:rsid w:val="00A715F8"/>
    <w:rsid w:val="00A71651"/>
    <w:rsid w:val="00A71BD7"/>
    <w:rsid w:val="00A71C1B"/>
    <w:rsid w:val="00A72057"/>
    <w:rsid w:val="00A720C6"/>
    <w:rsid w:val="00A7245B"/>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C33"/>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73A"/>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7EB"/>
    <w:rsid w:val="00AD58CC"/>
    <w:rsid w:val="00AD5A83"/>
    <w:rsid w:val="00AD5D69"/>
    <w:rsid w:val="00AD5D7D"/>
    <w:rsid w:val="00AD6032"/>
    <w:rsid w:val="00AD643E"/>
    <w:rsid w:val="00AD6A2F"/>
    <w:rsid w:val="00AD6B0F"/>
    <w:rsid w:val="00AD6C08"/>
    <w:rsid w:val="00AD6D88"/>
    <w:rsid w:val="00AD7483"/>
    <w:rsid w:val="00AD76A2"/>
    <w:rsid w:val="00AD780C"/>
    <w:rsid w:val="00AD7BB5"/>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E7"/>
    <w:rsid w:val="00AE1B7E"/>
    <w:rsid w:val="00AE20B3"/>
    <w:rsid w:val="00AE242A"/>
    <w:rsid w:val="00AE2906"/>
    <w:rsid w:val="00AE2E6D"/>
    <w:rsid w:val="00AE2E99"/>
    <w:rsid w:val="00AE3210"/>
    <w:rsid w:val="00AE33A2"/>
    <w:rsid w:val="00AE34AB"/>
    <w:rsid w:val="00AE36DB"/>
    <w:rsid w:val="00AE39AE"/>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7101"/>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9E"/>
    <w:rsid w:val="00B049AC"/>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45E"/>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97C"/>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11D4"/>
    <w:rsid w:val="00B21345"/>
    <w:rsid w:val="00B21692"/>
    <w:rsid w:val="00B216BD"/>
    <w:rsid w:val="00B220EB"/>
    <w:rsid w:val="00B220FD"/>
    <w:rsid w:val="00B2246A"/>
    <w:rsid w:val="00B227D9"/>
    <w:rsid w:val="00B22B68"/>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27FC6"/>
    <w:rsid w:val="00B30039"/>
    <w:rsid w:val="00B302C4"/>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BFD"/>
    <w:rsid w:val="00B6421B"/>
    <w:rsid w:val="00B642AF"/>
    <w:rsid w:val="00B642C2"/>
    <w:rsid w:val="00B64586"/>
    <w:rsid w:val="00B646F9"/>
    <w:rsid w:val="00B6473F"/>
    <w:rsid w:val="00B6479A"/>
    <w:rsid w:val="00B64897"/>
    <w:rsid w:val="00B64AD7"/>
    <w:rsid w:val="00B64BF8"/>
    <w:rsid w:val="00B64D92"/>
    <w:rsid w:val="00B65170"/>
    <w:rsid w:val="00B6558F"/>
    <w:rsid w:val="00B65A39"/>
    <w:rsid w:val="00B65C53"/>
    <w:rsid w:val="00B65FB8"/>
    <w:rsid w:val="00B660D2"/>
    <w:rsid w:val="00B66130"/>
    <w:rsid w:val="00B661A8"/>
    <w:rsid w:val="00B668BD"/>
    <w:rsid w:val="00B66BD1"/>
    <w:rsid w:val="00B66DE8"/>
    <w:rsid w:val="00B671F7"/>
    <w:rsid w:val="00B6726C"/>
    <w:rsid w:val="00B673C6"/>
    <w:rsid w:val="00B6755C"/>
    <w:rsid w:val="00B67673"/>
    <w:rsid w:val="00B676E2"/>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C4F"/>
    <w:rsid w:val="00B773C6"/>
    <w:rsid w:val="00B77902"/>
    <w:rsid w:val="00B77948"/>
    <w:rsid w:val="00B77D06"/>
    <w:rsid w:val="00B77D2A"/>
    <w:rsid w:val="00B77E54"/>
    <w:rsid w:val="00B77E8C"/>
    <w:rsid w:val="00B801B1"/>
    <w:rsid w:val="00B80600"/>
    <w:rsid w:val="00B8060F"/>
    <w:rsid w:val="00B80881"/>
    <w:rsid w:val="00B80B55"/>
    <w:rsid w:val="00B80D90"/>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D57"/>
    <w:rsid w:val="00B82E0B"/>
    <w:rsid w:val="00B83024"/>
    <w:rsid w:val="00B8324E"/>
    <w:rsid w:val="00B83388"/>
    <w:rsid w:val="00B837E2"/>
    <w:rsid w:val="00B83884"/>
    <w:rsid w:val="00B83956"/>
    <w:rsid w:val="00B83A5C"/>
    <w:rsid w:val="00B83F9E"/>
    <w:rsid w:val="00B842C9"/>
    <w:rsid w:val="00B842ED"/>
    <w:rsid w:val="00B84830"/>
    <w:rsid w:val="00B848A1"/>
    <w:rsid w:val="00B84BB2"/>
    <w:rsid w:val="00B84E36"/>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948"/>
    <w:rsid w:val="00BD3980"/>
    <w:rsid w:val="00BD3BB6"/>
    <w:rsid w:val="00BD3DF9"/>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7D"/>
    <w:rsid w:val="00BD70F2"/>
    <w:rsid w:val="00BD7107"/>
    <w:rsid w:val="00BD74C8"/>
    <w:rsid w:val="00BD7535"/>
    <w:rsid w:val="00BD780C"/>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221F"/>
    <w:rsid w:val="00C02295"/>
    <w:rsid w:val="00C022D0"/>
    <w:rsid w:val="00C02533"/>
    <w:rsid w:val="00C027E7"/>
    <w:rsid w:val="00C02BF0"/>
    <w:rsid w:val="00C02F4C"/>
    <w:rsid w:val="00C02F89"/>
    <w:rsid w:val="00C03314"/>
    <w:rsid w:val="00C0339F"/>
    <w:rsid w:val="00C033DE"/>
    <w:rsid w:val="00C035F0"/>
    <w:rsid w:val="00C038BF"/>
    <w:rsid w:val="00C03933"/>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C0A"/>
    <w:rsid w:val="00C06C80"/>
    <w:rsid w:val="00C06C8C"/>
    <w:rsid w:val="00C0733B"/>
    <w:rsid w:val="00C07922"/>
    <w:rsid w:val="00C07A11"/>
    <w:rsid w:val="00C100C5"/>
    <w:rsid w:val="00C10696"/>
    <w:rsid w:val="00C10BCB"/>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387"/>
    <w:rsid w:val="00C1752B"/>
    <w:rsid w:val="00C17574"/>
    <w:rsid w:val="00C178A3"/>
    <w:rsid w:val="00C17A17"/>
    <w:rsid w:val="00C17AF7"/>
    <w:rsid w:val="00C2004F"/>
    <w:rsid w:val="00C201E7"/>
    <w:rsid w:val="00C20208"/>
    <w:rsid w:val="00C2029B"/>
    <w:rsid w:val="00C20507"/>
    <w:rsid w:val="00C205C0"/>
    <w:rsid w:val="00C20862"/>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7183"/>
    <w:rsid w:val="00C27295"/>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EB"/>
    <w:rsid w:val="00C44784"/>
    <w:rsid w:val="00C44BC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051"/>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03D"/>
    <w:rsid w:val="00C768AB"/>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87E25"/>
    <w:rsid w:val="00C904B8"/>
    <w:rsid w:val="00C9060F"/>
    <w:rsid w:val="00C907CF"/>
    <w:rsid w:val="00C90E1B"/>
    <w:rsid w:val="00C90E30"/>
    <w:rsid w:val="00C90FEA"/>
    <w:rsid w:val="00C91143"/>
    <w:rsid w:val="00C91196"/>
    <w:rsid w:val="00C9188A"/>
    <w:rsid w:val="00C920FB"/>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28B"/>
    <w:rsid w:val="00CB155F"/>
    <w:rsid w:val="00CB15BE"/>
    <w:rsid w:val="00CB16DA"/>
    <w:rsid w:val="00CB17C6"/>
    <w:rsid w:val="00CB1AFD"/>
    <w:rsid w:val="00CB1B18"/>
    <w:rsid w:val="00CB1E14"/>
    <w:rsid w:val="00CB1F4B"/>
    <w:rsid w:val="00CB20E8"/>
    <w:rsid w:val="00CB248A"/>
    <w:rsid w:val="00CB2B90"/>
    <w:rsid w:val="00CB33B9"/>
    <w:rsid w:val="00CB3A6D"/>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5B8"/>
    <w:rsid w:val="00CC3748"/>
    <w:rsid w:val="00CC37C9"/>
    <w:rsid w:val="00CC3F6F"/>
    <w:rsid w:val="00CC3F79"/>
    <w:rsid w:val="00CC42A4"/>
    <w:rsid w:val="00CC4917"/>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711A"/>
    <w:rsid w:val="00CC7318"/>
    <w:rsid w:val="00CC748F"/>
    <w:rsid w:val="00CC77BB"/>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5080"/>
    <w:rsid w:val="00CE542B"/>
    <w:rsid w:val="00CE562D"/>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3C"/>
    <w:rsid w:val="00CF2395"/>
    <w:rsid w:val="00CF27EC"/>
    <w:rsid w:val="00CF294E"/>
    <w:rsid w:val="00CF2950"/>
    <w:rsid w:val="00CF2A7B"/>
    <w:rsid w:val="00CF2C37"/>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5A5"/>
    <w:rsid w:val="00D05AEE"/>
    <w:rsid w:val="00D05FDA"/>
    <w:rsid w:val="00D06137"/>
    <w:rsid w:val="00D06231"/>
    <w:rsid w:val="00D06AA5"/>
    <w:rsid w:val="00D06B19"/>
    <w:rsid w:val="00D06F74"/>
    <w:rsid w:val="00D0709E"/>
    <w:rsid w:val="00D07101"/>
    <w:rsid w:val="00D071C6"/>
    <w:rsid w:val="00D074F1"/>
    <w:rsid w:val="00D07FB5"/>
    <w:rsid w:val="00D07FC1"/>
    <w:rsid w:val="00D10020"/>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45B"/>
    <w:rsid w:val="00D144AB"/>
    <w:rsid w:val="00D14561"/>
    <w:rsid w:val="00D14708"/>
    <w:rsid w:val="00D14A92"/>
    <w:rsid w:val="00D153CA"/>
    <w:rsid w:val="00D15509"/>
    <w:rsid w:val="00D1559B"/>
    <w:rsid w:val="00D1563E"/>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ABA"/>
    <w:rsid w:val="00D31B16"/>
    <w:rsid w:val="00D31B32"/>
    <w:rsid w:val="00D31C75"/>
    <w:rsid w:val="00D31D8A"/>
    <w:rsid w:val="00D32065"/>
    <w:rsid w:val="00D322D2"/>
    <w:rsid w:val="00D32527"/>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804"/>
    <w:rsid w:val="00D43CD3"/>
    <w:rsid w:val="00D43DEF"/>
    <w:rsid w:val="00D44036"/>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839"/>
    <w:rsid w:val="00D72998"/>
    <w:rsid w:val="00D72C03"/>
    <w:rsid w:val="00D72E3E"/>
    <w:rsid w:val="00D72F18"/>
    <w:rsid w:val="00D731D7"/>
    <w:rsid w:val="00D73268"/>
    <w:rsid w:val="00D732A5"/>
    <w:rsid w:val="00D733F8"/>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FE"/>
    <w:rsid w:val="00D828B8"/>
    <w:rsid w:val="00D828DD"/>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4DB"/>
    <w:rsid w:val="00D94743"/>
    <w:rsid w:val="00D948E4"/>
    <w:rsid w:val="00D94AD6"/>
    <w:rsid w:val="00D951F9"/>
    <w:rsid w:val="00D95AC7"/>
    <w:rsid w:val="00D95B38"/>
    <w:rsid w:val="00D95C20"/>
    <w:rsid w:val="00D960F9"/>
    <w:rsid w:val="00D961A3"/>
    <w:rsid w:val="00D9631B"/>
    <w:rsid w:val="00D96444"/>
    <w:rsid w:val="00D96555"/>
    <w:rsid w:val="00D967F5"/>
    <w:rsid w:val="00D97146"/>
    <w:rsid w:val="00D9726F"/>
    <w:rsid w:val="00D9752B"/>
    <w:rsid w:val="00D975CF"/>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2E6F"/>
    <w:rsid w:val="00DA37EF"/>
    <w:rsid w:val="00DA3B54"/>
    <w:rsid w:val="00DA402A"/>
    <w:rsid w:val="00DA42BC"/>
    <w:rsid w:val="00DA4301"/>
    <w:rsid w:val="00DA449C"/>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35"/>
    <w:rsid w:val="00DC5945"/>
    <w:rsid w:val="00DC597F"/>
    <w:rsid w:val="00DC5EEE"/>
    <w:rsid w:val="00DC620B"/>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1EA"/>
    <w:rsid w:val="00DD6392"/>
    <w:rsid w:val="00DD6400"/>
    <w:rsid w:val="00DD6470"/>
    <w:rsid w:val="00DD6695"/>
    <w:rsid w:val="00DD697A"/>
    <w:rsid w:val="00DD6A11"/>
    <w:rsid w:val="00DD70B4"/>
    <w:rsid w:val="00DD7185"/>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238A"/>
    <w:rsid w:val="00DE2993"/>
    <w:rsid w:val="00DE2B30"/>
    <w:rsid w:val="00DE32F1"/>
    <w:rsid w:val="00DE3351"/>
    <w:rsid w:val="00DE34A6"/>
    <w:rsid w:val="00DE37E1"/>
    <w:rsid w:val="00DE3882"/>
    <w:rsid w:val="00DE3DB4"/>
    <w:rsid w:val="00DE3DE4"/>
    <w:rsid w:val="00DE46BB"/>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623"/>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1C"/>
    <w:rsid w:val="00E24F99"/>
    <w:rsid w:val="00E2514B"/>
    <w:rsid w:val="00E256C5"/>
    <w:rsid w:val="00E25AC3"/>
    <w:rsid w:val="00E25CD6"/>
    <w:rsid w:val="00E25FFF"/>
    <w:rsid w:val="00E260EF"/>
    <w:rsid w:val="00E26251"/>
    <w:rsid w:val="00E26B51"/>
    <w:rsid w:val="00E27085"/>
    <w:rsid w:val="00E272C7"/>
    <w:rsid w:val="00E27464"/>
    <w:rsid w:val="00E274D0"/>
    <w:rsid w:val="00E277AA"/>
    <w:rsid w:val="00E2798C"/>
    <w:rsid w:val="00E27A14"/>
    <w:rsid w:val="00E27F04"/>
    <w:rsid w:val="00E30181"/>
    <w:rsid w:val="00E30832"/>
    <w:rsid w:val="00E3083B"/>
    <w:rsid w:val="00E309E4"/>
    <w:rsid w:val="00E30FA4"/>
    <w:rsid w:val="00E31036"/>
    <w:rsid w:val="00E3176B"/>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2D1"/>
    <w:rsid w:val="00E35325"/>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C6"/>
    <w:rsid w:val="00E52858"/>
    <w:rsid w:val="00E52CE6"/>
    <w:rsid w:val="00E52DE1"/>
    <w:rsid w:val="00E52F02"/>
    <w:rsid w:val="00E534C0"/>
    <w:rsid w:val="00E53946"/>
    <w:rsid w:val="00E53CAE"/>
    <w:rsid w:val="00E540F9"/>
    <w:rsid w:val="00E545EB"/>
    <w:rsid w:val="00E546EA"/>
    <w:rsid w:val="00E54B76"/>
    <w:rsid w:val="00E54CDA"/>
    <w:rsid w:val="00E5526B"/>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77"/>
    <w:rsid w:val="00E673F0"/>
    <w:rsid w:val="00E6742A"/>
    <w:rsid w:val="00E67512"/>
    <w:rsid w:val="00E67887"/>
    <w:rsid w:val="00E67A88"/>
    <w:rsid w:val="00E67B0A"/>
    <w:rsid w:val="00E67D5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C0E"/>
    <w:rsid w:val="00E87D41"/>
    <w:rsid w:val="00E90468"/>
    <w:rsid w:val="00E9071F"/>
    <w:rsid w:val="00E907D9"/>
    <w:rsid w:val="00E908F2"/>
    <w:rsid w:val="00E90DBE"/>
    <w:rsid w:val="00E90ED1"/>
    <w:rsid w:val="00E90FB5"/>
    <w:rsid w:val="00E912BF"/>
    <w:rsid w:val="00E91375"/>
    <w:rsid w:val="00E91385"/>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C8C"/>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D7A"/>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5F5"/>
    <w:rsid w:val="00EA36C2"/>
    <w:rsid w:val="00EA3CDB"/>
    <w:rsid w:val="00EA4642"/>
    <w:rsid w:val="00EA4A1A"/>
    <w:rsid w:val="00EA4D9C"/>
    <w:rsid w:val="00EA4F3A"/>
    <w:rsid w:val="00EA53D0"/>
    <w:rsid w:val="00EA5759"/>
    <w:rsid w:val="00EA5987"/>
    <w:rsid w:val="00EA5C4D"/>
    <w:rsid w:val="00EA6509"/>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316"/>
    <w:rsid w:val="00EB443A"/>
    <w:rsid w:val="00EB469F"/>
    <w:rsid w:val="00EB4C36"/>
    <w:rsid w:val="00EB544B"/>
    <w:rsid w:val="00EB5534"/>
    <w:rsid w:val="00EB57BF"/>
    <w:rsid w:val="00EB5AC0"/>
    <w:rsid w:val="00EB5D17"/>
    <w:rsid w:val="00EB5D24"/>
    <w:rsid w:val="00EB612D"/>
    <w:rsid w:val="00EB6A35"/>
    <w:rsid w:val="00EB6C9E"/>
    <w:rsid w:val="00EB6D44"/>
    <w:rsid w:val="00EB75FB"/>
    <w:rsid w:val="00EB7F86"/>
    <w:rsid w:val="00EC0357"/>
    <w:rsid w:val="00EC04BF"/>
    <w:rsid w:val="00EC05E2"/>
    <w:rsid w:val="00EC07C0"/>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07"/>
    <w:rsid w:val="00ED4BA2"/>
    <w:rsid w:val="00ED4EA9"/>
    <w:rsid w:val="00ED573A"/>
    <w:rsid w:val="00ED5BA5"/>
    <w:rsid w:val="00ED5C0E"/>
    <w:rsid w:val="00ED5C2C"/>
    <w:rsid w:val="00ED605D"/>
    <w:rsid w:val="00ED631C"/>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E776E"/>
    <w:rsid w:val="00EF027E"/>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C61"/>
    <w:rsid w:val="00F00DAE"/>
    <w:rsid w:val="00F00F44"/>
    <w:rsid w:val="00F016E0"/>
    <w:rsid w:val="00F0180A"/>
    <w:rsid w:val="00F01A07"/>
    <w:rsid w:val="00F02107"/>
    <w:rsid w:val="00F02180"/>
    <w:rsid w:val="00F02446"/>
    <w:rsid w:val="00F0249A"/>
    <w:rsid w:val="00F0270B"/>
    <w:rsid w:val="00F02958"/>
    <w:rsid w:val="00F02CB7"/>
    <w:rsid w:val="00F02E41"/>
    <w:rsid w:val="00F032F7"/>
    <w:rsid w:val="00F03343"/>
    <w:rsid w:val="00F035BE"/>
    <w:rsid w:val="00F035D0"/>
    <w:rsid w:val="00F03987"/>
    <w:rsid w:val="00F03A6A"/>
    <w:rsid w:val="00F03D76"/>
    <w:rsid w:val="00F04072"/>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83D"/>
    <w:rsid w:val="00F16B62"/>
    <w:rsid w:val="00F16CAD"/>
    <w:rsid w:val="00F16DD5"/>
    <w:rsid w:val="00F17145"/>
    <w:rsid w:val="00F173E0"/>
    <w:rsid w:val="00F2019A"/>
    <w:rsid w:val="00F2032F"/>
    <w:rsid w:val="00F20370"/>
    <w:rsid w:val="00F2064B"/>
    <w:rsid w:val="00F2078B"/>
    <w:rsid w:val="00F20914"/>
    <w:rsid w:val="00F20F6A"/>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5028A"/>
    <w:rsid w:val="00F5046D"/>
    <w:rsid w:val="00F506E9"/>
    <w:rsid w:val="00F5094E"/>
    <w:rsid w:val="00F50C24"/>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2FC6"/>
    <w:rsid w:val="00F532F9"/>
    <w:rsid w:val="00F53757"/>
    <w:rsid w:val="00F53A79"/>
    <w:rsid w:val="00F53D9B"/>
    <w:rsid w:val="00F53E4C"/>
    <w:rsid w:val="00F541A6"/>
    <w:rsid w:val="00F542C9"/>
    <w:rsid w:val="00F54366"/>
    <w:rsid w:val="00F54408"/>
    <w:rsid w:val="00F54557"/>
    <w:rsid w:val="00F547B9"/>
    <w:rsid w:val="00F54876"/>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238"/>
    <w:rsid w:val="00F6050C"/>
    <w:rsid w:val="00F6050D"/>
    <w:rsid w:val="00F6084A"/>
    <w:rsid w:val="00F6095A"/>
    <w:rsid w:val="00F60A54"/>
    <w:rsid w:val="00F60C3E"/>
    <w:rsid w:val="00F60EAF"/>
    <w:rsid w:val="00F60EB4"/>
    <w:rsid w:val="00F61077"/>
    <w:rsid w:val="00F61930"/>
    <w:rsid w:val="00F61B12"/>
    <w:rsid w:val="00F61DE2"/>
    <w:rsid w:val="00F61FDA"/>
    <w:rsid w:val="00F62962"/>
    <w:rsid w:val="00F62B37"/>
    <w:rsid w:val="00F62CE4"/>
    <w:rsid w:val="00F62FB3"/>
    <w:rsid w:val="00F631EB"/>
    <w:rsid w:val="00F63556"/>
    <w:rsid w:val="00F63757"/>
    <w:rsid w:val="00F63CEC"/>
    <w:rsid w:val="00F64252"/>
    <w:rsid w:val="00F64336"/>
    <w:rsid w:val="00F645B0"/>
    <w:rsid w:val="00F645C7"/>
    <w:rsid w:val="00F64672"/>
    <w:rsid w:val="00F64A7C"/>
    <w:rsid w:val="00F64CE3"/>
    <w:rsid w:val="00F64FED"/>
    <w:rsid w:val="00F65066"/>
    <w:rsid w:val="00F65095"/>
    <w:rsid w:val="00F653D3"/>
    <w:rsid w:val="00F65522"/>
    <w:rsid w:val="00F6586F"/>
    <w:rsid w:val="00F658AE"/>
    <w:rsid w:val="00F65C03"/>
    <w:rsid w:val="00F65E76"/>
    <w:rsid w:val="00F65F04"/>
    <w:rsid w:val="00F66129"/>
    <w:rsid w:val="00F66166"/>
    <w:rsid w:val="00F662E9"/>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54"/>
    <w:rsid w:val="00F73FAE"/>
    <w:rsid w:val="00F7405C"/>
    <w:rsid w:val="00F7425B"/>
    <w:rsid w:val="00F742EB"/>
    <w:rsid w:val="00F7447B"/>
    <w:rsid w:val="00F744C5"/>
    <w:rsid w:val="00F7488F"/>
    <w:rsid w:val="00F74901"/>
    <w:rsid w:val="00F74C13"/>
    <w:rsid w:val="00F75298"/>
    <w:rsid w:val="00F7548C"/>
    <w:rsid w:val="00F755D1"/>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742"/>
    <w:rsid w:val="00F808CE"/>
    <w:rsid w:val="00F80946"/>
    <w:rsid w:val="00F80D3B"/>
    <w:rsid w:val="00F80D90"/>
    <w:rsid w:val="00F81174"/>
    <w:rsid w:val="00F81415"/>
    <w:rsid w:val="00F81621"/>
    <w:rsid w:val="00F81733"/>
    <w:rsid w:val="00F8180E"/>
    <w:rsid w:val="00F818AA"/>
    <w:rsid w:val="00F82975"/>
    <w:rsid w:val="00F82B20"/>
    <w:rsid w:val="00F82C04"/>
    <w:rsid w:val="00F82F3E"/>
    <w:rsid w:val="00F83121"/>
    <w:rsid w:val="00F8330A"/>
    <w:rsid w:val="00F83A92"/>
    <w:rsid w:val="00F83AAC"/>
    <w:rsid w:val="00F83CE0"/>
    <w:rsid w:val="00F83E9D"/>
    <w:rsid w:val="00F841ED"/>
    <w:rsid w:val="00F843C0"/>
    <w:rsid w:val="00F84571"/>
    <w:rsid w:val="00F845E0"/>
    <w:rsid w:val="00F8469B"/>
    <w:rsid w:val="00F846E9"/>
    <w:rsid w:val="00F84F27"/>
    <w:rsid w:val="00F85540"/>
    <w:rsid w:val="00F8561B"/>
    <w:rsid w:val="00F859C4"/>
    <w:rsid w:val="00F85D62"/>
    <w:rsid w:val="00F85DA4"/>
    <w:rsid w:val="00F861BB"/>
    <w:rsid w:val="00F864D9"/>
    <w:rsid w:val="00F86591"/>
    <w:rsid w:val="00F86884"/>
    <w:rsid w:val="00F869DD"/>
    <w:rsid w:val="00F86AE8"/>
    <w:rsid w:val="00F86B4A"/>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9C9"/>
    <w:rsid w:val="00F91B87"/>
    <w:rsid w:val="00F91C82"/>
    <w:rsid w:val="00F92039"/>
    <w:rsid w:val="00F92081"/>
    <w:rsid w:val="00F92252"/>
    <w:rsid w:val="00F92406"/>
    <w:rsid w:val="00F925C7"/>
    <w:rsid w:val="00F926D1"/>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6DF"/>
    <w:rsid w:val="00FA1851"/>
    <w:rsid w:val="00FA185E"/>
    <w:rsid w:val="00FA18BB"/>
    <w:rsid w:val="00FA1DE1"/>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6DE"/>
    <w:rsid w:val="00FA68C5"/>
    <w:rsid w:val="00FA6954"/>
    <w:rsid w:val="00FA6A1A"/>
    <w:rsid w:val="00FA6E22"/>
    <w:rsid w:val="00FA7012"/>
    <w:rsid w:val="00FA71F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B95"/>
    <w:rsid w:val="00FB0EC0"/>
    <w:rsid w:val="00FB0F5E"/>
    <w:rsid w:val="00FB0FC1"/>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FC"/>
    <w:rsid w:val="00FB4DB1"/>
    <w:rsid w:val="00FB4F0C"/>
    <w:rsid w:val="00FB5385"/>
    <w:rsid w:val="00FB55A8"/>
    <w:rsid w:val="00FB55FA"/>
    <w:rsid w:val="00FB565E"/>
    <w:rsid w:val="00FB56EC"/>
    <w:rsid w:val="00FB5902"/>
    <w:rsid w:val="00FB5CEB"/>
    <w:rsid w:val="00FB5E0C"/>
    <w:rsid w:val="00FB5F42"/>
    <w:rsid w:val="00FB6530"/>
    <w:rsid w:val="00FB656D"/>
    <w:rsid w:val="00FB6C47"/>
    <w:rsid w:val="00FB6C81"/>
    <w:rsid w:val="00FB6FBF"/>
    <w:rsid w:val="00FB6FD8"/>
    <w:rsid w:val="00FB7090"/>
    <w:rsid w:val="00FB73D4"/>
    <w:rsid w:val="00FB749A"/>
    <w:rsid w:val="00FB772C"/>
    <w:rsid w:val="00FB7773"/>
    <w:rsid w:val="00FB7DB4"/>
    <w:rsid w:val="00FB7F46"/>
    <w:rsid w:val="00FC03C3"/>
    <w:rsid w:val="00FC0558"/>
    <w:rsid w:val="00FC0BA0"/>
    <w:rsid w:val="00FC0D05"/>
    <w:rsid w:val="00FC10AE"/>
    <w:rsid w:val="00FC11AB"/>
    <w:rsid w:val="00FC132D"/>
    <w:rsid w:val="00FC1368"/>
    <w:rsid w:val="00FC1B1D"/>
    <w:rsid w:val="00FC214D"/>
    <w:rsid w:val="00FC23A3"/>
    <w:rsid w:val="00FC271F"/>
    <w:rsid w:val="00FC299A"/>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2E4"/>
    <w:rsid w:val="00FE0300"/>
    <w:rsid w:val="00FE0471"/>
    <w:rsid w:val="00FE0C9A"/>
    <w:rsid w:val="00FE0D48"/>
    <w:rsid w:val="00FE14DF"/>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654"/>
    <w:rsid w:val="00FE4705"/>
    <w:rsid w:val="00FE49A7"/>
    <w:rsid w:val="00FE4D74"/>
    <w:rsid w:val="00FE4ECE"/>
    <w:rsid w:val="00FE5002"/>
    <w:rsid w:val="00FE5C99"/>
    <w:rsid w:val="00FE5E26"/>
    <w:rsid w:val="00FE6323"/>
    <w:rsid w:val="00FE6381"/>
    <w:rsid w:val="00FE6435"/>
    <w:rsid w:val="00FE6519"/>
    <w:rsid w:val="00FE6623"/>
    <w:rsid w:val="00FE66C8"/>
    <w:rsid w:val="00FE6A67"/>
    <w:rsid w:val="00FE6F1D"/>
    <w:rsid w:val="00FE7478"/>
    <w:rsid w:val="00FE74F8"/>
    <w:rsid w:val="00FE759C"/>
    <w:rsid w:val="00FE7742"/>
    <w:rsid w:val="00FE7791"/>
    <w:rsid w:val="00FE7859"/>
    <w:rsid w:val="00FE7875"/>
    <w:rsid w:val="00FE7BDF"/>
    <w:rsid w:val="00FE7C3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swefc.unm.edu/home/resource/am-kan-work-an-asset-management-and-energy-efficiency-manual-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file:///\\TOWN\Clerk\MINUTES\2014%20APPROVED%20MINUTES\ulysses.ny.u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DejaVu Sans">
    <w:altName w:val="Times New Roman"/>
    <w:charset w:val="01"/>
    <w:family w:val="auto"/>
    <w:pitch w:val="variable"/>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228F8"/>
    <w:rsid w:val="0003580D"/>
    <w:rsid w:val="00040EEB"/>
    <w:rsid w:val="000436CB"/>
    <w:rsid w:val="000575A2"/>
    <w:rsid w:val="000A1355"/>
    <w:rsid w:val="000A4CA7"/>
    <w:rsid w:val="001079D3"/>
    <w:rsid w:val="0011571C"/>
    <w:rsid w:val="0011699F"/>
    <w:rsid w:val="00152619"/>
    <w:rsid w:val="001639D2"/>
    <w:rsid w:val="00170134"/>
    <w:rsid w:val="001A03AB"/>
    <w:rsid w:val="001A2E8D"/>
    <w:rsid w:val="001A501E"/>
    <w:rsid w:val="001E2E47"/>
    <w:rsid w:val="00213B6E"/>
    <w:rsid w:val="002506D5"/>
    <w:rsid w:val="002758EA"/>
    <w:rsid w:val="00287ACC"/>
    <w:rsid w:val="00293899"/>
    <w:rsid w:val="002C1A24"/>
    <w:rsid w:val="002F1768"/>
    <w:rsid w:val="003074FA"/>
    <w:rsid w:val="0032728D"/>
    <w:rsid w:val="00376BC4"/>
    <w:rsid w:val="003B41A8"/>
    <w:rsid w:val="003D7CF8"/>
    <w:rsid w:val="003E68D6"/>
    <w:rsid w:val="003F20A8"/>
    <w:rsid w:val="00443BBF"/>
    <w:rsid w:val="004455D0"/>
    <w:rsid w:val="00473AC1"/>
    <w:rsid w:val="00483783"/>
    <w:rsid w:val="0049590C"/>
    <w:rsid w:val="004B16F2"/>
    <w:rsid w:val="005058B5"/>
    <w:rsid w:val="0052083B"/>
    <w:rsid w:val="0052762E"/>
    <w:rsid w:val="00575A07"/>
    <w:rsid w:val="0057756A"/>
    <w:rsid w:val="00582ABF"/>
    <w:rsid w:val="005842A7"/>
    <w:rsid w:val="005969C6"/>
    <w:rsid w:val="005A0505"/>
    <w:rsid w:val="005D15D4"/>
    <w:rsid w:val="005E4D8C"/>
    <w:rsid w:val="005F1DCD"/>
    <w:rsid w:val="006034FF"/>
    <w:rsid w:val="0062403E"/>
    <w:rsid w:val="006270BD"/>
    <w:rsid w:val="00663485"/>
    <w:rsid w:val="0066414A"/>
    <w:rsid w:val="00682E3E"/>
    <w:rsid w:val="00686819"/>
    <w:rsid w:val="006A49AA"/>
    <w:rsid w:val="006C1417"/>
    <w:rsid w:val="006C296B"/>
    <w:rsid w:val="006E203A"/>
    <w:rsid w:val="00705CCE"/>
    <w:rsid w:val="00724783"/>
    <w:rsid w:val="0073367A"/>
    <w:rsid w:val="00735036"/>
    <w:rsid w:val="0074302E"/>
    <w:rsid w:val="00745057"/>
    <w:rsid w:val="007521E4"/>
    <w:rsid w:val="007A28CF"/>
    <w:rsid w:val="007C0AAD"/>
    <w:rsid w:val="007C375E"/>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64FE"/>
    <w:rsid w:val="00A272F4"/>
    <w:rsid w:val="00A37232"/>
    <w:rsid w:val="00A41DC4"/>
    <w:rsid w:val="00A67F12"/>
    <w:rsid w:val="00A71EA5"/>
    <w:rsid w:val="00A73296"/>
    <w:rsid w:val="00A738FD"/>
    <w:rsid w:val="00A774D2"/>
    <w:rsid w:val="00A92D9E"/>
    <w:rsid w:val="00AA2EED"/>
    <w:rsid w:val="00AB3705"/>
    <w:rsid w:val="00AB549B"/>
    <w:rsid w:val="00AB6CEE"/>
    <w:rsid w:val="00AE0C69"/>
    <w:rsid w:val="00AE551F"/>
    <w:rsid w:val="00AE7F35"/>
    <w:rsid w:val="00B20DDE"/>
    <w:rsid w:val="00B2519C"/>
    <w:rsid w:val="00B46A8C"/>
    <w:rsid w:val="00B54F19"/>
    <w:rsid w:val="00B56E9E"/>
    <w:rsid w:val="00B92FCA"/>
    <w:rsid w:val="00B96CAF"/>
    <w:rsid w:val="00BA1295"/>
    <w:rsid w:val="00BB29A3"/>
    <w:rsid w:val="00BC27B4"/>
    <w:rsid w:val="00BC39EF"/>
    <w:rsid w:val="00BC6B4D"/>
    <w:rsid w:val="00C05D34"/>
    <w:rsid w:val="00C27ED3"/>
    <w:rsid w:val="00C3686E"/>
    <w:rsid w:val="00C42CFB"/>
    <w:rsid w:val="00C568D6"/>
    <w:rsid w:val="00C7149A"/>
    <w:rsid w:val="00C720DB"/>
    <w:rsid w:val="00C742C9"/>
    <w:rsid w:val="00C77546"/>
    <w:rsid w:val="00CA2898"/>
    <w:rsid w:val="00CD7453"/>
    <w:rsid w:val="00CE01B0"/>
    <w:rsid w:val="00CE0577"/>
    <w:rsid w:val="00CE7C7E"/>
    <w:rsid w:val="00D122DC"/>
    <w:rsid w:val="00D212AB"/>
    <w:rsid w:val="00D346A6"/>
    <w:rsid w:val="00D549F7"/>
    <w:rsid w:val="00D6108D"/>
    <w:rsid w:val="00D80593"/>
    <w:rsid w:val="00DA52BC"/>
    <w:rsid w:val="00DB5911"/>
    <w:rsid w:val="00E05011"/>
    <w:rsid w:val="00E16A2D"/>
    <w:rsid w:val="00E17BC2"/>
    <w:rsid w:val="00E21DFE"/>
    <w:rsid w:val="00E546B5"/>
    <w:rsid w:val="00E974E1"/>
    <w:rsid w:val="00EA0942"/>
    <w:rsid w:val="00EA68C6"/>
    <w:rsid w:val="00EC000C"/>
    <w:rsid w:val="00EE1E06"/>
    <w:rsid w:val="00EE2869"/>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314E52-552E-45A0-891A-F65BD029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40</Pages>
  <Words>13582</Words>
  <Characters>72828</Characters>
  <Application>Microsoft Office Word</Application>
  <DocSecurity>0</DocSecurity>
  <Lines>1655</Lines>
  <Paragraphs>1004</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85406</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Carissa M Parlato</cp:lastModifiedBy>
  <cp:revision>84</cp:revision>
  <cp:lastPrinted>2014-04-22T19:35:00Z</cp:lastPrinted>
  <dcterms:created xsi:type="dcterms:W3CDTF">2020-07-14T22:56:00Z</dcterms:created>
  <dcterms:modified xsi:type="dcterms:W3CDTF">2020-07-27T16:17:00Z</dcterms:modified>
</cp:coreProperties>
</file>