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5A63A6DC" w:rsidR="009438C3" w:rsidRPr="00733CFD" w:rsidRDefault="00937F95"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EndPr/>
      <w:sdtContent>
        <w:p w14:paraId="3125A07A" w14:textId="27E4D64B" w:rsidR="009438C3" w:rsidRPr="00733CFD" w:rsidRDefault="008C6B86"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Ju</w:t>
          </w:r>
          <w:r w:rsidR="00937F95">
            <w:rPr>
              <w:rFonts w:eastAsiaTheme="minorHAnsi" w:cstheme="minorHAnsi"/>
            </w:rPr>
            <w:t>ly</w:t>
          </w:r>
          <w:r>
            <w:rPr>
              <w:rFonts w:eastAsiaTheme="minorHAnsi" w:cstheme="minorHAnsi"/>
            </w:rPr>
            <w:t xml:space="preserve"> </w:t>
          </w:r>
          <w:r w:rsidR="00E6093C">
            <w:rPr>
              <w:rFonts w:eastAsiaTheme="minorHAnsi" w:cstheme="minorHAnsi"/>
            </w:rPr>
            <w:t>2</w:t>
          </w:r>
          <w:r w:rsidR="00937F95">
            <w:rPr>
              <w:rFonts w:eastAsiaTheme="minorHAnsi" w:cstheme="minorHAnsi"/>
            </w:rPr>
            <w:t>8</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9"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42061F8A" w:rsidR="00FC1368" w:rsidRDefault="00A6503C" w:rsidP="006C5B3E">
      <w:pPr>
        <w:pStyle w:val="CMPHeading"/>
        <w:rPr>
          <w:szCs w:val="24"/>
        </w:rPr>
      </w:pPr>
      <w:r>
        <w:rPr>
          <w:szCs w:val="24"/>
        </w:rPr>
        <w:t>ROLL CALL:</w:t>
      </w:r>
    </w:p>
    <w:p w14:paraId="56C54A8E" w14:textId="0FB2353B" w:rsidR="00A6503C" w:rsidRDefault="00A6503C" w:rsidP="00980BCC">
      <w:pPr>
        <w:widowControl w:val="0"/>
        <w:rPr>
          <w:rFonts w:ascii="Calibri" w:eastAsia="Calibri" w:hAnsi="Calibri"/>
          <w:spacing w:val="-2"/>
        </w:rPr>
      </w:pPr>
      <w:r>
        <w:rPr>
          <w:rFonts w:ascii="Calibri" w:eastAsia="Calibri" w:hAnsi="Calibri"/>
          <w:spacing w:val="-2"/>
        </w:rPr>
        <w:t>The Town clerk called the roll:</w:t>
      </w:r>
    </w:p>
    <w:p w14:paraId="2D038AB4" w14:textId="77777777" w:rsidR="00980BCC" w:rsidRPr="00D0336B" w:rsidRDefault="00980BCC" w:rsidP="00A6503C">
      <w:pPr>
        <w:widowControl w:val="0"/>
        <w:ind w:left="72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A6503C">
      <w:pPr>
        <w:widowControl w:val="0"/>
        <w:ind w:left="72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A6503C">
      <w:pPr>
        <w:widowControl w:val="0"/>
        <w:ind w:left="72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Marc Devokaitis</w:t>
      </w:r>
    </w:p>
    <w:p w14:paraId="41E4765A" w14:textId="77777777" w:rsidR="00980BCC" w:rsidRPr="00D0336B" w:rsidRDefault="00980BCC" w:rsidP="00A6503C">
      <w:pPr>
        <w:widowControl w:val="0"/>
        <w:ind w:left="72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A6503C">
      <w:pPr>
        <w:widowControl w:val="0"/>
        <w:ind w:left="720"/>
        <w:rPr>
          <w:rFonts w:ascii="Calibri" w:eastAsia="Calibri" w:hAnsi="Calibri"/>
          <w:spacing w:val="-1"/>
        </w:rPr>
      </w:pPr>
      <w:r>
        <w:rPr>
          <w:rFonts w:ascii="Calibri" w:eastAsia="Calibri" w:hAnsi="Calibri"/>
          <w:spacing w:val="-1"/>
        </w:rPr>
        <w:t>Second Deputy Supervisor- Michelle Wright</w:t>
      </w:r>
    </w:p>
    <w:p w14:paraId="3A9503FB" w14:textId="77777777" w:rsidR="00980BCC" w:rsidRDefault="00980BCC" w:rsidP="00A6503C">
      <w:pPr>
        <w:widowControl w:val="0"/>
        <w:ind w:left="720"/>
        <w:rPr>
          <w:rFonts w:ascii="Calibri" w:eastAsia="Calibri" w:hAnsi="Calibri"/>
          <w:spacing w:val="-1"/>
        </w:rPr>
      </w:pPr>
    </w:p>
    <w:p w14:paraId="01C6875C" w14:textId="77777777" w:rsidR="00980BCC" w:rsidRDefault="00980BCC" w:rsidP="00A6503C">
      <w:pPr>
        <w:widowControl w:val="0"/>
        <w:ind w:left="720"/>
        <w:rPr>
          <w:rFonts w:ascii="Calibri" w:eastAsia="Calibri" w:hAnsi="Calibri"/>
          <w:spacing w:val="-1"/>
        </w:rPr>
      </w:pPr>
      <w:r w:rsidRPr="00D0336B">
        <w:rPr>
          <w:rFonts w:ascii="Calibri" w:eastAsia="Calibri" w:hAnsi="Calibri"/>
          <w:spacing w:val="-1"/>
        </w:rPr>
        <w:t xml:space="preserve">OTHERS PRESENT: </w:t>
      </w:r>
    </w:p>
    <w:p w14:paraId="4F84812C" w14:textId="544CD0FA" w:rsidR="004372DE" w:rsidRPr="003A3007" w:rsidRDefault="004372DE" w:rsidP="00A6503C">
      <w:pPr>
        <w:ind w:left="720"/>
        <w:rPr>
          <w:rFonts w:cstheme="minorHAnsi"/>
        </w:rPr>
      </w:pPr>
      <w:r>
        <w:rPr>
          <w:rFonts w:cstheme="minorHAnsi"/>
        </w:rPr>
        <w:t xml:space="preserve">Roxanne Marino, </w:t>
      </w:r>
      <w:r w:rsidR="003540DE">
        <w:rPr>
          <w:rFonts w:cstheme="minorHAnsi"/>
        </w:rPr>
        <w:t>Mary Bouchard</w:t>
      </w:r>
    </w:p>
    <w:p w14:paraId="213EE84F" w14:textId="77777777" w:rsidR="00B3276B" w:rsidRDefault="00B3276B" w:rsidP="001724A5">
      <w:pPr>
        <w:pStyle w:val="CMPHeading"/>
        <w:rPr>
          <w:spacing w:val="-2"/>
          <w:szCs w:val="24"/>
        </w:rPr>
      </w:pPr>
    </w:p>
    <w:p w14:paraId="36E410B9" w14:textId="29F58A82" w:rsidR="00B3276B" w:rsidRPr="001724A5" w:rsidRDefault="00DB1E49" w:rsidP="00DB1E49">
      <w:pPr>
        <w:pStyle w:val="CMPHeading"/>
        <w:rPr>
          <w:rFonts w:ascii="Calibri" w:eastAsia="Calibri" w:hAnsi="Calibri"/>
          <w:spacing w:val="-2"/>
        </w:rPr>
      </w:pPr>
      <w:r w:rsidRPr="00D0336B">
        <w:t>APPROVAL</w:t>
      </w:r>
      <w:r w:rsidRPr="00D0336B">
        <w:rPr>
          <w:spacing w:val="-10"/>
        </w:rPr>
        <w:t xml:space="preserve"> </w:t>
      </w:r>
      <w:r w:rsidRPr="00D0336B">
        <w:t>OF</w:t>
      </w:r>
      <w:r w:rsidRPr="00D0336B">
        <w:rPr>
          <w:spacing w:val="-9"/>
        </w:rPr>
        <w:t xml:space="preserve"> </w:t>
      </w:r>
      <w:r w:rsidRPr="00D0336B">
        <w:t>MEETING</w:t>
      </w:r>
      <w:r w:rsidRPr="00D0336B">
        <w:rPr>
          <w:spacing w:val="-5"/>
        </w:rPr>
        <w:t xml:space="preserve"> </w:t>
      </w:r>
      <w:r w:rsidRPr="00D0336B">
        <w:t>AGENDA</w:t>
      </w:r>
    </w:p>
    <w:p w14:paraId="256EC64B" w14:textId="07C9B0EC" w:rsidR="00B3276B" w:rsidRPr="00D0336B" w:rsidRDefault="00B3276B" w:rsidP="00B3276B">
      <w:pPr>
        <w:pStyle w:val="CMPSub-heading2"/>
        <w:rPr>
          <w:rFonts w:cs="Calibri"/>
          <w:szCs w:val="24"/>
        </w:rPr>
      </w:pPr>
      <w:r w:rsidRPr="00D0336B">
        <w:rPr>
          <w:szCs w:val="24"/>
        </w:rPr>
        <w:t>RESOLUTION</w:t>
      </w:r>
      <w:r w:rsidRPr="00D0336B">
        <w:rPr>
          <w:spacing w:val="-10"/>
          <w:szCs w:val="24"/>
        </w:rPr>
        <w:t xml:space="preserve"> </w:t>
      </w:r>
      <w:r>
        <w:rPr>
          <w:szCs w:val="24"/>
        </w:rPr>
        <w:t>2020-1</w:t>
      </w:r>
      <w:r w:rsidR="00015392">
        <w:rPr>
          <w:szCs w:val="24"/>
        </w:rPr>
        <w:t>4</w:t>
      </w:r>
      <w:r w:rsidR="002C6E08">
        <w:rPr>
          <w:szCs w:val="24"/>
        </w:rPr>
        <w:t>9</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25B9FD4B" w14:textId="189C9E95" w:rsidR="00B3276B" w:rsidRDefault="00B3276B" w:rsidP="00B327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905F9B">
        <w:rPr>
          <w:spacing w:val="-2"/>
          <w:szCs w:val="24"/>
        </w:rPr>
        <w:t>July 28</w:t>
      </w:r>
      <w:r>
        <w:rPr>
          <w:spacing w:val="-2"/>
          <w:szCs w:val="24"/>
        </w:rPr>
        <w:t>, 2020</w:t>
      </w:r>
      <w:r>
        <w:rPr>
          <w:szCs w:val="24"/>
        </w:rPr>
        <w:t xml:space="preserve"> with the </w:t>
      </w:r>
      <w:r w:rsidR="003540DE">
        <w:rPr>
          <w:szCs w:val="24"/>
        </w:rPr>
        <w:t>addition of scheduling new meetings (6d.); the deletion of the executive session.</w:t>
      </w:r>
    </w:p>
    <w:p w14:paraId="6B36FC1D" w14:textId="3A822F55" w:rsidR="00B3276B" w:rsidRDefault="00B3276B" w:rsidP="00B3276B">
      <w:pPr>
        <w:pStyle w:val="CMPResolutionbody"/>
        <w:rPr>
          <w:rFonts w:cstheme="minorHAnsi"/>
          <w:szCs w:val="24"/>
        </w:rPr>
      </w:pPr>
      <w:r w:rsidRPr="00D0336B">
        <w:t>Moved:</w:t>
      </w:r>
      <w:r>
        <w:t xml:space="preserve"> M</w:t>
      </w:r>
      <w:r w:rsidR="005C6154">
        <w:t>r. Boggs</w:t>
      </w:r>
      <w:r>
        <w:tab/>
      </w:r>
      <w:r>
        <w:tab/>
      </w:r>
      <w:r w:rsidRPr="00D0336B">
        <w:t>Seconded:</w:t>
      </w:r>
      <w:r>
        <w:t xml:space="preserve"> </w:t>
      </w:r>
      <w:r w:rsidR="00421838">
        <w:t>Ms. Olson</w:t>
      </w:r>
      <w:r>
        <w:tab/>
      </w:r>
    </w:p>
    <w:p w14:paraId="3772C485" w14:textId="77777777" w:rsidR="00B3276B" w:rsidRDefault="00B3276B" w:rsidP="00B3276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8E9F004" w14:textId="77777777" w:rsidR="00B3276B" w:rsidRPr="00D0336B" w:rsidRDefault="00B3276B" w:rsidP="00B3276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1A9B127" w14:textId="77777777" w:rsidR="00B3276B" w:rsidRPr="00D0336B" w:rsidRDefault="00B3276B" w:rsidP="00B327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5FE0DFD" w14:textId="77777777" w:rsidR="00B3276B" w:rsidRDefault="00B3276B" w:rsidP="00B327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E6BA789" w14:textId="77777777" w:rsidR="00B3276B" w:rsidRPr="00D0336B" w:rsidRDefault="00B3276B" w:rsidP="00B3276B">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7306F9B9" w14:textId="77777777" w:rsidR="00B3276B" w:rsidRPr="00D0336B" w:rsidRDefault="00B3276B" w:rsidP="00B3276B">
      <w:pPr>
        <w:pStyle w:val="CMPBody1"/>
        <w:ind w:left="720"/>
        <w:rPr>
          <w:rFonts w:cstheme="minorHAnsi"/>
          <w:szCs w:val="24"/>
        </w:rPr>
      </w:pPr>
    </w:p>
    <w:p w14:paraId="6DA72EEE" w14:textId="77777777" w:rsidR="00B3276B" w:rsidRPr="00D0336B" w:rsidRDefault="00B3276B" w:rsidP="00B3276B">
      <w:pPr>
        <w:pStyle w:val="CMPResolutionbody"/>
        <w:spacing w:after="0"/>
        <w:rPr>
          <w:szCs w:val="24"/>
        </w:rPr>
      </w:pPr>
      <w:r w:rsidRPr="00D0336B">
        <w:rPr>
          <w:szCs w:val="24"/>
        </w:rPr>
        <w:t>Vote:</w:t>
      </w:r>
      <w:r>
        <w:rPr>
          <w:szCs w:val="24"/>
        </w:rPr>
        <w:t xml:space="preserve"> 5</w:t>
      </w:r>
      <w:r w:rsidRPr="00D0336B">
        <w:rPr>
          <w:szCs w:val="24"/>
        </w:rPr>
        <w:t>-0</w:t>
      </w:r>
    </w:p>
    <w:p w14:paraId="41C06310" w14:textId="7EE96D72" w:rsidR="00B3276B" w:rsidRPr="0036190B" w:rsidRDefault="00B3276B" w:rsidP="00B3276B">
      <w:pPr>
        <w:pStyle w:val="CMPResolutionbody"/>
        <w:rPr>
          <w:szCs w:val="24"/>
        </w:rPr>
      </w:pPr>
      <w:r>
        <w:rPr>
          <w:szCs w:val="24"/>
        </w:rPr>
        <w:t>Date Adopted:</w:t>
      </w:r>
      <w:r w:rsidR="00523185">
        <w:rPr>
          <w:szCs w:val="24"/>
        </w:rPr>
        <w:t xml:space="preserve"> </w:t>
      </w:r>
      <w:r w:rsidR="00905F9B">
        <w:rPr>
          <w:szCs w:val="24"/>
        </w:rPr>
        <w:t>7/28</w:t>
      </w:r>
      <w:r>
        <w:rPr>
          <w:szCs w:val="24"/>
        </w:rPr>
        <w:t>/2020</w:t>
      </w:r>
    </w:p>
    <w:p w14:paraId="1F39E13A" w14:textId="77777777" w:rsidR="00E55859" w:rsidRDefault="00E55859" w:rsidP="001724A5">
      <w:pPr>
        <w:pStyle w:val="CMPHeading"/>
      </w:pPr>
    </w:p>
    <w:p w14:paraId="5549A48A" w14:textId="52804DEA" w:rsidR="00956255" w:rsidRDefault="00956255" w:rsidP="001724A5">
      <w:pPr>
        <w:pStyle w:val="CMPHeading"/>
      </w:pPr>
      <w:r>
        <w:t>PRIVILEGE OF THE FLOOR:</w:t>
      </w:r>
    </w:p>
    <w:p w14:paraId="01513A57" w14:textId="5804938A" w:rsidR="00097698" w:rsidRDefault="00642B45" w:rsidP="00097698">
      <w:pPr>
        <w:pStyle w:val="BodyText"/>
      </w:pPr>
      <w:r>
        <w:t xml:space="preserve">Ms. Marino </w:t>
      </w:r>
      <w:r w:rsidR="00C4466F">
        <w:t>requested that</w:t>
      </w:r>
      <w:r>
        <w:t xml:space="preserve"> the board mov</w:t>
      </w:r>
      <w:r w:rsidR="00C4466F">
        <w:t>e</w:t>
      </w:r>
      <w:r>
        <w:t xml:space="preserve"> up the HVAC update </w:t>
      </w:r>
      <w:r w:rsidR="00C4466F">
        <w:t>so that she can report on it before leaving.</w:t>
      </w:r>
    </w:p>
    <w:p w14:paraId="044C5412" w14:textId="2D31BA5B" w:rsidR="00FA2F01" w:rsidRDefault="00FA2F01" w:rsidP="00FA2F01">
      <w:pPr>
        <w:pStyle w:val="CMPHeading"/>
      </w:pPr>
      <w:r>
        <w:t>BRIEF REPORTS &amp; CORRESPONDENCE:</w:t>
      </w:r>
    </w:p>
    <w:p w14:paraId="67C70169" w14:textId="2EE255F7" w:rsidR="00FA2F01" w:rsidRDefault="00FA2F01" w:rsidP="00FA2F01">
      <w:pPr>
        <w:pStyle w:val="BodyText"/>
      </w:pPr>
      <w:r>
        <w:t>Mr. Boggs shared that he has assisted Ms. Olson with fire</w:t>
      </w:r>
      <w:r w:rsidR="00C4466F">
        <w:t xml:space="preserve"> district cost </w:t>
      </w:r>
      <w:proofErr w:type="gramStart"/>
      <w:r w:rsidR="00C4466F">
        <w:t>discussion;  been</w:t>
      </w:r>
      <w:proofErr w:type="gramEnd"/>
      <w:r w:rsidR="00C4466F">
        <w:t xml:space="preserve"> a part of the </w:t>
      </w:r>
      <w:r>
        <w:t>new water district aerator</w:t>
      </w:r>
      <w:r w:rsidR="00C4466F">
        <w:t xml:space="preserve"> project</w:t>
      </w:r>
      <w:r>
        <w:t xml:space="preserve">, and </w:t>
      </w:r>
      <w:r w:rsidR="00C4466F">
        <w:t xml:space="preserve">worked on </w:t>
      </w:r>
      <w:r>
        <w:t>updating the lighting in town hall.</w:t>
      </w:r>
    </w:p>
    <w:p w14:paraId="02BEEEE2" w14:textId="71ED73C4" w:rsidR="00FA2F01" w:rsidRDefault="00FA2F01" w:rsidP="00FA2F01">
      <w:pPr>
        <w:pStyle w:val="BodyText"/>
      </w:pPr>
      <w:r>
        <w:t>Ms. Olson has been spending time on fire district research. She will give report later in meeting.</w:t>
      </w:r>
    </w:p>
    <w:p w14:paraId="5271C709" w14:textId="0FA018FA" w:rsidR="00FA2F01" w:rsidRDefault="00FA2F01" w:rsidP="00FA2F01">
      <w:pPr>
        <w:pStyle w:val="BodyText"/>
      </w:pPr>
      <w:r>
        <w:t>Mr. Devokaitis attended a webinar on enacting water policies</w:t>
      </w:r>
      <w:r w:rsidR="00CE581C">
        <w:t>, and researched wind ordinances</w:t>
      </w:r>
      <w:r>
        <w:t xml:space="preserve"> and tree policies.</w:t>
      </w:r>
    </w:p>
    <w:p w14:paraId="38E7ACF8" w14:textId="47542A08" w:rsidR="00FA2F01" w:rsidRDefault="00FA2F01" w:rsidP="00FA2F01">
      <w:pPr>
        <w:pStyle w:val="BodyText"/>
      </w:pPr>
      <w:r>
        <w:lastRenderedPageBreak/>
        <w:t>Mr. Goldman attended the Planning Board meeting last week.</w:t>
      </w:r>
    </w:p>
    <w:p w14:paraId="4D18B13C" w14:textId="22ACA8B3" w:rsidR="00FA2F01" w:rsidRDefault="00FA2F01" w:rsidP="00FA2F01">
      <w:pPr>
        <w:pStyle w:val="BodyText"/>
      </w:pPr>
      <w:r>
        <w:t>Ms. Wright noted that today the construction contract was signed for Water District 3’s aerator. This means that the clock starts ticking for project completion.</w:t>
      </w:r>
    </w:p>
    <w:p w14:paraId="54D09339" w14:textId="629DC977" w:rsidR="00DD1D22" w:rsidRPr="00FA2F01" w:rsidRDefault="00DD1D22" w:rsidP="00FA2F01">
      <w:pPr>
        <w:pStyle w:val="BodyText"/>
      </w:pPr>
      <w:r>
        <w:t>Ms. Zahler sent a report and highlighted plans for a Tennis Clinic organized by Rec. Dir. Will Glennon and reported that Code Enforcement Officer Mark Washburn has completed 2 of the courses required for certification.</w:t>
      </w:r>
    </w:p>
    <w:p w14:paraId="0CCA4104" w14:textId="77777777" w:rsidR="0095489F" w:rsidRDefault="0095489F" w:rsidP="0095489F">
      <w:pPr>
        <w:pStyle w:val="CMPHeading"/>
      </w:pPr>
      <w:r>
        <w:t>OLD BUSINESS:</w:t>
      </w:r>
    </w:p>
    <w:p w14:paraId="4FADC870" w14:textId="222F1FF0" w:rsidR="001074FB" w:rsidRDefault="001074FB" w:rsidP="001074FB">
      <w:pPr>
        <w:pStyle w:val="CMPSub-heading"/>
      </w:pPr>
      <w:r>
        <w:t>HVAC PROJECT UPDATE &amp; LED LIGHTING</w:t>
      </w:r>
    </w:p>
    <w:p w14:paraId="7ABD6A8E" w14:textId="333D0502" w:rsidR="001074FB" w:rsidRDefault="001074FB" w:rsidP="0095489F">
      <w:pPr>
        <w:pStyle w:val="CMPSub-heading2"/>
        <w:ind w:left="0"/>
        <w:rPr>
          <w:rFonts w:cstheme="minorHAnsi"/>
          <w:b w:val="0"/>
          <w:color w:val="auto"/>
          <w:szCs w:val="24"/>
          <w:u w:val="none"/>
        </w:rPr>
      </w:pPr>
      <w:r>
        <w:rPr>
          <w:rFonts w:cstheme="minorHAnsi"/>
          <w:b w:val="0"/>
          <w:color w:val="auto"/>
          <w:szCs w:val="24"/>
          <w:u w:val="none"/>
        </w:rPr>
        <w:t>Ms. Marino shared that the LED lighting upgrade was a</w:t>
      </w:r>
      <w:r w:rsidR="004D2DE6">
        <w:rPr>
          <w:rFonts w:cstheme="minorHAnsi"/>
          <w:b w:val="0"/>
          <w:color w:val="auto"/>
          <w:szCs w:val="24"/>
          <w:u w:val="none"/>
        </w:rPr>
        <w:t xml:space="preserve"> sustainability </w:t>
      </w:r>
      <w:r>
        <w:rPr>
          <w:rFonts w:cstheme="minorHAnsi"/>
          <w:b w:val="0"/>
          <w:color w:val="auto"/>
          <w:szCs w:val="24"/>
          <w:u w:val="none"/>
        </w:rPr>
        <w:t xml:space="preserve">benchmark </w:t>
      </w:r>
      <w:r w:rsidR="00097A75">
        <w:rPr>
          <w:rFonts w:cstheme="minorHAnsi"/>
          <w:b w:val="0"/>
          <w:color w:val="auto"/>
          <w:szCs w:val="24"/>
          <w:u w:val="none"/>
        </w:rPr>
        <w:t xml:space="preserve">that needed </w:t>
      </w:r>
      <w:r>
        <w:rPr>
          <w:rFonts w:cstheme="minorHAnsi"/>
          <w:b w:val="0"/>
          <w:color w:val="auto"/>
          <w:szCs w:val="24"/>
          <w:u w:val="none"/>
        </w:rPr>
        <w:t xml:space="preserve">to </w:t>
      </w:r>
      <w:r w:rsidR="00097A75">
        <w:rPr>
          <w:rFonts w:cstheme="minorHAnsi"/>
          <w:b w:val="0"/>
          <w:color w:val="auto"/>
          <w:szCs w:val="24"/>
          <w:u w:val="none"/>
        </w:rPr>
        <w:t xml:space="preserve">be </w:t>
      </w:r>
      <w:r>
        <w:rPr>
          <w:rFonts w:cstheme="minorHAnsi"/>
          <w:b w:val="0"/>
          <w:color w:val="auto"/>
          <w:szCs w:val="24"/>
          <w:u w:val="none"/>
        </w:rPr>
        <w:t xml:space="preserve">met </w:t>
      </w:r>
      <w:r w:rsidR="00097A75">
        <w:rPr>
          <w:rFonts w:cstheme="minorHAnsi"/>
          <w:b w:val="0"/>
          <w:color w:val="auto"/>
          <w:szCs w:val="24"/>
          <w:u w:val="none"/>
        </w:rPr>
        <w:t xml:space="preserve">for </w:t>
      </w:r>
      <w:r>
        <w:rPr>
          <w:rFonts w:cstheme="minorHAnsi"/>
          <w:b w:val="0"/>
          <w:color w:val="auto"/>
          <w:szCs w:val="24"/>
          <w:u w:val="none"/>
        </w:rPr>
        <w:t>the NYSERDA grant</w:t>
      </w:r>
      <w:r w:rsidR="004D2DE6">
        <w:rPr>
          <w:rFonts w:cstheme="minorHAnsi"/>
          <w:b w:val="0"/>
          <w:color w:val="auto"/>
          <w:szCs w:val="24"/>
          <w:u w:val="none"/>
        </w:rPr>
        <w:t xml:space="preserve">. </w:t>
      </w:r>
      <w:r w:rsidR="00E4390D">
        <w:rPr>
          <w:rFonts w:cstheme="minorHAnsi"/>
          <w:b w:val="0"/>
          <w:color w:val="auto"/>
          <w:szCs w:val="24"/>
          <w:u w:val="none"/>
        </w:rPr>
        <w:t>Mr. Boggs has found a way to do t</w:t>
      </w:r>
      <w:r w:rsidR="00097A75">
        <w:rPr>
          <w:rFonts w:cstheme="minorHAnsi"/>
          <w:b w:val="0"/>
          <w:color w:val="auto"/>
          <w:szCs w:val="24"/>
          <w:u w:val="none"/>
        </w:rPr>
        <w:t>he update t</w:t>
      </w:r>
      <w:r w:rsidR="00E4390D">
        <w:rPr>
          <w:rFonts w:cstheme="minorHAnsi"/>
          <w:b w:val="0"/>
          <w:color w:val="auto"/>
          <w:szCs w:val="24"/>
          <w:u w:val="none"/>
        </w:rPr>
        <w:t xml:space="preserve">hat is much cheaper than what had been quoted. </w:t>
      </w:r>
    </w:p>
    <w:p w14:paraId="58EF5E75" w14:textId="77777777" w:rsidR="001074FB" w:rsidRDefault="001074FB" w:rsidP="0095489F">
      <w:pPr>
        <w:pStyle w:val="CMPSub-heading2"/>
        <w:ind w:left="0"/>
        <w:rPr>
          <w:rFonts w:cstheme="minorHAnsi"/>
          <w:color w:val="auto"/>
          <w:szCs w:val="24"/>
          <w:u w:val="none"/>
        </w:rPr>
      </w:pPr>
    </w:p>
    <w:p w14:paraId="462CF11F" w14:textId="63F5CC5B" w:rsidR="0095489F" w:rsidRDefault="00A072BF" w:rsidP="0095489F">
      <w:pPr>
        <w:pStyle w:val="CMPSub-heading2"/>
        <w:ind w:left="0"/>
        <w:rPr>
          <w:rFonts w:cstheme="minorHAnsi"/>
          <w:color w:val="auto"/>
          <w:szCs w:val="24"/>
          <w:u w:val="none"/>
        </w:rPr>
      </w:pPr>
      <w:r>
        <w:rPr>
          <w:rFonts w:cstheme="minorHAnsi"/>
          <w:color w:val="auto"/>
          <w:szCs w:val="24"/>
          <w:u w:val="none"/>
        </w:rPr>
        <w:t>BUDGET UPDATES</w:t>
      </w:r>
    </w:p>
    <w:p w14:paraId="67ADBB83" w14:textId="2EF29E11" w:rsidR="00A072BF" w:rsidRDefault="00A072BF" w:rsidP="0095489F">
      <w:pPr>
        <w:pStyle w:val="CMPSub-heading2"/>
        <w:ind w:left="0"/>
        <w:rPr>
          <w:rFonts w:cstheme="minorHAnsi"/>
          <w:color w:val="auto"/>
          <w:szCs w:val="24"/>
          <w:u w:val="none"/>
        </w:rPr>
      </w:pPr>
      <w:r>
        <w:rPr>
          <w:rFonts w:cstheme="minorHAnsi"/>
          <w:color w:val="auto"/>
          <w:szCs w:val="24"/>
          <w:u w:val="none"/>
        </w:rPr>
        <w:t>Review sales tax updates</w:t>
      </w:r>
    </w:p>
    <w:p w14:paraId="6A47C3D6" w14:textId="07B4C0C4" w:rsidR="0070202D" w:rsidRDefault="0070202D" w:rsidP="0095489F">
      <w:pPr>
        <w:pStyle w:val="CMPSub-heading2"/>
        <w:ind w:left="0"/>
        <w:rPr>
          <w:rFonts w:cstheme="minorHAnsi"/>
          <w:b w:val="0"/>
          <w:color w:val="auto"/>
          <w:szCs w:val="24"/>
          <w:u w:val="none"/>
        </w:rPr>
      </w:pPr>
      <w:r>
        <w:rPr>
          <w:rFonts w:cstheme="minorHAnsi"/>
          <w:b w:val="0"/>
          <w:color w:val="auto"/>
          <w:szCs w:val="24"/>
          <w:u w:val="none"/>
        </w:rPr>
        <w:t>Ms. Wright noted that sales tax has been coming in about 30% under budget. She has made projections for the rest of the year based on this.</w:t>
      </w:r>
      <w:r w:rsidR="00606072">
        <w:rPr>
          <w:rFonts w:cstheme="minorHAnsi"/>
          <w:b w:val="0"/>
          <w:color w:val="auto"/>
          <w:szCs w:val="24"/>
          <w:u w:val="none"/>
        </w:rPr>
        <w:t xml:space="preserve"> She shared her spreadsheet of p</w:t>
      </w:r>
      <w:r w:rsidR="00686BFE">
        <w:rPr>
          <w:rFonts w:cstheme="minorHAnsi"/>
          <w:b w:val="0"/>
          <w:color w:val="auto"/>
          <w:szCs w:val="24"/>
          <w:u w:val="none"/>
        </w:rPr>
        <w:t>rojections</w:t>
      </w:r>
      <w:r w:rsidR="00606072">
        <w:rPr>
          <w:rFonts w:cstheme="minorHAnsi"/>
          <w:b w:val="0"/>
          <w:color w:val="auto"/>
          <w:szCs w:val="24"/>
          <w:u w:val="none"/>
        </w:rPr>
        <w:t xml:space="preserve"> and the group discussed</w:t>
      </w:r>
      <w:r w:rsidR="00686BFE">
        <w:rPr>
          <w:rFonts w:cstheme="minorHAnsi"/>
          <w:b w:val="0"/>
          <w:color w:val="auto"/>
          <w:szCs w:val="24"/>
          <w:u w:val="none"/>
        </w:rPr>
        <w:t>.</w:t>
      </w:r>
    </w:p>
    <w:p w14:paraId="5E30DDDB" w14:textId="77777777" w:rsidR="0070202D" w:rsidRPr="0070202D" w:rsidRDefault="0070202D" w:rsidP="0095489F">
      <w:pPr>
        <w:pStyle w:val="CMPSub-heading2"/>
        <w:ind w:left="0"/>
        <w:rPr>
          <w:rFonts w:cstheme="minorHAnsi"/>
          <w:b w:val="0"/>
          <w:color w:val="auto"/>
          <w:szCs w:val="24"/>
          <w:u w:val="none"/>
        </w:rPr>
      </w:pPr>
    </w:p>
    <w:p w14:paraId="503C28B6" w14:textId="1C33F403" w:rsidR="00A072BF" w:rsidRDefault="00A072BF" w:rsidP="0095489F">
      <w:pPr>
        <w:pStyle w:val="CMPSub-heading2"/>
        <w:ind w:left="0"/>
        <w:rPr>
          <w:rFonts w:cstheme="minorHAnsi"/>
          <w:color w:val="auto"/>
          <w:szCs w:val="24"/>
          <w:u w:val="none"/>
        </w:rPr>
      </w:pPr>
      <w:r>
        <w:rPr>
          <w:rFonts w:cstheme="minorHAnsi"/>
          <w:color w:val="auto"/>
          <w:szCs w:val="24"/>
          <w:u w:val="none"/>
        </w:rPr>
        <w:t>Next steps in budget planning 2020 &amp; 2021</w:t>
      </w:r>
    </w:p>
    <w:p w14:paraId="2F54613E" w14:textId="6784F08B" w:rsidR="00D979E6" w:rsidRPr="00686BFE" w:rsidRDefault="00686BFE" w:rsidP="0095489F">
      <w:pPr>
        <w:pStyle w:val="CMPSub-heading2"/>
        <w:ind w:left="0"/>
        <w:rPr>
          <w:rFonts w:cstheme="minorHAnsi"/>
          <w:b w:val="0"/>
          <w:color w:val="auto"/>
          <w:szCs w:val="24"/>
          <w:u w:val="none"/>
        </w:rPr>
      </w:pPr>
      <w:r>
        <w:rPr>
          <w:rFonts w:cstheme="minorHAnsi"/>
          <w:b w:val="0"/>
          <w:color w:val="auto"/>
          <w:szCs w:val="24"/>
          <w:u w:val="none"/>
        </w:rPr>
        <w:t>Discussion of projections of various revenues</w:t>
      </w:r>
      <w:r w:rsidR="00642B45">
        <w:rPr>
          <w:rFonts w:cstheme="minorHAnsi"/>
          <w:b w:val="0"/>
          <w:color w:val="auto"/>
          <w:szCs w:val="24"/>
          <w:u w:val="none"/>
        </w:rPr>
        <w:t xml:space="preserve"> and new budget planning tactics</w:t>
      </w:r>
      <w:r w:rsidR="00606072">
        <w:rPr>
          <w:rFonts w:cstheme="minorHAnsi"/>
          <w:b w:val="0"/>
          <w:color w:val="auto"/>
          <w:szCs w:val="24"/>
          <w:u w:val="none"/>
        </w:rPr>
        <w:t xml:space="preserve"> was had</w:t>
      </w:r>
      <w:r w:rsidR="00DD1D22">
        <w:rPr>
          <w:rFonts w:cstheme="minorHAnsi"/>
          <w:b w:val="0"/>
          <w:color w:val="auto"/>
          <w:szCs w:val="24"/>
          <w:u w:val="none"/>
        </w:rPr>
        <w:t>.</w:t>
      </w:r>
    </w:p>
    <w:p w14:paraId="0E50266D" w14:textId="77777777" w:rsidR="0075006A" w:rsidRDefault="0075006A" w:rsidP="0075006A">
      <w:pPr>
        <w:pStyle w:val="CMPBody1"/>
      </w:pPr>
    </w:p>
    <w:p w14:paraId="737D34EC" w14:textId="2564465C" w:rsidR="0075006A" w:rsidRDefault="0075006A" w:rsidP="0075006A">
      <w:pPr>
        <w:pStyle w:val="CMPBody1"/>
        <w:rPr>
          <w:b/>
        </w:rPr>
      </w:pPr>
      <w:r w:rsidRPr="0075006A">
        <w:rPr>
          <w:b/>
        </w:rPr>
        <w:t>REPORT ON PROPOSED COST-SHARING FOR FIRE PROTECTION</w:t>
      </w:r>
    </w:p>
    <w:p w14:paraId="35305E9F" w14:textId="23AA488F" w:rsidR="00D235F7" w:rsidRDefault="00D235F7" w:rsidP="0075006A">
      <w:pPr>
        <w:pStyle w:val="CMPBody1"/>
      </w:pPr>
      <w:r>
        <w:t xml:space="preserve">Ms. Olson noted that village officials have been working on new models for cost sharing using </w:t>
      </w:r>
      <w:r w:rsidR="00606072">
        <w:t xml:space="preserve">varying levels </w:t>
      </w:r>
      <w:r>
        <w:t>of fixed costs/call volume/assessment</w:t>
      </w:r>
      <w:r w:rsidR="00AC7A66">
        <w:t xml:space="preserve"> and factoring agricultural exemptions.           </w:t>
      </w:r>
    </w:p>
    <w:p w14:paraId="66A624D3" w14:textId="77777777" w:rsidR="00B54309" w:rsidRPr="00B54309" w:rsidRDefault="00B54309" w:rsidP="0075006A">
      <w:pPr>
        <w:pStyle w:val="CMPBody1"/>
        <w:rPr>
          <w:i/>
        </w:rPr>
      </w:pPr>
    </w:p>
    <w:p w14:paraId="1046F240" w14:textId="2326183E" w:rsidR="00B54309" w:rsidRPr="00B54309" w:rsidRDefault="00B54309" w:rsidP="0075006A">
      <w:pPr>
        <w:pStyle w:val="CMPBody1"/>
        <w:rPr>
          <w:i/>
        </w:rPr>
      </w:pPr>
      <w:r w:rsidRPr="00B54309">
        <w:rPr>
          <w:i/>
        </w:rPr>
        <w:t>Mr. Devokaitis was excused at 8:27pm.</w:t>
      </w:r>
    </w:p>
    <w:p w14:paraId="01B8A150" w14:textId="77777777" w:rsidR="00D235F7" w:rsidRPr="00D235F7" w:rsidRDefault="00D235F7" w:rsidP="0075006A">
      <w:pPr>
        <w:pStyle w:val="CMPBody1"/>
      </w:pPr>
    </w:p>
    <w:p w14:paraId="0284E9DD" w14:textId="6F50E5E9" w:rsidR="0075006A" w:rsidRDefault="008F1817" w:rsidP="0075006A">
      <w:pPr>
        <w:pStyle w:val="CMPBody1"/>
        <w:rPr>
          <w:b/>
        </w:rPr>
      </w:pPr>
      <w:r>
        <w:rPr>
          <w:b/>
        </w:rPr>
        <w:t>COVID-19 TOWN HALL RE-OPENING PLAN</w:t>
      </w:r>
    </w:p>
    <w:p w14:paraId="4F857CB4" w14:textId="7FE720BA" w:rsidR="0066725B" w:rsidRDefault="0066725B" w:rsidP="0066725B">
      <w:pPr>
        <w:pStyle w:val="CMPSub-heading2"/>
      </w:pPr>
      <w:r>
        <w:t>RESOLUTION 2020-150: ESTABLISHING TEMPORARY TOWN HALL HOURS OF OPERATION</w:t>
      </w:r>
    </w:p>
    <w:p w14:paraId="64A3B04C" w14:textId="0AFB5603" w:rsidR="0066725B" w:rsidRDefault="0066725B" w:rsidP="0066725B">
      <w:pPr>
        <w:pStyle w:val="CMPResolutionbody"/>
      </w:pPr>
      <w:r>
        <w:t>WHEREAS the COVID-1</w:t>
      </w:r>
      <w:r w:rsidR="00027F28">
        <w:t>9</w:t>
      </w:r>
      <w:r>
        <w:t xml:space="preserve"> </w:t>
      </w:r>
      <w:r w:rsidR="00027F28">
        <w:t>p</w:t>
      </w:r>
      <w:r>
        <w:t xml:space="preserve">andemic </w:t>
      </w:r>
      <w:r w:rsidR="00027F28">
        <w:t>e</w:t>
      </w:r>
      <w:r>
        <w:t>mergency has created a situation in which the Town offices have had changing hours of operations and have not been open to the pub</w:t>
      </w:r>
      <w:r w:rsidR="00027F28">
        <w:t>lic since the beginning of the s</w:t>
      </w:r>
      <w:r>
        <w:t>tate-wide quarantine in March of this year, and</w:t>
      </w:r>
    </w:p>
    <w:p w14:paraId="3E910B59" w14:textId="77777777" w:rsidR="0066725B" w:rsidRDefault="0066725B" w:rsidP="0066725B">
      <w:pPr>
        <w:pStyle w:val="CMPResolutionbody"/>
      </w:pPr>
      <w:r>
        <w:t>WHEREAS residents are encouraged to directly contact the office from which they are seeking services and Town staff have been accommodating specific scheduling needs and</w:t>
      </w:r>
    </w:p>
    <w:p w14:paraId="40220362" w14:textId="77777777" w:rsidR="0066725B" w:rsidRDefault="0066725B" w:rsidP="0066725B">
      <w:pPr>
        <w:pStyle w:val="CMPResolutionbody"/>
      </w:pPr>
      <w:r>
        <w:t>WHEREAS, the Ulysses Town Board wants to be as accessible as possible to the public while protecting the safety of our employees and residents seeking service, and</w:t>
      </w:r>
    </w:p>
    <w:p w14:paraId="3BED3CEB" w14:textId="77777777" w:rsidR="0066725B" w:rsidRDefault="0066725B" w:rsidP="0066725B">
      <w:pPr>
        <w:pStyle w:val="CMPResolutionbody"/>
      </w:pPr>
      <w:r>
        <w:t xml:space="preserve">WHEREAS, the construction project that has been underway since May 2020 is about to conclude, </w:t>
      </w:r>
    </w:p>
    <w:p w14:paraId="1137599B" w14:textId="77777777" w:rsidR="0066725B" w:rsidRDefault="0066725B" w:rsidP="0066725B">
      <w:pPr>
        <w:pStyle w:val="CMPResolutionbody"/>
      </w:pPr>
      <w:r>
        <w:lastRenderedPageBreak/>
        <w:t xml:space="preserve">NOW THEREFORE BE IT </w:t>
      </w:r>
    </w:p>
    <w:p w14:paraId="18448004" w14:textId="77777777" w:rsidR="0066725B" w:rsidRDefault="0066725B" w:rsidP="0066725B">
      <w:pPr>
        <w:pStyle w:val="CMPResolutionbody"/>
      </w:pPr>
      <w:r>
        <w:t>RESOLVED that the Town Hall shall be open to the public for Town-related business and services starting Monday, August 3rd, 2020 from 10am - 2pm Monday through Friday. Appointments are strongly encouraged. Specific departments will be open as follows:</w:t>
      </w:r>
    </w:p>
    <w:p w14:paraId="0BAEF471" w14:textId="79388078" w:rsidR="0066725B" w:rsidRDefault="0066725B" w:rsidP="0066725B">
      <w:pPr>
        <w:pStyle w:val="CMPResolutionbody"/>
        <w:numPr>
          <w:ilvl w:val="0"/>
          <w:numId w:val="50"/>
        </w:numPr>
      </w:pPr>
      <w:r>
        <w:t>The Town Clerk and Town Court will be available Monday through Friday</w:t>
      </w:r>
    </w:p>
    <w:p w14:paraId="51E45390" w14:textId="71DBBAAB" w:rsidR="0066725B" w:rsidRDefault="0066725B" w:rsidP="0066725B">
      <w:pPr>
        <w:pStyle w:val="CMPResolutionbody"/>
        <w:numPr>
          <w:ilvl w:val="0"/>
          <w:numId w:val="50"/>
        </w:numPr>
      </w:pPr>
      <w:r>
        <w:t>The part-time Building Inspector/Code Enforcement Officer will be available Monday, Wednesday and Friday</w:t>
      </w:r>
    </w:p>
    <w:p w14:paraId="3F66A436" w14:textId="1514EA38" w:rsidR="0066725B" w:rsidRDefault="0066725B" w:rsidP="0066725B">
      <w:pPr>
        <w:pStyle w:val="CMPResolutionbody"/>
        <w:numPr>
          <w:ilvl w:val="0"/>
          <w:numId w:val="50"/>
        </w:numPr>
      </w:pPr>
      <w:r>
        <w:t>The Planning/Zoning Office will be available Tuesday and Thursday and be it further</w:t>
      </w:r>
    </w:p>
    <w:p w14:paraId="79DF9784" w14:textId="77777777" w:rsidR="0066725B" w:rsidRDefault="0066725B" w:rsidP="00027F28">
      <w:pPr>
        <w:pStyle w:val="CMPResolutionbody"/>
      </w:pPr>
      <w:r>
        <w:t>RESOLVED, that the current health protocols designed to protect employees and Town Hall visitors will be continued:</w:t>
      </w:r>
    </w:p>
    <w:p w14:paraId="11C4961F" w14:textId="36D40E28" w:rsidR="0066725B" w:rsidRDefault="0066725B" w:rsidP="0066725B">
      <w:pPr>
        <w:pStyle w:val="CMPResolutionbody"/>
        <w:numPr>
          <w:ilvl w:val="0"/>
          <w:numId w:val="50"/>
        </w:numPr>
      </w:pPr>
      <w:r>
        <w:t xml:space="preserve">health screening questions for employees and visitors, </w:t>
      </w:r>
    </w:p>
    <w:p w14:paraId="3DBFDDC8" w14:textId="4931CBAF" w:rsidR="0066725B" w:rsidRDefault="0066725B" w:rsidP="0066725B">
      <w:pPr>
        <w:pStyle w:val="CMPResolutionbody"/>
        <w:numPr>
          <w:ilvl w:val="0"/>
          <w:numId w:val="50"/>
        </w:numPr>
      </w:pPr>
      <w:r>
        <w:t>required use of facial coverings for employees and visitors,</w:t>
      </w:r>
    </w:p>
    <w:p w14:paraId="04AC162E" w14:textId="7659FE14" w:rsidR="0066725B" w:rsidRDefault="0066725B" w:rsidP="0066725B">
      <w:pPr>
        <w:pStyle w:val="CMPResolutionbody"/>
        <w:numPr>
          <w:ilvl w:val="0"/>
          <w:numId w:val="50"/>
        </w:numPr>
      </w:pPr>
      <w:r>
        <w:t>plexiglass screens at service windows,</w:t>
      </w:r>
    </w:p>
    <w:p w14:paraId="58DB91FD" w14:textId="2DFFA977" w:rsidR="0066725B" w:rsidRDefault="0066725B" w:rsidP="0066725B">
      <w:pPr>
        <w:pStyle w:val="CMPResolutionbody"/>
        <w:numPr>
          <w:ilvl w:val="0"/>
          <w:numId w:val="50"/>
        </w:numPr>
      </w:pPr>
      <w:r>
        <w:t>use of hand sanitizer and disinfection of frequently used surfaces and</w:t>
      </w:r>
    </w:p>
    <w:p w14:paraId="7A7C8859" w14:textId="744BAF44" w:rsidR="0066725B" w:rsidRDefault="0066725B" w:rsidP="0066725B">
      <w:pPr>
        <w:pStyle w:val="CMPResolutionbody"/>
        <w:numPr>
          <w:ilvl w:val="0"/>
          <w:numId w:val="50"/>
        </w:numPr>
      </w:pPr>
      <w:r>
        <w:t>required use of contact tracing sign in log at both entrances and further</w:t>
      </w:r>
    </w:p>
    <w:p w14:paraId="4F619F1A" w14:textId="70AB1F41" w:rsidR="0066725B" w:rsidRPr="0066725B" w:rsidRDefault="0066725B" w:rsidP="0066725B">
      <w:pPr>
        <w:pStyle w:val="CMPResolutionbody"/>
      </w:pPr>
      <w:r w:rsidRPr="0052474E">
        <w:t>RESOLVED, that the Town Clerk will post these hours and protocols on the website, Town Hall entrances, and the e-newsletter the hours of operation including specific offices.</w:t>
      </w:r>
    </w:p>
    <w:p w14:paraId="71BC1DE2" w14:textId="77777777" w:rsidR="00D413DB" w:rsidRDefault="0066725B" w:rsidP="0066725B">
      <w:pPr>
        <w:pStyle w:val="CMPResolutionbody"/>
      </w:pPr>
      <w:r w:rsidRPr="00D0336B">
        <w:t>Moved:</w:t>
      </w:r>
      <w:r>
        <w:t xml:space="preserve"> Ms. Zahler</w:t>
      </w:r>
      <w:r>
        <w:tab/>
      </w:r>
      <w:r>
        <w:tab/>
      </w:r>
      <w:r w:rsidRPr="00D0336B">
        <w:t>Seconded:</w:t>
      </w:r>
      <w:r>
        <w:t xml:space="preserve"> M</w:t>
      </w:r>
      <w:r w:rsidR="00027F28">
        <w:t>r. Boggs</w:t>
      </w:r>
    </w:p>
    <w:p w14:paraId="572AEE68" w14:textId="77777777" w:rsidR="00D413DB" w:rsidRDefault="00D413DB" w:rsidP="0066725B">
      <w:pPr>
        <w:pStyle w:val="CMPResolutionbody"/>
      </w:pPr>
      <w:r>
        <w:t>DISCUSSION:</w:t>
      </w:r>
    </w:p>
    <w:p w14:paraId="2E43009E" w14:textId="4744E237" w:rsidR="00D413DB" w:rsidRDefault="00D413DB" w:rsidP="0066725B">
      <w:pPr>
        <w:pStyle w:val="CMPResolutionbody"/>
      </w:pPr>
      <w:r>
        <w:t>The board discussed whether employees should be tested regularly.</w:t>
      </w:r>
      <w:r w:rsidR="00DD1D22">
        <w:t xml:space="preserve"> The Town Board will not require it; however, employees who wish to do so and have insurance to cover are encouraged to consider regular testing.</w:t>
      </w:r>
    </w:p>
    <w:p w14:paraId="5D136AE7" w14:textId="77777777" w:rsidR="0066725B" w:rsidRDefault="0066725B" w:rsidP="0066725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CF90DD6" w14:textId="77777777" w:rsidR="0066725B" w:rsidRPr="00D0336B" w:rsidRDefault="0066725B" w:rsidP="0066725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994B67E" w14:textId="77777777" w:rsidR="0066725B" w:rsidRPr="00D0336B" w:rsidRDefault="0066725B" w:rsidP="0066725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929BAE5" w14:textId="77777777" w:rsidR="0066725B" w:rsidRDefault="0066725B" w:rsidP="0066725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0F3A2BB" w14:textId="07AEE8C5" w:rsidR="0066725B" w:rsidRPr="00D0336B" w:rsidRDefault="0066725B" w:rsidP="0066725B">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w:t>
      </w:r>
      <w:r w:rsidR="00D413DB">
        <w:rPr>
          <w:rFonts w:cstheme="minorHAnsi"/>
          <w:szCs w:val="24"/>
        </w:rPr>
        <w:t>bsent</w:t>
      </w:r>
    </w:p>
    <w:p w14:paraId="5DB6BAF8" w14:textId="77777777" w:rsidR="0066725B" w:rsidRPr="00D0336B" w:rsidRDefault="0066725B" w:rsidP="0066725B">
      <w:pPr>
        <w:pStyle w:val="CMPBody1"/>
        <w:ind w:left="720"/>
        <w:rPr>
          <w:rFonts w:cstheme="minorHAnsi"/>
          <w:szCs w:val="24"/>
        </w:rPr>
      </w:pPr>
    </w:p>
    <w:p w14:paraId="462FB088" w14:textId="7E7D3FEA" w:rsidR="0066725B" w:rsidRPr="00D0336B" w:rsidRDefault="0066725B" w:rsidP="0066725B">
      <w:pPr>
        <w:pStyle w:val="CMPResolutionbody"/>
        <w:spacing w:after="0"/>
        <w:rPr>
          <w:szCs w:val="24"/>
        </w:rPr>
      </w:pPr>
      <w:r w:rsidRPr="00D0336B">
        <w:rPr>
          <w:szCs w:val="24"/>
        </w:rPr>
        <w:t>Vote:</w:t>
      </w:r>
      <w:r>
        <w:rPr>
          <w:szCs w:val="24"/>
        </w:rPr>
        <w:t xml:space="preserve"> </w:t>
      </w:r>
      <w:r w:rsidR="00D413DB">
        <w:rPr>
          <w:szCs w:val="24"/>
        </w:rPr>
        <w:t>4</w:t>
      </w:r>
      <w:r w:rsidRPr="00D0336B">
        <w:rPr>
          <w:szCs w:val="24"/>
        </w:rPr>
        <w:t>-0</w:t>
      </w:r>
    </w:p>
    <w:p w14:paraId="2E943596" w14:textId="06D88FB7" w:rsidR="0066725B" w:rsidRPr="0036190B" w:rsidRDefault="0066725B" w:rsidP="0066725B">
      <w:pPr>
        <w:pStyle w:val="CMPResolutionbody"/>
        <w:rPr>
          <w:szCs w:val="24"/>
        </w:rPr>
      </w:pPr>
      <w:r>
        <w:rPr>
          <w:szCs w:val="24"/>
        </w:rPr>
        <w:t>Date Adopted: 7/28/2020</w:t>
      </w:r>
    </w:p>
    <w:p w14:paraId="0D91182E" w14:textId="72F69CE4" w:rsidR="008F1817" w:rsidRDefault="008F1817" w:rsidP="0075006A">
      <w:pPr>
        <w:pStyle w:val="CMPBody1"/>
        <w:rPr>
          <w:b/>
        </w:rPr>
      </w:pPr>
      <w:r>
        <w:rPr>
          <w:b/>
        </w:rPr>
        <w:t xml:space="preserve">ADOPTION </w:t>
      </w:r>
      <w:r w:rsidR="00581263">
        <w:rPr>
          <w:b/>
        </w:rPr>
        <w:t>OF</w:t>
      </w:r>
      <w:r>
        <w:rPr>
          <w:b/>
        </w:rPr>
        <w:t xml:space="preserve"> ACTION STEPS TO PROMOTE RACIAL JUSTICE</w:t>
      </w:r>
    </w:p>
    <w:p w14:paraId="78294EF6" w14:textId="5121D1FA" w:rsidR="008B09DC" w:rsidRDefault="008B09DC" w:rsidP="0075006A">
      <w:pPr>
        <w:pStyle w:val="CMPBody1"/>
      </w:pPr>
      <w:r>
        <w:t xml:space="preserve">The board discussed the draft letter </w:t>
      </w:r>
      <w:r w:rsidR="00B30970">
        <w:t xml:space="preserve">to law enforcement </w:t>
      </w:r>
      <w:r>
        <w:t>and shared their opinions and feelings on the topic</w:t>
      </w:r>
      <w:r w:rsidR="00DD1D22">
        <w:t>.</w:t>
      </w:r>
    </w:p>
    <w:p w14:paraId="55B1B2AB" w14:textId="77777777" w:rsidR="007007D0" w:rsidRDefault="007007D0" w:rsidP="0075006A">
      <w:pPr>
        <w:pStyle w:val="CMPBody1"/>
      </w:pPr>
    </w:p>
    <w:p w14:paraId="06B22021" w14:textId="06884A0E" w:rsidR="006D6B0A" w:rsidRDefault="007007D0" w:rsidP="005537C9">
      <w:pPr>
        <w:pStyle w:val="CMPBody1"/>
      </w:pPr>
      <w:r>
        <w:lastRenderedPageBreak/>
        <w:t>Ms. Zahler moved to take thi</w:t>
      </w:r>
      <w:r w:rsidR="005369CA">
        <w:t xml:space="preserve">s resolution off the table (tabled </w:t>
      </w:r>
      <w:r>
        <w:t>7/14/20</w:t>
      </w:r>
      <w:r w:rsidR="005369CA">
        <w:t>)</w:t>
      </w:r>
      <w:r>
        <w:t>. This was seconded by Ms. Olson</w:t>
      </w:r>
      <w:r w:rsidR="006D6B0A">
        <w:t>.  (But not voted on at this time</w:t>
      </w:r>
      <w:r w:rsidR="005537C9">
        <w:t xml:space="preserve"> to enable </w:t>
      </w:r>
      <w:proofErr w:type="spellStart"/>
      <w:r w:rsidR="005537C9">
        <w:t>Mr</w:t>
      </w:r>
      <w:proofErr w:type="spellEnd"/>
      <w:r w:rsidR="005537C9">
        <w:t xml:space="preserve"> Devokaitis to participate</w:t>
      </w:r>
      <w:r w:rsidR="006D6B0A">
        <w:t>).</w:t>
      </w:r>
      <w:r w:rsidR="00DD1D22">
        <w:t xml:space="preserve"> </w:t>
      </w:r>
    </w:p>
    <w:p w14:paraId="5BBB61CD" w14:textId="77777777" w:rsidR="005537C9" w:rsidRDefault="005537C9" w:rsidP="005537C9">
      <w:pPr>
        <w:pStyle w:val="CMPBody1"/>
      </w:pPr>
    </w:p>
    <w:p w14:paraId="310F25BB" w14:textId="4156048E" w:rsidR="00581263" w:rsidRPr="0085065A" w:rsidRDefault="00581263" w:rsidP="00581263">
      <w:pPr>
        <w:pStyle w:val="CMPSub-heading2"/>
      </w:pPr>
      <w:r w:rsidRPr="0085065A">
        <w:t>RESOLUTION 2020</w:t>
      </w:r>
      <w:r>
        <w:t>-</w:t>
      </w:r>
      <w:r w:rsidR="007007D0">
        <w:t>145</w:t>
      </w:r>
      <w:r w:rsidRPr="0085065A">
        <w:t xml:space="preserve">: </w:t>
      </w:r>
      <w:proofErr w:type="gramStart"/>
      <w:r w:rsidRPr="0085065A">
        <w:t>ADOPTION  OF</w:t>
      </w:r>
      <w:proofErr w:type="gramEnd"/>
      <w:r w:rsidRPr="0085065A">
        <w:t xml:space="preserve"> ACTION STEPS TO PROMOTE RACIAL JUSTICE</w:t>
      </w:r>
    </w:p>
    <w:p w14:paraId="2D27447C" w14:textId="77777777" w:rsidR="00581263" w:rsidRPr="0085065A" w:rsidRDefault="00581263" w:rsidP="00581263">
      <w:pPr>
        <w:pStyle w:val="CMPResolutionbody"/>
        <w:rPr>
          <w:b/>
          <w:bCs/>
        </w:rPr>
      </w:pPr>
      <w:r w:rsidRPr="0085065A">
        <w:t>WHEREAS, the Town Board adopted a Statement on Racial Justice, Violence and the Role of Local Government on June 9, 2020 to respond to the injustices highlighted by the death of George Floyd and</w:t>
      </w:r>
    </w:p>
    <w:p w14:paraId="567B22CF" w14:textId="77777777" w:rsidR="00581263" w:rsidRPr="0085065A" w:rsidRDefault="00581263" w:rsidP="00581263">
      <w:pPr>
        <w:pStyle w:val="CMPResolutionbody"/>
        <w:rPr>
          <w:b/>
          <w:bCs/>
          <w:shd w:val="clear" w:color="auto" w:fill="FFFFFF"/>
        </w:rPr>
      </w:pPr>
      <w:r w:rsidRPr="0085065A">
        <w:t>WHEREAS, the June 9</w:t>
      </w:r>
      <w:r w:rsidRPr="0085065A">
        <w:rPr>
          <w:vertAlign w:val="superscript"/>
        </w:rPr>
        <w:t>th</w:t>
      </w:r>
      <w:r w:rsidRPr="0085065A">
        <w:t xml:space="preserve"> statement included several commitments to take action in support of racial justice,</w:t>
      </w:r>
    </w:p>
    <w:p w14:paraId="4CF35044" w14:textId="77777777" w:rsidR="00581263" w:rsidRPr="0085065A" w:rsidRDefault="00581263" w:rsidP="00581263">
      <w:pPr>
        <w:pStyle w:val="CMPResolutionbody"/>
        <w:rPr>
          <w:b/>
          <w:bCs/>
        </w:rPr>
      </w:pPr>
      <w:r w:rsidRPr="0085065A">
        <w:t>Now Therefore Be It</w:t>
      </w:r>
    </w:p>
    <w:p w14:paraId="2D5B1E37" w14:textId="77777777" w:rsidR="00581263" w:rsidRPr="0085065A" w:rsidRDefault="00581263" w:rsidP="00581263">
      <w:pPr>
        <w:pStyle w:val="CMPResolutionbody"/>
        <w:rPr>
          <w:b/>
          <w:bCs/>
        </w:rPr>
      </w:pPr>
      <w:r w:rsidRPr="0085065A">
        <w:t>RESOLVED, that the Ulysses Town Board begins to honor its commitment to action by taking the proposed next steps:</w:t>
      </w:r>
    </w:p>
    <w:p w14:paraId="1BA2F1D5" w14:textId="77777777" w:rsidR="00581263" w:rsidRPr="0085065A" w:rsidRDefault="00581263" w:rsidP="00581263">
      <w:pPr>
        <w:pStyle w:val="CMPResolutionbody"/>
        <w:rPr>
          <w:b/>
          <w:bCs/>
        </w:rPr>
      </w:pPr>
      <w:r w:rsidRPr="0085065A">
        <w:t>The Supervisor will send the June 9, 2020 Statement with a letter on behalf of the Town Board to each of the local law enforcement agencies responsible for serving and protecting the residents of the Town of Ulysses appreciating their efforts and urging them to enact and practice key policing reforms to be more just and equitable. Copies will also be sent to those responsible for funding and oversight of the Village, County and State law enforcement agencies.</w:t>
      </w:r>
    </w:p>
    <w:p w14:paraId="552447A7" w14:textId="77777777" w:rsidR="00581263" w:rsidRPr="0085065A" w:rsidRDefault="00581263" w:rsidP="00581263">
      <w:pPr>
        <w:pStyle w:val="CMPResolutionbody"/>
        <w:rPr>
          <w:b/>
          <w:bCs/>
        </w:rPr>
      </w:pPr>
      <w:r w:rsidRPr="0085065A">
        <w:t>Town staff and Board, with help from the local community and County, will identify and provide educational resources to enable our staff and Town Board members to learn more about our own unconscious biases and institutional racism. The training will provide a more critical lens through which to view our policies, practices and behaviors to assure that the Town of Ulysses is acting in anti-racist and inclusive ways that promote justice and equity.</w:t>
      </w:r>
    </w:p>
    <w:p w14:paraId="6BDDB240" w14:textId="77777777" w:rsidR="00581263" w:rsidRPr="0085065A" w:rsidRDefault="00581263" w:rsidP="00581263">
      <w:pPr>
        <w:pStyle w:val="CMPResolutionbody"/>
        <w:rPr>
          <w:b/>
          <w:bCs/>
        </w:rPr>
      </w:pPr>
      <w:r w:rsidRPr="0085065A">
        <w:t>Engage Board, staff, and community members in a systematic review of Town policies and practices to identify any racist or exclusionary policies and/or practices and to seek recommendations for ways the Town can become more just, equitable, and inclusive.</w:t>
      </w:r>
    </w:p>
    <w:p w14:paraId="3F637C2A" w14:textId="77777777" w:rsidR="00432690" w:rsidRDefault="00432690" w:rsidP="00432690">
      <w:pPr>
        <w:pStyle w:val="CMPHeading"/>
      </w:pPr>
      <w:r>
        <w:t>NEW BUSINESS:</w:t>
      </w:r>
    </w:p>
    <w:p w14:paraId="288D23F7" w14:textId="02E518C8" w:rsidR="006D6B0A" w:rsidRPr="006D6B0A" w:rsidRDefault="006D6B0A" w:rsidP="006D6B0A">
      <w:pPr>
        <w:pStyle w:val="BodyText"/>
        <w:rPr>
          <w:i/>
        </w:rPr>
      </w:pPr>
      <w:r>
        <w:rPr>
          <w:i/>
        </w:rPr>
        <w:t>Mr. Devokaitis returned at this time (9:07pm).</w:t>
      </w:r>
    </w:p>
    <w:p w14:paraId="669F2076" w14:textId="317563CE" w:rsidR="00432690" w:rsidRDefault="008F1817" w:rsidP="00432690">
      <w:pPr>
        <w:pStyle w:val="CMPSub-heading"/>
      </w:pPr>
      <w:r>
        <w:t>ADOPTION OF TOWN OF ULYSSES POLICY ON FUND BALANCE &amp; RESERVE FUNDS</w:t>
      </w:r>
    </w:p>
    <w:p w14:paraId="7B4AEC82" w14:textId="226C86D1" w:rsidR="00DD1D22" w:rsidRDefault="00C03D11" w:rsidP="00C03D11">
      <w:pPr>
        <w:pStyle w:val="CMPBody1"/>
      </w:pPr>
      <w:r>
        <w:t xml:space="preserve">The board discussed why this </w:t>
      </w:r>
      <w:r w:rsidR="005369CA">
        <w:t>needs to be done</w:t>
      </w:r>
      <w:r>
        <w:t xml:space="preserve">. </w:t>
      </w:r>
      <w:r w:rsidR="00DD1D22">
        <w:t xml:space="preserve">Upon advice of the Comptroller’s office and the Town Attorney, having a policy on establishing reserve funds is step one in creating and updating policies to conform with current accounting standards and requirements.  Attorney </w:t>
      </w:r>
      <w:proofErr w:type="spellStart"/>
      <w:r w:rsidR="00DD1D22">
        <w:t>Sokoni</w:t>
      </w:r>
      <w:proofErr w:type="spellEnd"/>
      <w:r w:rsidR="00DD1D22">
        <w:t xml:space="preserve"> had provided board members with a background memo on this topic.</w:t>
      </w:r>
    </w:p>
    <w:p w14:paraId="387CBCEB" w14:textId="77777777" w:rsidR="00DD1D22" w:rsidRDefault="00DD1D22">
      <w:pPr>
        <w:rPr>
          <w:rFonts w:eastAsia="Arial Unicode MS"/>
          <w:color w:val="000000"/>
          <w:szCs w:val="20"/>
          <w:u w:color="000000"/>
        </w:rPr>
      </w:pPr>
      <w:r>
        <w:br w:type="page"/>
      </w:r>
    </w:p>
    <w:p w14:paraId="55DA63A3" w14:textId="67859891" w:rsidR="00E4161D" w:rsidRDefault="00E4161D" w:rsidP="00DD1D22">
      <w:pPr>
        <w:pStyle w:val="CMPSub-heading2"/>
        <w:ind w:left="0"/>
      </w:pPr>
      <w:r>
        <w:lastRenderedPageBreak/>
        <w:t>RESOLUTION 2020-15</w:t>
      </w:r>
      <w:r w:rsidR="006D6B0A">
        <w:t>1</w:t>
      </w:r>
      <w:r>
        <w:t>: ADOPTION OF TOWN OF ULYSSES POLICY ON FUND BALANCE AND RESERVE FUNDS</w:t>
      </w:r>
    </w:p>
    <w:p w14:paraId="4B1CA33C" w14:textId="77777777" w:rsidR="003540DE" w:rsidRDefault="003540DE" w:rsidP="003540DE">
      <w:pPr>
        <w:pStyle w:val="CMPResolutionbody"/>
      </w:pPr>
      <w:r>
        <w:t>WHEREAS, the State of New York and the Governmental Accounting Standards Board has established by Statement No. 54, Fund Balance Reporting and Governmental Fund Type Definitions for fund balance reporting; and</w:t>
      </w:r>
    </w:p>
    <w:p w14:paraId="6CA5DFCE" w14:textId="77777777" w:rsidR="003540DE" w:rsidRDefault="003540DE" w:rsidP="003540DE">
      <w:pPr>
        <w:pStyle w:val="CMPResolutionbody"/>
      </w:pPr>
      <w:r>
        <w:t>WHEREAS, reserve funds, essentially a legally authorized savings account for particular specific purposes, are an important component in the Towns financial planning for specific expenses, future projects, acquisitions and other lawful purposes, and</w:t>
      </w:r>
    </w:p>
    <w:p w14:paraId="1EF7EDD6" w14:textId="77777777" w:rsidR="003540DE" w:rsidRDefault="003540DE" w:rsidP="003540DE">
      <w:pPr>
        <w:pStyle w:val="CMPResolutionbody"/>
      </w:pPr>
      <w:r>
        <w:t>WHEREAS, the Town may establish and maintain fund balances in accordance with New York State laws, and the Town will also consider rules and/or opinions issued by the New York State Comptroller when they are not in conflict with law; and</w:t>
      </w:r>
    </w:p>
    <w:p w14:paraId="5112CFA8" w14:textId="77777777" w:rsidR="003540DE" w:rsidRDefault="003540DE" w:rsidP="003540DE">
      <w:pPr>
        <w:pStyle w:val="CMPResolutionbody"/>
      </w:pPr>
      <w:r>
        <w:t>WHEREAS, the Town Supervisor and Budget Officer have the authority to reclassify the existing Fund Balance Reserve accounts and establish new financial account numbers to conform with the new Town Reserve Fund Policy; and</w:t>
      </w:r>
    </w:p>
    <w:p w14:paraId="194BC83F" w14:textId="77777777" w:rsidR="003540DE" w:rsidRDefault="003540DE" w:rsidP="003540DE">
      <w:pPr>
        <w:pStyle w:val="CMPResolutionbody"/>
      </w:pPr>
      <w:r>
        <w:t>WHEREAS, the Town Reserve Fund Policy shall read as follows:</w:t>
      </w:r>
    </w:p>
    <w:p w14:paraId="437D73C2" w14:textId="77777777" w:rsidR="003540DE" w:rsidRDefault="003540DE" w:rsidP="00E572EF">
      <w:pPr>
        <w:pStyle w:val="CMPResolutionbody"/>
        <w:ind w:left="1440"/>
      </w:pPr>
      <w:r>
        <w:t>In accordance with GASB Statement No. 54 the Town reserve funds must be properly established and maintained to promote the goals of creating an open, transparent and accountable use of public funds. The Town may engage independent experts and professionals, including but not limited to, auditors, accountants and other financial and legal counsel, as necessary to monitor all reserve fund activity and prepare reports that the Town Board may require.</w:t>
      </w:r>
    </w:p>
    <w:p w14:paraId="1A5D60A0" w14:textId="77777777" w:rsidR="003540DE" w:rsidRDefault="003540DE" w:rsidP="00E572EF">
      <w:pPr>
        <w:pStyle w:val="CMPResolutionbody"/>
        <w:ind w:left="1440"/>
      </w:pPr>
      <w:r>
        <w:t>Government Fund Type Assignment (GASB-54)</w:t>
      </w:r>
    </w:p>
    <w:p w14:paraId="30A20D16" w14:textId="77777777" w:rsidR="003540DE" w:rsidRDefault="003540DE" w:rsidP="00E572EF">
      <w:pPr>
        <w:pStyle w:val="CMPResolutionbody"/>
        <w:ind w:left="1440"/>
      </w:pPr>
      <w:r>
        <w:t>The Town shall comply with the reporting requirements of Article 3 of General Municipal Law of the State of New York and the Governmental Accounting Standards Board (GASB) Statement Number 54, Fund Balance Reporting and Governmental Fund Types Definitions. The Board authorizes the Town Supervisor to complete the following actions as necessary to comply with the requirements of GASB Statement No. 54:</w:t>
      </w:r>
    </w:p>
    <w:p w14:paraId="5A7A4D44" w14:textId="24F8D7CD" w:rsidR="003540DE" w:rsidRDefault="003540DE" w:rsidP="00E572EF">
      <w:pPr>
        <w:pStyle w:val="CMPResolutionbody"/>
        <w:ind w:left="1440"/>
      </w:pPr>
      <w:r>
        <w:t>A. Restricted Fund Balances-</w:t>
      </w:r>
      <w:r w:rsidR="006D6B0A">
        <w:t xml:space="preserve"> </w:t>
      </w:r>
      <w:r>
        <w:t>Restricted fund balances consist of amounts that are subject to externally enforceable legal purpose restrictions imposed by creditors, grantors, contributors or laws and regulations of other governments; or through constitutional provisions or enabling legislation.  This category of fund balance refers to all reserves in the any fund</w:t>
      </w:r>
      <w:r w:rsidR="006D6B0A">
        <w:t>.</w:t>
      </w:r>
    </w:p>
    <w:p w14:paraId="28963DBE" w14:textId="77777777" w:rsidR="003540DE" w:rsidRDefault="003540DE" w:rsidP="00E572EF">
      <w:pPr>
        <w:pStyle w:val="CMPResolutionbody"/>
        <w:ind w:left="1440"/>
      </w:pPr>
      <w:r>
        <w:t>B. Committed Fund Balances-Committed fund balances consist of amounts that are subject to a purpose constraint imposed by formal action of the Town Board. This category refers to informal reserves in the A fund.</w:t>
      </w:r>
    </w:p>
    <w:p w14:paraId="56B38ED8" w14:textId="797BAC7C" w:rsidR="003540DE" w:rsidRDefault="003540DE" w:rsidP="00E572EF">
      <w:pPr>
        <w:pStyle w:val="CMPResolutionbody"/>
        <w:ind w:left="1440"/>
      </w:pPr>
      <w:r>
        <w:t xml:space="preserve">C. Assigned Fund Balances-Assigned fund balances consist of amounts that are subject to a purpose constraint that represent an intended use established by the Town Board </w:t>
      </w:r>
      <w:r>
        <w:lastRenderedPageBreak/>
        <w:t>or Town Supervisor. The Town Board authorizes the Town Supervisor to make a determination of the assigned amounts of fund balance. Assigned funds represent amounts intended to be used for a specific purpose. Assigned fund balances require same level of authority to remove the constraint. This category includes what is called “appropriated fund balance” in the A fund in the budget document, “appropriated fund balance”.  Outside of the A Fund (i.e. B, DA, DB, and the Water District Funds, the category ‘Assigned Fund Balance” refers to unappropriated fund balance within the fund, aka “Assigned Unappropriated Fund Balance.”  “Assigned Appropriated Fund Balance” is appropriated fund balance in any fund outside of the A Fund.</w:t>
      </w:r>
    </w:p>
    <w:p w14:paraId="5458811F" w14:textId="77777777" w:rsidR="003540DE" w:rsidRDefault="003540DE" w:rsidP="00E572EF">
      <w:pPr>
        <w:pStyle w:val="CMPResolutionbody"/>
        <w:ind w:left="1440"/>
      </w:pPr>
      <w:r>
        <w:t>D.  Unassigned Fund Balances – Any amounts that are available for any purpose.  This category refers to unappropriated fund balance in the A Fund.</w:t>
      </w:r>
    </w:p>
    <w:p w14:paraId="5ABDAF12" w14:textId="31F76DE7" w:rsidR="003540DE" w:rsidRDefault="003540DE" w:rsidP="00E572EF">
      <w:pPr>
        <w:pStyle w:val="CMPResolutionbody"/>
      </w:pPr>
      <w:r>
        <w:tab/>
        <w:t>Funding Policy for Restricted or Committed and Assigned Fund Balances</w:t>
      </w:r>
    </w:p>
    <w:p w14:paraId="43F0D393" w14:textId="049FA541" w:rsidR="003540DE" w:rsidRDefault="003540DE" w:rsidP="00E572EF">
      <w:pPr>
        <w:pStyle w:val="CMPResolutionbody"/>
        <w:ind w:left="1440"/>
      </w:pPr>
      <w:r>
        <w:t>The formal actions and amounts deemed necessary by the Town Board that restrict, commit</w:t>
      </w:r>
      <w:r w:rsidR="00E572EF">
        <w:t xml:space="preserve"> </w:t>
      </w:r>
      <w:r>
        <w:t>or assign fund balances to a specific purpose may occur prior to the end of the reporting</w:t>
      </w:r>
      <w:r w:rsidR="00E572EF">
        <w:t xml:space="preserve"> </w:t>
      </w:r>
      <w:r>
        <w:t>period, however, may be determined in the subsequent period.</w:t>
      </w:r>
    </w:p>
    <w:p w14:paraId="3397749F" w14:textId="77777777" w:rsidR="003540DE" w:rsidRDefault="003540DE" w:rsidP="00E572EF">
      <w:pPr>
        <w:pStyle w:val="CMPResolutionbody"/>
        <w:ind w:left="1440"/>
      </w:pPr>
      <w:r>
        <w:t>Spending Policy for Fund Balances</w:t>
      </w:r>
    </w:p>
    <w:p w14:paraId="45938B0F" w14:textId="18950929" w:rsidR="003540DE" w:rsidRDefault="003540DE" w:rsidP="00E572EF">
      <w:pPr>
        <w:pStyle w:val="CMPResolutionbody"/>
        <w:ind w:left="1440"/>
      </w:pPr>
      <w:r>
        <w:t>The Town Board and Budge</w:t>
      </w:r>
      <w:r w:rsidR="006D6B0A">
        <w:t>t</w:t>
      </w:r>
      <w:r>
        <w:t xml:space="preserve"> Officer will assess the current financial condition of the Town and then determine the order of application of expenditures to which fund balance classification will be charged.</w:t>
      </w:r>
    </w:p>
    <w:p w14:paraId="726D6D48" w14:textId="77777777" w:rsidR="003540DE" w:rsidRDefault="003540DE" w:rsidP="00E572EF">
      <w:pPr>
        <w:pStyle w:val="CMPResolutionbody"/>
        <w:ind w:left="1440"/>
      </w:pPr>
      <w:r>
        <w:t>Periodic Review and Annual Report</w:t>
      </w:r>
    </w:p>
    <w:p w14:paraId="6F04B341" w14:textId="77777777" w:rsidR="003540DE" w:rsidRDefault="003540DE" w:rsidP="00E572EF">
      <w:pPr>
        <w:pStyle w:val="CMPResolutionbody"/>
        <w:ind w:left="1440"/>
      </w:pPr>
      <w:r>
        <w:t>The Town Board and management will periodically review all restricted, committed and assigned fund balances. The Board shall utilize the information to discuss reserve fund balances and to adequately maintain necessary funds for the Towns long-term financial planning. The Board will be mindful of its role and responsibility as a fiduciary of public funds when acting on reserve fund issues.</w:t>
      </w:r>
    </w:p>
    <w:p w14:paraId="02151A86" w14:textId="77777777" w:rsidR="003540DE" w:rsidRDefault="003540DE" w:rsidP="00E572EF">
      <w:pPr>
        <w:pStyle w:val="CMPResolutionbody"/>
      </w:pPr>
      <w:r>
        <w:t xml:space="preserve">NOW, THEREFORE BE IT RESOLVED by the Town Board of the Town of Ulysses, Tompkins County, New York, That the Town Board of the Town Ulysses adopts the Fund Balance and Reserve Fund Policy, and be it </w:t>
      </w:r>
    </w:p>
    <w:p w14:paraId="57C56B6C" w14:textId="77777777" w:rsidR="00E572EF" w:rsidRDefault="003540DE" w:rsidP="003540DE">
      <w:pPr>
        <w:pStyle w:val="CMPResolutionbody"/>
      </w:pPr>
      <w:r>
        <w:t>FURTHER RESOLVED, that, by the adoption of this resolution, the Town Board of the Town of Ulysses does adopt the Town of Ulysses Reserve Fund Policy in accordance with GASB-54 and that such reserve fund policy shall remain in full force and effect and shall be followed with respect to all reserve funds maintained by the Town of Ulysses.</w:t>
      </w:r>
    </w:p>
    <w:p w14:paraId="195B70B8" w14:textId="2904C64E" w:rsidR="00E4161D" w:rsidRDefault="00E4161D" w:rsidP="003540DE">
      <w:pPr>
        <w:pStyle w:val="CMPResolutionbody"/>
        <w:rPr>
          <w:rFonts w:cstheme="minorHAnsi"/>
          <w:szCs w:val="24"/>
        </w:rPr>
      </w:pPr>
      <w:r>
        <w:t>Moved:</w:t>
      </w:r>
      <w:r w:rsidR="00B65E57">
        <w:t xml:space="preserve"> Ms. Zahler</w:t>
      </w:r>
      <w:r w:rsidR="00B65E57">
        <w:tab/>
      </w:r>
      <w:r>
        <w:tab/>
        <w:t xml:space="preserve">Seconded: </w:t>
      </w:r>
      <w:r w:rsidR="00B65E57">
        <w:t>Mr. Goldman</w:t>
      </w:r>
      <w:r w:rsidR="00B65E57">
        <w:tab/>
      </w:r>
      <w:r>
        <w:tab/>
      </w:r>
    </w:p>
    <w:p w14:paraId="6400151D" w14:textId="77777777" w:rsidR="00E4161D" w:rsidRDefault="00E4161D" w:rsidP="00E4161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236E44E" w14:textId="77777777" w:rsidR="00E4161D" w:rsidRDefault="00E4161D" w:rsidP="00E4161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EE17E52" w14:textId="46BC708F" w:rsidR="00E4161D" w:rsidRDefault="00E4161D" w:rsidP="00E4161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r>
      <w:r w:rsidR="004675D3">
        <w:rPr>
          <w:rFonts w:cstheme="minorHAnsi"/>
          <w:szCs w:val="24"/>
        </w:rPr>
        <w:t>nay</w:t>
      </w:r>
    </w:p>
    <w:p w14:paraId="4C8AD68C" w14:textId="77777777" w:rsidR="00DD1D22" w:rsidRDefault="00E4161D" w:rsidP="00E4161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7E12A4E" w14:textId="0801EA6C" w:rsidR="00E4161D" w:rsidRDefault="00E4161D" w:rsidP="00E4161D">
      <w:pPr>
        <w:pStyle w:val="CMPBody1"/>
        <w:ind w:left="720"/>
        <w:rPr>
          <w:rFonts w:cstheme="minorHAnsi"/>
          <w:szCs w:val="24"/>
        </w:rPr>
      </w:pPr>
      <w:r>
        <w:rPr>
          <w:rFonts w:cstheme="minorHAnsi"/>
          <w:szCs w:val="24"/>
        </w:rPr>
        <w:lastRenderedPageBreak/>
        <w:t>Mr. Devokaitis</w:t>
      </w:r>
      <w:r>
        <w:rPr>
          <w:rFonts w:cstheme="minorHAnsi"/>
          <w:szCs w:val="24"/>
        </w:rPr>
        <w:tab/>
      </w:r>
      <w:r>
        <w:rPr>
          <w:rFonts w:cstheme="minorHAnsi"/>
          <w:szCs w:val="24"/>
        </w:rPr>
        <w:tab/>
      </w:r>
      <w:r w:rsidR="004675D3">
        <w:rPr>
          <w:rFonts w:cstheme="minorHAnsi"/>
          <w:szCs w:val="24"/>
        </w:rPr>
        <w:t>abstain</w:t>
      </w:r>
    </w:p>
    <w:p w14:paraId="6420A177" w14:textId="77777777" w:rsidR="00E4161D" w:rsidRDefault="00E4161D" w:rsidP="00E4161D">
      <w:pPr>
        <w:pStyle w:val="CMPBody1"/>
        <w:ind w:left="720"/>
        <w:rPr>
          <w:rFonts w:cstheme="minorHAnsi"/>
          <w:szCs w:val="24"/>
        </w:rPr>
      </w:pPr>
    </w:p>
    <w:p w14:paraId="52DF35BC" w14:textId="0C7671D6" w:rsidR="00E4161D" w:rsidRDefault="00E4161D" w:rsidP="00E4161D">
      <w:pPr>
        <w:pStyle w:val="CMPResolutionbody"/>
        <w:spacing w:after="0"/>
        <w:rPr>
          <w:szCs w:val="24"/>
        </w:rPr>
      </w:pPr>
      <w:r>
        <w:rPr>
          <w:szCs w:val="24"/>
        </w:rPr>
        <w:t xml:space="preserve">Vote: </w:t>
      </w:r>
      <w:r w:rsidR="004675D3">
        <w:rPr>
          <w:szCs w:val="24"/>
        </w:rPr>
        <w:t>3</w:t>
      </w:r>
      <w:r>
        <w:rPr>
          <w:szCs w:val="24"/>
        </w:rPr>
        <w:t>-</w:t>
      </w:r>
      <w:r w:rsidR="004675D3">
        <w:rPr>
          <w:szCs w:val="24"/>
        </w:rPr>
        <w:t>1</w:t>
      </w:r>
    </w:p>
    <w:p w14:paraId="581D4F87" w14:textId="77777777" w:rsidR="00E4161D" w:rsidRDefault="00E4161D" w:rsidP="00E4161D">
      <w:pPr>
        <w:pStyle w:val="CMPResolutionbody"/>
        <w:rPr>
          <w:szCs w:val="24"/>
        </w:rPr>
      </w:pPr>
      <w:r>
        <w:rPr>
          <w:szCs w:val="24"/>
        </w:rPr>
        <w:t>Date Adopted: 7/28/2020</w:t>
      </w:r>
    </w:p>
    <w:p w14:paraId="7F82A256" w14:textId="0555A43C" w:rsidR="008F1817" w:rsidRDefault="008F1817" w:rsidP="008F1817">
      <w:pPr>
        <w:pStyle w:val="CMPBody1"/>
        <w:rPr>
          <w:b/>
        </w:rPr>
      </w:pPr>
      <w:r w:rsidRPr="008F1817">
        <w:rPr>
          <w:b/>
        </w:rPr>
        <w:t>RE-ESTABLISHMENT OF DA233/DA878 HIGHWAY EQUIPMENT RESERVE FUND</w:t>
      </w:r>
    </w:p>
    <w:p w14:paraId="418A5070" w14:textId="77777777" w:rsidR="00DD1D22" w:rsidRPr="008F1817" w:rsidRDefault="00DD1D22" w:rsidP="008F1817">
      <w:pPr>
        <w:pStyle w:val="CMPBody1"/>
        <w:rPr>
          <w:b/>
        </w:rPr>
      </w:pPr>
    </w:p>
    <w:p w14:paraId="58D5240D" w14:textId="6ACF3468" w:rsidR="00E4161D" w:rsidRDefault="00E4161D" w:rsidP="00E4161D">
      <w:pPr>
        <w:pStyle w:val="CMPSub-heading2"/>
      </w:pPr>
      <w:r>
        <w:t>RESOLUTION 2020-15</w:t>
      </w:r>
      <w:r w:rsidR="006D6B0A">
        <w:t>2</w:t>
      </w:r>
      <w:r>
        <w:t>: RE-ESTABLISHING THE “DA233/DA878 HIGHWAY EQUIPMENT RESERVE FUND” OF THE TOWN OF ULYSSES AS A TYPE CAPITAL RESERVE FUND FOR HIGHWAY EQUIPMENT UNDER SECTION 6-c OF THE GENERAL MUNICIPAL LAW</w:t>
      </w:r>
    </w:p>
    <w:p w14:paraId="1AA34FDF" w14:textId="77777777" w:rsidR="00E4161D" w:rsidRDefault="00E4161D" w:rsidP="00E4161D">
      <w:pPr>
        <w:pStyle w:val="CMPResolutionbody"/>
      </w:pPr>
      <w:r>
        <w:t xml:space="preserve">WHEREAS, the Town of Ulysses (“Town”) has various “reserve funds” for which it has not been able to locate resolutions establishing those reserve funds, and </w:t>
      </w:r>
    </w:p>
    <w:p w14:paraId="436FB116" w14:textId="77777777" w:rsidR="00E4161D" w:rsidRDefault="00E4161D" w:rsidP="00E4161D">
      <w:pPr>
        <w:pStyle w:val="CMPResolutionbody"/>
      </w:pPr>
      <w:r>
        <w:t xml:space="preserve">WHEREAS, out of an abundance of caution, the Town Board deems it prudent to re-establish any such reserve funds that may have previously been established to ensure clarity including clearly identifying the (1) category of reserve fund (i.e. whether it is a “type reserve fund” or “specific reserve fund”) and (2) purpose for which money may be expended from such reserve fund, and </w:t>
      </w:r>
    </w:p>
    <w:p w14:paraId="4C884B51" w14:textId="77777777" w:rsidR="00E4161D" w:rsidRDefault="00E4161D" w:rsidP="00E4161D">
      <w:pPr>
        <w:pStyle w:val="CMPResolutionbody"/>
      </w:pPr>
      <w:r>
        <w:t>WHEREAS, the historic intent and purpose of these reserve funds is understood and will be preserved during the re-establishment process, and</w:t>
      </w:r>
    </w:p>
    <w:p w14:paraId="572B8B11" w14:textId="77777777" w:rsidR="00E4161D" w:rsidRDefault="00E4161D" w:rsidP="00E4161D">
      <w:pPr>
        <w:pStyle w:val="CMPResolutionbody"/>
      </w:pPr>
      <w:r>
        <w:t>WHEREAS, there is no requirement to state an estimated maximum cost of the equipment or improvement in the resolution establishing a Type Capital Reserve Fund, and</w:t>
      </w:r>
    </w:p>
    <w:p w14:paraId="0867104A" w14:textId="77777777" w:rsidR="00E4161D" w:rsidRDefault="00E4161D" w:rsidP="00E4161D">
      <w:pPr>
        <w:pStyle w:val="CMPResolutionbody"/>
      </w:pPr>
      <w:r>
        <w:t xml:space="preserve">WHEREAS, the Town has funds in the sum of $204,452 already set aside for equipment for the Highway Department, which funds are denoted as “DA233/DA878 Equipment Reserve”, now therefore be it </w:t>
      </w:r>
    </w:p>
    <w:p w14:paraId="1801096B" w14:textId="77777777" w:rsidR="00E4161D" w:rsidRDefault="00E4161D" w:rsidP="00E4161D">
      <w:pPr>
        <w:pStyle w:val="CMPResolutionbody"/>
      </w:pPr>
      <w:r>
        <w:t>RESOLVED by the Town Board of the Town of Ulysses, duly convened in regular session as follows:</w:t>
      </w:r>
    </w:p>
    <w:p w14:paraId="7AD31520" w14:textId="77777777" w:rsidR="00E4161D" w:rsidRDefault="00E4161D" w:rsidP="00E4161D">
      <w:pPr>
        <w:pStyle w:val="CMPResolutionbody"/>
      </w:pPr>
      <w:r>
        <w:t>1.</w:t>
      </w:r>
      <w:r>
        <w:tab/>
        <w:t>That there be and hereby is re-established a capital reserve fund in the amount of $204,452 to cover the cost of future highway equipment.</w:t>
      </w:r>
    </w:p>
    <w:p w14:paraId="048383E4" w14:textId="77777777" w:rsidR="00E4161D" w:rsidRDefault="00E4161D" w:rsidP="00E4161D">
      <w:pPr>
        <w:pStyle w:val="CMPResolutionbody"/>
      </w:pPr>
      <w:r>
        <w:t>2.</w:t>
      </w:r>
      <w:r>
        <w:tab/>
        <w:t>Such capital reserve fund is to be known as the “DA233/DA878 Highway Equipment Reserve Fund.”</w:t>
      </w:r>
    </w:p>
    <w:p w14:paraId="51A150C6" w14:textId="77777777" w:rsidR="00E4161D" w:rsidRDefault="00E4161D" w:rsidP="00E4161D">
      <w:pPr>
        <w:pStyle w:val="CMPResolutionbody"/>
      </w:pPr>
      <w:r>
        <w:t>3.</w:t>
      </w:r>
      <w:r>
        <w:tab/>
        <w:t>That out of the surplus moneys of the Town now on hand for the year 2020 and not otherwise appropriated, the sum of $204,452, be and the same hereby is appropriated for the “DA233/DA878 Highway Equipment Reserve Fund” and the Town Supervisor of the Town of Ulysses is hereby authorized, empowered and directed to transfer from surplus funds of the Town the sum of $204,452 to the DA233/DA878 Highway Equipment Reserve Fund.</w:t>
      </w:r>
    </w:p>
    <w:p w14:paraId="2829A2B7" w14:textId="77777777" w:rsidR="00E4161D" w:rsidRDefault="00E4161D" w:rsidP="00E4161D">
      <w:pPr>
        <w:pStyle w:val="CMPResolutionbody"/>
      </w:pPr>
      <w:r>
        <w:t>4.</w:t>
      </w:r>
      <w:r>
        <w:tab/>
        <w:t>Such additional sums as may hereafter be appropriated shall become part of the DA233/DA878 Highway Equipment Reserve Fund.</w:t>
      </w:r>
    </w:p>
    <w:p w14:paraId="149FB007" w14:textId="77777777" w:rsidR="00E4161D" w:rsidRDefault="00E4161D" w:rsidP="00E4161D">
      <w:pPr>
        <w:pStyle w:val="CMPResolutionbody"/>
      </w:pPr>
      <w:r>
        <w:lastRenderedPageBreak/>
        <w:t>5.</w:t>
      </w:r>
      <w:r>
        <w:tab/>
        <w:t>The Town Supervisor, in her/his discretion, may invest the moneys in the fund in the manner provided in section 6-f of the General Municipal Law of the State of New York. Any interest earned or capital gains realized on the moneys so deposited or invested shall accrue to and become a part of the reserve fund.</w:t>
      </w:r>
    </w:p>
    <w:p w14:paraId="60421CF6" w14:textId="77777777" w:rsidR="00E4161D" w:rsidRDefault="00E4161D" w:rsidP="00E4161D">
      <w:pPr>
        <w:pStyle w:val="CMPResolutionbody"/>
      </w:pPr>
      <w:r>
        <w:t>6.</w:t>
      </w:r>
      <w:r>
        <w:tab/>
        <w:t>No expenditure shall be made from the reserve fund except by authorization of the Town Board of the Town of Ulysses pursuant to the provisions of section 6-c of the General Municipal Law of the State of New York.</w:t>
      </w:r>
    </w:p>
    <w:p w14:paraId="25328ACC" w14:textId="77777777" w:rsidR="00E4161D" w:rsidRDefault="00E4161D" w:rsidP="00E4161D">
      <w:pPr>
        <w:pStyle w:val="CMPResolutionbody"/>
      </w:pPr>
      <w:r>
        <w:t>7.</w:t>
      </w:r>
      <w:r>
        <w:tab/>
        <w:t>By this Resolution the Town Board specifically supersedes any previous Resolution that established a Highway Equipment Reserve Fund in the DA Fund.</w:t>
      </w:r>
    </w:p>
    <w:p w14:paraId="519AA88A" w14:textId="6313BB5B" w:rsidR="008F1817" w:rsidRDefault="00E4161D" w:rsidP="00E4161D">
      <w:pPr>
        <w:pStyle w:val="CMPResolutionbody"/>
      </w:pPr>
      <w:r>
        <w:t>8.</w:t>
      </w:r>
      <w:r>
        <w:tab/>
        <w:t>This resolution shall take effect immediately.</w:t>
      </w:r>
    </w:p>
    <w:p w14:paraId="4489A99A" w14:textId="7DAD27E5" w:rsidR="006C1482" w:rsidRDefault="006C1482" w:rsidP="006C1482">
      <w:pPr>
        <w:pStyle w:val="CMPResolutionbody"/>
        <w:rPr>
          <w:rFonts w:cstheme="minorHAnsi"/>
          <w:szCs w:val="24"/>
        </w:rPr>
      </w:pPr>
      <w:r>
        <w:t>Moved: Ms. Zahler</w:t>
      </w:r>
      <w:r>
        <w:tab/>
      </w:r>
      <w:r>
        <w:tab/>
        <w:t xml:space="preserve">Seconded: </w:t>
      </w:r>
      <w:r w:rsidR="00F71FF8">
        <w:t>Mr. Goldman</w:t>
      </w:r>
      <w:r>
        <w:tab/>
      </w:r>
    </w:p>
    <w:p w14:paraId="703C5E8C" w14:textId="77777777" w:rsidR="006C1482" w:rsidRDefault="006C1482" w:rsidP="006C1482">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7040663" w14:textId="77777777" w:rsidR="006C1482" w:rsidRDefault="006C1482" w:rsidP="006C1482">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075E299" w14:textId="77777777" w:rsidR="006C1482" w:rsidRDefault="006C1482" w:rsidP="006C1482">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582F13B" w14:textId="77777777" w:rsidR="006C1482" w:rsidRDefault="006C1482" w:rsidP="006C1482">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B6D429F" w14:textId="77777777" w:rsidR="006C1482" w:rsidRDefault="006C1482" w:rsidP="006C1482">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49A18D9A" w14:textId="77777777" w:rsidR="006C1482" w:rsidRDefault="006C1482" w:rsidP="006C1482">
      <w:pPr>
        <w:pStyle w:val="CMPBody1"/>
        <w:ind w:left="720"/>
        <w:rPr>
          <w:rFonts w:cstheme="minorHAnsi"/>
          <w:szCs w:val="24"/>
        </w:rPr>
      </w:pPr>
    </w:p>
    <w:p w14:paraId="55C21D7E" w14:textId="77777777" w:rsidR="006C1482" w:rsidRDefault="006C1482" w:rsidP="006C1482">
      <w:pPr>
        <w:pStyle w:val="CMPResolutionbody"/>
        <w:spacing w:after="0"/>
        <w:rPr>
          <w:szCs w:val="24"/>
        </w:rPr>
      </w:pPr>
      <w:r>
        <w:rPr>
          <w:szCs w:val="24"/>
        </w:rPr>
        <w:t>Vote: 5-0</w:t>
      </w:r>
    </w:p>
    <w:p w14:paraId="12F24EBB" w14:textId="77777777" w:rsidR="006C1482" w:rsidRDefault="006C1482" w:rsidP="006C1482">
      <w:pPr>
        <w:pStyle w:val="CMPResolutionbody"/>
        <w:rPr>
          <w:szCs w:val="24"/>
        </w:rPr>
      </w:pPr>
      <w:r>
        <w:rPr>
          <w:szCs w:val="24"/>
        </w:rPr>
        <w:t>Date Adopted: 7/28/2020</w:t>
      </w:r>
    </w:p>
    <w:p w14:paraId="36FE9641" w14:textId="77777777" w:rsidR="008F1817" w:rsidRDefault="008F1817" w:rsidP="00432690">
      <w:pPr>
        <w:pStyle w:val="CMPBody1"/>
        <w:rPr>
          <w:b/>
        </w:rPr>
      </w:pPr>
      <w:r w:rsidRPr="008F1817">
        <w:rPr>
          <w:b/>
        </w:rPr>
        <w:t>AUTHROIZING USE OF FUNDS FROM DA233/DA878 HIGHWAY EQUIPMENT RESERVE FUND SUBJECT TO PERMISSIVE REFERENDUM</w:t>
      </w:r>
    </w:p>
    <w:p w14:paraId="081DAEEE" w14:textId="77777777" w:rsidR="00AC77EA" w:rsidRPr="008F1817" w:rsidRDefault="00AC77EA" w:rsidP="00432690">
      <w:pPr>
        <w:pStyle w:val="CMPBody1"/>
        <w:rPr>
          <w:b/>
        </w:rPr>
      </w:pPr>
    </w:p>
    <w:p w14:paraId="25ACBBFB" w14:textId="7269E370" w:rsidR="006C1482" w:rsidRPr="0085065A" w:rsidRDefault="006C1482" w:rsidP="006C1482">
      <w:pPr>
        <w:pStyle w:val="CMPSub-heading2"/>
        <w:rPr>
          <w:rFonts w:eastAsia="Calibri"/>
        </w:rPr>
      </w:pPr>
      <w:r>
        <w:t>RESOLUTION</w:t>
      </w:r>
      <w:r w:rsidRPr="0085065A">
        <w:t xml:space="preserve"> 2020</w:t>
      </w:r>
      <w:r>
        <w:t>-15</w:t>
      </w:r>
      <w:r w:rsidR="00D80564">
        <w:t>3</w:t>
      </w:r>
      <w:r w:rsidRPr="0085065A">
        <w:t>: AUTHORIZING</w:t>
      </w:r>
      <w:r w:rsidRPr="0085065A">
        <w:rPr>
          <w:spacing w:val="-5"/>
        </w:rPr>
        <w:t xml:space="preserve"> </w:t>
      </w:r>
      <w:r w:rsidRPr="0085065A">
        <w:t>USE</w:t>
      </w:r>
      <w:r w:rsidRPr="0085065A">
        <w:rPr>
          <w:spacing w:val="-6"/>
        </w:rPr>
        <w:t xml:space="preserve"> </w:t>
      </w:r>
      <w:r w:rsidRPr="0085065A">
        <w:t>OF</w:t>
      </w:r>
      <w:r w:rsidRPr="0085065A">
        <w:rPr>
          <w:spacing w:val="-5"/>
        </w:rPr>
        <w:t xml:space="preserve"> </w:t>
      </w:r>
      <w:r w:rsidRPr="0085065A">
        <w:t>FUNDS</w:t>
      </w:r>
      <w:r w:rsidRPr="0085065A">
        <w:rPr>
          <w:spacing w:val="-6"/>
        </w:rPr>
        <w:t xml:space="preserve"> </w:t>
      </w:r>
      <w:r w:rsidRPr="0085065A">
        <w:t>FROM</w:t>
      </w:r>
      <w:r w:rsidRPr="0085065A">
        <w:rPr>
          <w:spacing w:val="-6"/>
        </w:rPr>
        <w:t xml:space="preserve"> </w:t>
      </w:r>
      <w:r w:rsidRPr="0085065A">
        <w:t>THE</w:t>
      </w:r>
      <w:r w:rsidRPr="0085065A">
        <w:rPr>
          <w:spacing w:val="-7"/>
        </w:rPr>
        <w:t xml:space="preserve"> </w:t>
      </w:r>
      <w:r w:rsidRPr="0085065A">
        <w:t>TOWN</w:t>
      </w:r>
      <w:r w:rsidRPr="0085065A">
        <w:rPr>
          <w:spacing w:val="-7"/>
        </w:rPr>
        <w:t xml:space="preserve"> </w:t>
      </w:r>
      <w:r w:rsidRPr="0085065A">
        <w:t>OF</w:t>
      </w:r>
      <w:r w:rsidRPr="0085065A">
        <w:rPr>
          <w:spacing w:val="-5"/>
        </w:rPr>
        <w:t xml:space="preserve"> </w:t>
      </w:r>
      <w:r w:rsidRPr="0085065A">
        <w:t>ULYSSES</w:t>
      </w:r>
      <w:r w:rsidRPr="0085065A">
        <w:rPr>
          <w:spacing w:val="-6"/>
        </w:rPr>
        <w:t xml:space="preserve"> DA233/DA878 HIGHWAY </w:t>
      </w:r>
      <w:r w:rsidRPr="0085065A">
        <w:t>EQUIPMENT</w:t>
      </w:r>
      <w:r w:rsidRPr="0085065A">
        <w:rPr>
          <w:spacing w:val="-4"/>
        </w:rPr>
        <w:t xml:space="preserve"> </w:t>
      </w:r>
      <w:r w:rsidRPr="0085065A">
        <w:t>RESERVE</w:t>
      </w:r>
      <w:r w:rsidRPr="0085065A">
        <w:rPr>
          <w:spacing w:val="-4"/>
        </w:rPr>
        <w:t xml:space="preserve"> </w:t>
      </w:r>
      <w:r w:rsidRPr="0085065A">
        <w:t>FUND</w:t>
      </w:r>
      <w:r w:rsidRPr="0085065A">
        <w:rPr>
          <w:spacing w:val="-7"/>
        </w:rPr>
        <w:t xml:space="preserve"> </w:t>
      </w:r>
      <w:r w:rsidRPr="0085065A">
        <w:t>TO</w:t>
      </w:r>
      <w:r w:rsidRPr="0085065A">
        <w:rPr>
          <w:spacing w:val="-5"/>
        </w:rPr>
        <w:t xml:space="preserve"> </w:t>
      </w:r>
      <w:r w:rsidRPr="0085065A">
        <w:t>PURCHASE</w:t>
      </w:r>
      <w:r w:rsidRPr="0085065A">
        <w:rPr>
          <w:spacing w:val="-6"/>
        </w:rPr>
        <w:t xml:space="preserve"> </w:t>
      </w:r>
      <w:r w:rsidRPr="0085065A">
        <w:t>HIGHWAY</w:t>
      </w:r>
      <w:r w:rsidRPr="0085065A">
        <w:rPr>
          <w:spacing w:val="-6"/>
        </w:rPr>
        <w:t xml:space="preserve"> </w:t>
      </w:r>
      <w:r w:rsidRPr="0085065A">
        <w:t>MAINTENANCE</w:t>
      </w:r>
      <w:r w:rsidRPr="0085065A">
        <w:rPr>
          <w:spacing w:val="-8"/>
        </w:rPr>
        <w:t xml:space="preserve"> </w:t>
      </w:r>
      <w:r w:rsidRPr="0085065A">
        <w:t>AND</w:t>
      </w:r>
      <w:r w:rsidRPr="0085065A">
        <w:rPr>
          <w:spacing w:val="-6"/>
        </w:rPr>
        <w:t xml:space="preserve"> </w:t>
      </w:r>
      <w:r w:rsidRPr="0085065A">
        <w:t>CONSTRUCTION</w:t>
      </w:r>
      <w:r w:rsidRPr="0085065A">
        <w:rPr>
          <w:spacing w:val="-7"/>
        </w:rPr>
        <w:t xml:space="preserve"> </w:t>
      </w:r>
      <w:r w:rsidRPr="0085065A">
        <w:t>EQUIPMENT</w:t>
      </w:r>
      <w:r w:rsidRPr="0085065A">
        <w:rPr>
          <w:spacing w:val="-5"/>
        </w:rPr>
        <w:t xml:space="preserve"> </w:t>
      </w:r>
      <w:r w:rsidRPr="0085065A">
        <w:t>IN</w:t>
      </w:r>
      <w:r w:rsidRPr="0085065A">
        <w:rPr>
          <w:spacing w:val="-8"/>
        </w:rPr>
        <w:t xml:space="preserve"> </w:t>
      </w:r>
      <w:r w:rsidRPr="0085065A">
        <w:t>2020</w:t>
      </w:r>
    </w:p>
    <w:p w14:paraId="44F5C50C" w14:textId="77777777" w:rsidR="006C1482" w:rsidRPr="006C1482" w:rsidRDefault="006C1482" w:rsidP="007B6A66">
      <w:pPr>
        <w:pStyle w:val="CMPResolutionbody"/>
      </w:pPr>
      <w:r w:rsidRPr="006C1482">
        <w:t>WHEREAS, the Town Board of the Town of Ulysses by resolution adopted on August 11, 2020 a resolution re-establishing the type capital reserve fund to cover the cost of future highway equipment (“DA233/DA878 Highway Equipment Reserve Fund”); and</w:t>
      </w:r>
    </w:p>
    <w:p w14:paraId="2FDDA0E8" w14:textId="77777777" w:rsidR="006C1482" w:rsidRPr="006C1482" w:rsidRDefault="006C1482" w:rsidP="007B6A66">
      <w:pPr>
        <w:pStyle w:val="CMPResolutionbody"/>
      </w:pPr>
      <w:r w:rsidRPr="006C1482">
        <w:t>WHEREAS, the Town Board adopted the 2020 budget for the Town on October 8, 2019 which includes the appropriation of $86,491 from the Capital Equipment Reserve Fund DA878 for the purpose of purchasing highway equipment in 2020; and</w:t>
      </w:r>
    </w:p>
    <w:p w14:paraId="1DCFA126" w14:textId="77777777" w:rsidR="006C1482" w:rsidRPr="006C1482" w:rsidRDefault="006C1482" w:rsidP="007B6A66">
      <w:pPr>
        <w:pStyle w:val="CMPResolutionbody"/>
      </w:pPr>
      <w:r w:rsidRPr="006C1482">
        <w:t>WHEREAS, due to the COVID-19 pandemic emergency, the Town Board and Highway Superintendent decided to purchase less equipment in the 2020 year and have determined that $15,000 appropriated from the DA233/DA878 Highway Equipment Reserve Fund will help to balance the budget during these unprecedented times; and</w:t>
      </w:r>
    </w:p>
    <w:p w14:paraId="7D08716D" w14:textId="77777777" w:rsidR="006C1482" w:rsidRPr="006C1482" w:rsidRDefault="006C1482" w:rsidP="007B6A66">
      <w:pPr>
        <w:pStyle w:val="CMPResolutionbody"/>
      </w:pPr>
      <w:r w:rsidRPr="006C1482">
        <w:t>WHEREAS, the current balance of the DA233/DA878 Highway Equipment Reserve Fund is $204,452; and</w:t>
      </w:r>
    </w:p>
    <w:p w14:paraId="076D8DFB" w14:textId="6E8AD53D" w:rsidR="006C1482" w:rsidRPr="006C1482" w:rsidRDefault="006C1482" w:rsidP="007B6A66">
      <w:pPr>
        <w:pStyle w:val="CMPResolutionbody"/>
      </w:pPr>
      <w:r w:rsidRPr="006C1482">
        <w:lastRenderedPageBreak/>
        <w:t xml:space="preserve">WHEREAS, pursuant to General Municipal Law §6-c, an expenditure from a capital equipment reserve fund requires authorization by the Town Board, and such authorization is subject to a </w:t>
      </w:r>
      <w:proofErr w:type="spellStart"/>
      <w:r w:rsidRPr="006C1482">
        <w:t>permssive</w:t>
      </w:r>
      <w:proofErr w:type="spellEnd"/>
      <w:r w:rsidRPr="006C1482">
        <w:t xml:space="preserve"> referendum; and</w:t>
      </w:r>
    </w:p>
    <w:p w14:paraId="5BA69E5F" w14:textId="77777777" w:rsidR="006C1482" w:rsidRPr="006C1482" w:rsidRDefault="006C1482" w:rsidP="007B6A66">
      <w:pPr>
        <w:pStyle w:val="CMPResolutionbody"/>
      </w:pPr>
      <w:r w:rsidRPr="006C1482">
        <w:t xml:space="preserve">WHEREAS, the Town needs to purchase the following highway equipment: </w:t>
      </w:r>
    </w:p>
    <w:p w14:paraId="52D5C411" w14:textId="77777777" w:rsidR="006C1482" w:rsidRPr="006C1482" w:rsidRDefault="006C1482" w:rsidP="007B6A66">
      <w:pPr>
        <w:pStyle w:val="CMPResolutionbody"/>
        <w:ind w:left="1440"/>
      </w:pPr>
      <w:r w:rsidRPr="006C1482">
        <w:t>2020 Ford F-350 XL Crew Cab in the amount of $40,943.80;</w:t>
      </w:r>
    </w:p>
    <w:p w14:paraId="50967A26" w14:textId="76C94F38" w:rsidR="006C1482" w:rsidRPr="006C1482" w:rsidRDefault="006C1482" w:rsidP="007B6A66">
      <w:pPr>
        <w:pStyle w:val="CMPResolutionbody"/>
      </w:pPr>
      <w:r w:rsidRPr="006C1482">
        <w:t>WHEREAS, the purchase of the above-referenced equipment falls within the purposes for which the DA233/DA878 Highway Equipment Reserve Fund was established;</w:t>
      </w:r>
    </w:p>
    <w:p w14:paraId="28CF0E21" w14:textId="77777777" w:rsidR="007B6A66" w:rsidRDefault="006C1482" w:rsidP="007B6A66">
      <w:pPr>
        <w:pStyle w:val="CMPResolutionbody"/>
      </w:pPr>
      <w:r w:rsidRPr="006C1482">
        <w:t>NOW, THEREFORE, BE IT</w:t>
      </w:r>
    </w:p>
    <w:p w14:paraId="77026B57" w14:textId="2A5DE0EE" w:rsidR="006C1482" w:rsidRPr="006C1482" w:rsidRDefault="006C1482" w:rsidP="007B6A66">
      <w:pPr>
        <w:pStyle w:val="CMPResolutionbody"/>
      </w:pPr>
      <w:r w:rsidRPr="006C1482">
        <w:t>RESOLVED that the Town Board authorizes the following expenditures from the Town of Ulysses DA233/DA878 Highway Equipment Reserve Fund for the purchase of highway equipment: $15,000 for the 2020 Ford F-350 XL Crew Cab; and be it further</w:t>
      </w:r>
    </w:p>
    <w:p w14:paraId="5BCE6D8E" w14:textId="77777777" w:rsidR="006C1482" w:rsidRPr="006C1482" w:rsidRDefault="006C1482" w:rsidP="007B6A66">
      <w:pPr>
        <w:pStyle w:val="CMPResolutionbody"/>
      </w:pPr>
      <w:r w:rsidRPr="006C1482">
        <w:t>RESOLVED that, pursuant to General Municipal Law §6-c, this resolution is subject to a permissive referendum; and be it further</w:t>
      </w:r>
    </w:p>
    <w:p w14:paraId="2E791D22" w14:textId="77777777" w:rsidR="0037201F" w:rsidRPr="00446894" w:rsidRDefault="006C1482" w:rsidP="007B6A66">
      <w:pPr>
        <w:pStyle w:val="CMPResolutionbody"/>
      </w:pPr>
      <w:r w:rsidRPr="00446894">
        <w:t>RESOLVED that the Town Clerk will post and publish</w:t>
      </w:r>
      <w:r w:rsidR="0037201F" w:rsidRPr="00446894">
        <w:t xml:space="preserve"> the following</w:t>
      </w:r>
      <w:r w:rsidRPr="00446894">
        <w:t xml:space="preserve"> notice of the permissive referendum in accordance to law and provide a copy of such notice to the Town Supervisor</w:t>
      </w:r>
      <w:r w:rsidR="0037201F" w:rsidRPr="00446894">
        <w:t>:</w:t>
      </w:r>
    </w:p>
    <w:p w14:paraId="22B2D33F" w14:textId="4F6F5FE6" w:rsidR="0037201F" w:rsidRPr="0085065A" w:rsidRDefault="0037201F" w:rsidP="0037201F">
      <w:pPr>
        <w:ind w:left="1440" w:right="185"/>
        <w:rPr>
          <w:b/>
          <w:bCs/>
          <w:iCs/>
        </w:rPr>
      </w:pPr>
      <w:r w:rsidRPr="0085065A">
        <w:rPr>
          <w:iCs/>
          <w:spacing w:val="-1"/>
        </w:rPr>
        <w:t>NOTICE</w:t>
      </w:r>
      <w:r w:rsidRPr="0085065A">
        <w:rPr>
          <w:iCs/>
          <w:spacing w:val="1"/>
        </w:rPr>
        <w:t xml:space="preserve"> </w:t>
      </w:r>
      <w:r w:rsidRPr="0085065A">
        <w:rPr>
          <w:iCs/>
          <w:spacing w:val="-2"/>
        </w:rPr>
        <w:t>IS</w:t>
      </w:r>
      <w:r w:rsidRPr="0085065A">
        <w:rPr>
          <w:iCs/>
        </w:rPr>
        <w:t xml:space="preserve"> HEREBY </w:t>
      </w:r>
      <w:r w:rsidRPr="0085065A">
        <w:rPr>
          <w:iCs/>
          <w:spacing w:val="-1"/>
        </w:rPr>
        <w:t>GIVEN</w:t>
      </w:r>
      <w:r w:rsidRPr="0085065A">
        <w:rPr>
          <w:iCs/>
        </w:rPr>
        <w:t xml:space="preserve"> </w:t>
      </w:r>
      <w:r w:rsidRPr="0085065A">
        <w:rPr>
          <w:iCs/>
          <w:spacing w:val="-1"/>
        </w:rPr>
        <w:t>that</w:t>
      </w:r>
      <w:r w:rsidRPr="0085065A">
        <w:rPr>
          <w:iCs/>
        </w:rPr>
        <w:t xml:space="preserve"> at a</w:t>
      </w:r>
      <w:r w:rsidRPr="0085065A">
        <w:rPr>
          <w:iCs/>
          <w:spacing w:val="1"/>
        </w:rPr>
        <w:t xml:space="preserve"> </w:t>
      </w:r>
      <w:r w:rsidRPr="0085065A">
        <w:rPr>
          <w:iCs/>
          <w:spacing w:val="-1"/>
        </w:rPr>
        <w:t>regular</w:t>
      </w:r>
      <w:r w:rsidRPr="0085065A">
        <w:rPr>
          <w:iCs/>
        </w:rPr>
        <w:t xml:space="preserve"> </w:t>
      </w:r>
      <w:r w:rsidRPr="0085065A">
        <w:rPr>
          <w:iCs/>
          <w:spacing w:val="-1"/>
        </w:rPr>
        <w:t>meeting</w:t>
      </w:r>
      <w:r w:rsidRPr="0085065A">
        <w:rPr>
          <w:iCs/>
          <w:spacing w:val="-3"/>
        </w:rPr>
        <w:t xml:space="preserve"> </w:t>
      </w:r>
      <w:r w:rsidRPr="0085065A">
        <w:rPr>
          <w:iCs/>
        </w:rPr>
        <w:t>held on the</w:t>
      </w:r>
      <w:r w:rsidRPr="0085065A">
        <w:rPr>
          <w:iCs/>
          <w:spacing w:val="3"/>
        </w:rPr>
        <w:t xml:space="preserve"> </w:t>
      </w:r>
      <w:r w:rsidRPr="0085065A">
        <w:rPr>
          <w:iCs/>
        </w:rPr>
        <w:t xml:space="preserve">11th </w:t>
      </w:r>
      <w:r w:rsidRPr="0085065A">
        <w:rPr>
          <w:iCs/>
          <w:spacing w:val="1"/>
        </w:rPr>
        <w:t>day</w:t>
      </w:r>
      <w:r w:rsidRPr="0085065A">
        <w:rPr>
          <w:iCs/>
          <w:spacing w:val="-5"/>
        </w:rPr>
        <w:t xml:space="preserve"> </w:t>
      </w:r>
      <w:r w:rsidRPr="0085065A">
        <w:rPr>
          <w:iCs/>
          <w:spacing w:val="1"/>
        </w:rPr>
        <w:t>of</w:t>
      </w:r>
      <w:r w:rsidRPr="0085065A">
        <w:rPr>
          <w:iCs/>
        </w:rPr>
        <w:t xml:space="preserve"> </w:t>
      </w:r>
      <w:r w:rsidRPr="0085065A">
        <w:rPr>
          <w:iCs/>
          <w:spacing w:val="-1"/>
        </w:rPr>
        <w:t>August,</w:t>
      </w:r>
      <w:r w:rsidRPr="0085065A">
        <w:rPr>
          <w:iCs/>
        </w:rPr>
        <w:t xml:space="preserve"> 2020, the</w:t>
      </w:r>
      <w:r w:rsidRPr="0085065A">
        <w:rPr>
          <w:iCs/>
          <w:spacing w:val="49"/>
        </w:rPr>
        <w:t xml:space="preserve"> </w:t>
      </w:r>
      <w:r w:rsidRPr="0085065A">
        <w:rPr>
          <w:iCs/>
          <w:spacing w:val="-1"/>
        </w:rPr>
        <w:t>Town</w:t>
      </w:r>
      <w:r w:rsidRPr="0085065A">
        <w:rPr>
          <w:iCs/>
        </w:rPr>
        <w:t xml:space="preserve"> </w:t>
      </w:r>
      <w:r w:rsidRPr="0085065A">
        <w:rPr>
          <w:iCs/>
          <w:spacing w:val="-1"/>
        </w:rPr>
        <w:t>Board</w:t>
      </w:r>
      <w:r w:rsidRPr="0085065A">
        <w:rPr>
          <w:iCs/>
        </w:rPr>
        <w:t xml:space="preserve"> of</w:t>
      </w:r>
      <w:r w:rsidRPr="0085065A">
        <w:rPr>
          <w:iCs/>
          <w:spacing w:val="-2"/>
        </w:rPr>
        <w:t xml:space="preserve"> </w:t>
      </w:r>
      <w:r w:rsidRPr="0085065A">
        <w:rPr>
          <w:iCs/>
        </w:rPr>
        <w:t>the Town</w:t>
      </w:r>
      <w:r w:rsidRPr="0085065A">
        <w:rPr>
          <w:iCs/>
          <w:spacing w:val="1"/>
        </w:rPr>
        <w:t xml:space="preserve"> </w:t>
      </w:r>
      <w:r w:rsidRPr="0085065A">
        <w:rPr>
          <w:iCs/>
        </w:rPr>
        <w:t xml:space="preserve">of </w:t>
      </w:r>
      <w:r w:rsidRPr="0085065A">
        <w:rPr>
          <w:iCs/>
          <w:spacing w:val="-1"/>
        </w:rPr>
        <w:t>Ulysses,</w:t>
      </w:r>
      <w:r w:rsidRPr="0085065A">
        <w:rPr>
          <w:iCs/>
        </w:rPr>
        <w:t xml:space="preserve"> </w:t>
      </w:r>
      <w:r w:rsidRPr="0085065A">
        <w:rPr>
          <w:iCs/>
          <w:spacing w:val="-1"/>
        </w:rPr>
        <w:t>New</w:t>
      </w:r>
      <w:r w:rsidRPr="0085065A">
        <w:rPr>
          <w:iCs/>
          <w:spacing w:val="1"/>
        </w:rPr>
        <w:t xml:space="preserve"> </w:t>
      </w:r>
      <w:r w:rsidRPr="0085065A">
        <w:rPr>
          <w:iCs/>
          <w:spacing w:val="-1"/>
        </w:rPr>
        <w:t>York</w:t>
      </w:r>
      <w:r w:rsidRPr="0085065A">
        <w:rPr>
          <w:iCs/>
        </w:rPr>
        <w:t xml:space="preserve"> </w:t>
      </w:r>
      <w:r w:rsidRPr="0085065A">
        <w:rPr>
          <w:iCs/>
          <w:spacing w:val="1"/>
        </w:rPr>
        <w:t>duly</w:t>
      </w:r>
      <w:r w:rsidRPr="0085065A">
        <w:rPr>
          <w:iCs/>
          <w:spacing w:val="-5"/>
        </w:rPr>
        <w:t xml:space="preserve"> </w:t>
      </w:r>
      <w:r w:rsidRPr="0085065A">
        <w:rPr>
          <w:iCs/>
          <w:spacing w:val="-1"/>
        </w:rPr>
        <w:t>adopted</w:t>
      </w:r>
      <w:r w:rsidRPr="0085065A">
        <w:rPr>
          <w:iCs/>
          <w:spacing w:val="2"/>
        </w:rPr>
        <w:t xml:space="preserve"> </w:t>
      </w:r>
      <w:r w:rsidRPr="0085065A">
        <w:rPr>
          <w:iCs/>
          <w:spacing w:val="-1"/>
        </w:rPr>
        <w:t>Resolution</w:t>
      </w:r>
      <w:r w:rsidRPr="0085065A">
        <w:rPr>
          <w:iCs/>
        </w:rPr>
        <w:t xml:space="preserve"> #</w:t>
      </w:r>
      <w:r w:rsidR="005537C9">
        <w:rPr>
          <w:iCs/>
        </w:rPr>
        <w:t>153</w:t>
      </w:r>
      <w:r w:rsidRPr="0085065A">
        <w:rPr>
          <w:iCs/>
        </w:rPr>
        <w:t xml:space="preserve"> of</w:t>
      </w:r>
      <w:r w:rsidRPr="0085065A">
        <w:rPr>
          <w:iCs/>
          <w:spacing w:val="-1"/>
        </w:rPr>
        <w:t xml:space="preserve"> </w:t>
      </w:r>
      <w:r w:rsidRPr="0085065A">
        <w:rPr>
          <w:iCs/>
        </w:rPr>
        <w:t xml:space="preserve">2020, </w:t>
      </w:r>
      <w:r w:rsidRPr="0085065A">
        <w:rPr>
          <w:iCs/>
          <w:spacing w:val="-1"/>
        </w:rPr>
        <w:t>an</w:t>
      </w:r>
      <w:r w:rsidRPr="0085065A">
        <w:rPr>
          <w:iCs/>
        </w:rPr>
        <w:t xml:space="preserve"> </w:t>
      </w:r>
      <w:r w:rsidRPr="0085065A">
        <w:rPr>
          <w:iCs/>
          <w:spacing w:val="-1"/>
        </w:rPr>
        <w:t>abstract</w:t>
      </w:r>
      <w:r w:rsidRPr="0085065A">
        <w:rPr>
          <w:iCs/>
        </w:rPr>
        <w:t xml:space="preserve"> of</w:t>
      </w:r>
      <w:r w:rsidRPr="0085065A">
        <w:rPr>
          <w:iCs/>
          <w:spacing w:val="80"/>
        </w:rPr>
        <w:t xml:space="preserve"> </w:t>
      </w:r>
      <w:r w:rsidRPr="0085065A">
        <w:rPr>
          <w:iCs/>
          <w:spacing w:val="-1"/>
        </w:rPr>
        <w:t>which</w:t>
      </w:r>
      <w:r w:rsidRPr="0085065A">
        <w:rPr>
          <w:iCs/>
        </w:rPr>
        <w:t xml:space="preserve"> follows </w:t>
      </w:r>
      <w:r w:rsidRPr="0085065A">
        <w:rPr>
          <w:iCs/>
          <w:spacing w:val="-1"/>
        </w:rPr>
        <w:t>below,</w:t>
      </w:r>
      <w:r w:rsidRPr="0085065A">
        <w:rPr>
          <w:iCs/>
        </w:rPr>
        <w:t xml:space="preserve"> which is </w:t>
      </w:r>
      <w:r w:rsidRPr="0085065A">
        <w:rPr>
          <w:iCs/>
          <w:spacing w:val="-1"/>
        </w:rPr>
        <w:t>subject</w:t>
      </w:r>
      <w:r w:rsidRPr="0085065A">
        <w:rPr>
          <w:iCs/>
        </w:rPr>
        <w:t xml:space="preserve"> to a</w:t>
      </w:r>
      <w:r w:rsidRPr="0085065A">
        <w:rPr>
          <w:iCs/>
          <w:spacing w:val="-1"/>
        </w:rPr>
        <w:t xml:space="preserve"> </w:t>
      </w:r>
      <w:r w:rsidRPr="0085065A">
        <w:rPr>
          <w:iCs/>
        </w:rPr>
        <w:t xml:space="preserve">permissive </w:t>
      </w:r>
      <w:r w:rsidRPr="0085065A">
        <w:rPr>
          <w:iCs/>
          <w:spacing w:val="-1"/>
        </w:rPr>
        <w:t>referendum</w:t>
      </w:r>
      <w:r w:rsidRPr="0085065A">
        <w:rPr>
          <w:iCs/>
        </w:rPr>
        <w:t xml:space="preserve"> pursuant to </w:t>
      </w:r>
      <w:r w:rsidRPr="0085065A">
        <w:rPr>
          <w:iCs/>
          <w:spacing w:val="-1"/>
        </w:rPr>
        <w:t>General</w:t>
      </w:r>
      <w:r w:rsidRPr="0085065A">
        <w:rPr>
          <w:iCs/>
        </w:rPr>
        <w:t xml:space="preserve"> Municipal</w:t>
      </w:r>
      <w:r w:rsidRPr="0085065A">
        <w:rPr>
          <w:iCs/>
          <w:spacing w:val="2"/>
        </w:rPr>
        <w:t xml:space="preserve"> </w:t>
      </w:r>
      <w:r w:rsidRPr="0085065A">
        <w:rPr>
          <w:iCs/>
          <w:spacing w:val="-1"/>
        </w:rPr>
        <w:t>Law</w:t>
      </w:r>
      <w:r w:rsidRPr="0085065A">
        <w:rPr>
          <w:iCs/>
          <w:spacing w:val="55"/>
        </w:rPr>
        <w:t xml:space="preserve"> </w:t>
      </w:r>
      <w:r w:rsidRPr="0085065A">
        <w:rPr>
          <w:iCs/>
          <w:spacing w:val="-1"/>
        </w:rPr>
        <w:t>section</w:t>
      </w:r>
      <w:r w:rsidRPr="0085065A">
        <w:rPr>
          <w:iCs/>
        </w:rPr>
        <w:t xml:space="preserve"> </w:t>
      </w:r>
      <w:r w:rsidRPr="0085065A">
        <w:rPr>
          <w:iCs/>
          <w:spacing w:val="-1"/>
        </w:rPr>
        <w:t>6-c.</w:t>
      </w:r>
    </w:p>
    <w:p w14:paraId="415ED40E" w14:textId="77777777" w:rsidR="0037201F" w:rsidRPr="0085065A" w:rsidRDefault="0037201F" w:rsidP="0037201F">
      <w:pPr>
        <w:ind w:left="1440"/>
        <w:rPr>
          <w:b/>
          <w:bCs/>
          <w:iCs/>
        </w:rPr>
      </w:pPr>
    </w:p>
    <w:p w14:paraId="6DF9F174" w14:textId="77777777" w:rsidR="0037201F" w:rsidRPr="0085065A" w:rsidRDefault="0037201F" w:rsidP="0037201F">
      <w:pPr>
        <w:pStyle w:val="BodyText"/>
        <w:spacing w:after="0"/>
        <w:ind w:left="1440" w:right="107"/>
        <w:rPr>
          <w:b/>
          <w:bCs/>
          <w:iCs/>
        </w:rPr>
      </w:pPr>
      <w:r w:rsidRPr="0085065A">
        <w:rPr>
          <w:iCs/>
        </w:rPr>
        <w:t>The</w:t>
      </w:r>
      <w:r w:rsidRPr="0085065A">
        <w:rPr>
          <w:iCs/>
          <w:spacing w:val="-2"/>
        </w:rPr>
        <w:t xml:space="preserve"> </w:t>
      </w:r>
      <w:r w:rsidRPr="0085065A">
        <w:rPr>
          <w:iCs/>
          <w:spacing w:val="-1"/>
        </w:rPr>
        <w:t>resolution</w:t>
      </w:r>
      <w:r w:rsidRPr="0085065A">
        <w:rPr>
          <w:iCs/>
        </w:rPr>
        <w:t xml:space="preserve"> </w:t>
      </w:r>
      <w:r w:rsidRPr="0085065A">
        <w:rPr>
          <w:iCs/>
          <w:spacing w:val="-1"/>
        </w:rPr>
        <w:t>authorizes</w:t>
      </w:r>
      <w:r w:rsidRPr="0085065A">
        <w:rPr>
          <w:iCs/>
        </w:rPr>
        <w:t xml:space="preserve"> the </w:t>
      </w:r>
      <w:r w:rsidRPr="0085065A">
        <w:rPr>
          <w:iCs/>
          <w:spacing w:val="-1"/>
        </w:rPr>
        <w:t>Town</w:t>
      </w:r>
      <w:r w:rsidRPr="0085065A">
        <w:rPr>
          <w:iCs/>
        </w:rPr>
        <w:t xml:space="preserve"> of </w:t>
      </w:r>
      <w:r w:rsidRPr="0085065A">
        <w:rPr>
          <w:iCs/>
          <w:spacing w:val="-1"/>
        </w:rPr>
        <w:t>Ulysses</w:t>
      </w:r>
      <w:r w:rsidRPr="0085065A">
        <w:rPr>
          <w:iCs/>
        </w:rPr>
        <w:t xml:space="preserve"> (“the </w:t>
      </w:r>
      <w:r w:rsidRPr="0085065A">
        <w:rPr>
          <w:iCs/>
          <w:spacing w:val="-1"/>
        </w:rPr>
        <w:t>Town”)</w:t>
      </w:r>
      <w:r w:rsidRPr="0085065A">
        <w:rPr>
          <w:iCs/>
        </w:rPr>
        <w:t xml:space="preserve"> to</w:t>
      </w:r>
      <w:r w:rsidRPr="0085065A">
        <w:rPr>
          <w:iCs/>
          <w:spacing w:val="2"/>
        </w:rPr>
        <w:t xml:space="preserve"> </w:t>
      </w:r>
      <w:r w:rsidRPr="0085065A">
        <w:rPr>
          <w:iCs/>
        </w:rPr>
        <w:t>use</w:t>
      </w:r>
      <w:r w:rsidRPr="0085065A">
        <w:rPr>
          <w:iCs/>
          <w:spacing w:val="-1"/>
        </w:rPr>
        <w:t xml:space="preserve"> </w:t>
      </w:r>
      <w:r w:rsidRPr="0085065A">
        <w:rPr>
          <w:iCs/>
        </w:rPr>
        <w:t xml:space="preserve">up to $15,000 </w:t>
      </w:r>
      <w:r w:rsidRPr="0085065A">
        <w:rPr>
          <w:iCs/>
          <w:spacing w:val="-1"/>
        </w:rPr>
        <w:t>from</w:t>
      </w:r>
      <w:r w:rsidRPr="0085065A">
        <w:rPr>
          <w:iCs/>
        </w:rPr>
        <w:t xml:space="preserve"> the</w:t>
      </w:r>
      <w:r w:rsidRPr="0085065A">
        <w:rPr>
          <w:iCs/>
          <w:spacing w:val="-1"/>
        </w:rPr>
        <w:t xml:space="preserve"> </w:t>
      </w:r>
      <w:r w:rsidRPr="0085065A">
        <w:rPr>
          <w:iCs/>
        </w:rPr>
        <w:t>Town</w:t>
      </w:r>
      <w:r w:rsidRPr="0085065A">
        <w:rPr>
          <w:iCs/>
          <w:spacing w:val="67"/>
        </w:rPr>
        <w:t xml:space="preserve"> </w:t>
      </w:r>
      <w:r w:rsidRPr="0085065A">
        <w:rPr>
          <w:iCs/>
        </w:rPr>
        <w:t>of</w:t>
      </w:r>
      <w:r w:rsidRPr="0085065A">
        <w:rPr>
          <w:iCs/>
          <w:spacing w:val="-1"/>
        </w:rPr>
        <w:t xml:space="preserve"> Ulysses</w:t>
      </w:r>
      <w:r w:rsidRPr="0085065A">
        <w:rPr>
          <w:iCs/>
          <w:spacing w:val="1"/>
        </w:rPr>
        <w:t xml:space="preserve"> </w:t>
      </w:r>
      <w:r w:rsidRPr="0085065A">
        <w:rPr>
          <w:iCs/>
        </w:rPr>
        <w:t>DA233/DA878 Highway Equipment Reserve Fund</w:t>
      </w:r>
      <w:r w:rsidRPr="0085065A">
        <w:rPr>
          <w:iCs/>
          <w:spacing w:val="-1"/>
        </w:rPr>
        <w:t>.</w:t>
      </w:r>
    </w:p>
    <w:p w14:paraId="28B0DD36" w14:textId="77777777" w:rsidR="0037201F" w:rsidRPr="0085065A" w:rsidRDefault="0037201F" w:rsidP="0037201F">
      <w:pPr>
        <w:ind w:left="1440"/>
        <w:rPr>
          <w:b/>
          <w:bCs/>
          <w:iCs/>
        </w:rPr>
      </w:pPr>
    </w:p>
    <w:p w14:paraId="5A5F6671" w14:textId="12494125" w:rsidR="006C1482" w:rsidRDefault="0037201F" w:rsidP="0037201F">
      <w:pPr>
        <w:pStyle w:val="BodyText"/>
        <w:spacing w:after="0"/>
        <w:ind w:left="1440" w:right="247"/>
        <w:rPr>
          <w:iCs/>
          <w:spacing w:val="-1"/>
        </w:rPr>
      </w:pPr>
      <w:r w:rsidRPr="0085065A">
        <w:rPr>
          <w:iCs/>
        </w:rPr>
        <w:t>The</w:t>
      </w:r>
      <w:r w:rsidRPr="0085065A">
        <w:rPr>
          <w:iCs/>
          <w:spacing w:val="-2"/>
        </w:rPr>
        <w:t xml:space="preserve"> </w:t>
      </w:r>
      <w:r w:rsidRPr="0085065A">
        <w:rPr>
          <w:iCs/>
          <w:spacing w:val="-1"/>
        </w:rPr>
        <w:t>resolution</w:t>
      </w:r>
      <w:r w:rsidRPr="0085065A">
        <w:rPr>
          <w:iCs/>
        </w:rPr>
        <w:t xml:space="preserve"> </w:t>
      </w:r>
      <w:r w:rsidRPr="0085065A">
        <w:rPr>
          <w:iCs/>
          <w:spacing w:val="-1"/>
        </w:rPr>
        <w:t>shall</w:t>
      </w:r>
      <w:r w:rsidRPr="0085065A">
        <w:rPr>
          <w:iCs/>
        </w:rPr>
        <w:t xml:space="preserve"> take </w:t>
      </w:r>
      <w:r w:rsidRPr="0085065A">
        <w:rPr>
          <w:iCs/>
          <w:spacing w:val="-1"/>
        </w:rPr>
        <w:t>effect</w:t>
      </w:r>
      <w:r w:rsidRPr="0085065A">
        <w:rPr>
          <w:iCs/>
        </w:rPr>
        <w:t xml:space="preserve"> 30 </w:t>
      </w:r>
      <w:r w:rsidRPr="0085065A">
        <w:rPr>
          <w:iCs/>
          <w:spacing w:val="-1"/>
        </w:rPr>
        <w:t>days</w:t>
      </w:r>
      <w:r w:rsidRPr="0085065A">
        <w:rPr>
          <w:iCs/>
        </w:rPr>
        <w:t xml:space="preserve"> </w:t>
      </w:r>
      <w:r w:rsidRPr="0085065A">
        <w:rPr>
          <w:iCs/>
          <w:spacing w:val="-1"/>
        </w:rPr>
        <w:t>after</w:t>
      </w:r>
      <w:r w:rsidRPr="0085065A">
        <w:rPr>
          <w:iCs/>
        </w:rPr>
        <w:t xml:space="preserve"> adoption, </w:t>
      </w:r>
      <w:r w:rsidRPr="0085065A">
        <w:rPr>
          <w:iCs/>
          <w:spacing w:val="-1"/>
        </w:rPr>
        <w:t>i.e.,</w:t>
      </w:r>
      <w:r w:rsidRPr="0085065A">
        <w:rPr>
          <w:iCs/>
        </w:rPr>
        <w:t xml:space="preserve"> on</w:t>
      </w:r>
      <w:r w:rsidRPr="0085065A">
        <w:rPr>
          <w:iCs/>
          <w:spacing w:val="3"/>
        </w:rPr>
        <w:t xml:space="preserve"> </w:t>
      </w:r>
      <w:r w:rsidRPr="0085065A">
        <w:rPr>
          <w:iCs/>
          <w:spacing w:val="-1"/>
        </w:rPr>
        <w:t>September 11, 2020</w:t>
      </w:r>
      <w:r w:rsidRPr="0085065A">
        <w:rPr>
          <w:iCs/>
        </w:rPr>
        <w:t xml:space="preserve">, unless </w:t>
      </w:r>
      <w:r w:rsidRPr="0085065A">
        <w:rPr>
          <w:iCs/>
          <w:spacing w:val="1"/>
        </w:rPr>
        <w:t>by</w:t>
      </w:r>
      <w:r w:rsidRPr="0085065A">
        <w:rPr>
          <w:iCs/>
          <w:spacing w:val="-5"/>
        </w:rPr>
        <w:t xml:space="preserve"> </w:t>
      </w:r>
      <w:r w:rsidRPr="0085065A">
        <w:rPr>
          <w:iCs/>
        </w:rPr>
        <w:t>such</w:t>
      </w:r>
      <w:r w:rsidRPr="0085065A">
        <w:rPr>
          <w:iCs/>
          <w:spacing w:val="-1"/>
        </w:rPr>
        <w:t xml:space="preserve"> </w:t>
      </w:r>
      <w:r w:rsidRPr="0085065A">
        <w:rPr>
          <w:iCs/>
        </w:rPr>
        <w:t>date</w:t>
      </w:r>
      <w:r w:rsidRPr="0085065A">
        <w:rPr>
          <w:iCs/>
          <w:spacing w:val="62"/>
        </w:rPr>
        <w:t xml:space="preserve"> </w:t>
      </w:r>
      <w:r w:rsidRPr="0085065A">
        <w:rPr>
          <w:iCs/>
          <w:spacing w:val="-1"/>
        </w:rPr>
        <w:t xml:space="preserve">there </w:t>
      </w:r>
      <w:r w:rsidRPr="0085065A">
        <w:rPr>
          <w:iCs/>
        </w:rPr>
        <w:t xml:space="preserve">is </w:t>
      </w:r>
      <w:r w:rsidRPr="0085065A">
        <w:rPr>
          <w:iCs/>
          <w:spacing w:val="-1"/>
        </w:rPr>
        <w:t>filed</w:t>
      </w:r>
      <w:r w:rsidRPr="0085065A">
        <w:rPr>
          <w:iCs/>
        </w:rPr>
        <w:t xml:space="preserve"> in the</w:t>
      </w:r>
      <w:r w:rsidRPr="0085065A">
        <w:rPr>
          <w:iCs/>
          <w:spacing w:val="-1"/>
        </w:rPr>
        <w:t xml:space="preserve"> office</w:t>
      </w:r>
      <w:r w:rsidRPr="0085065A">
        <w:rPr>
          <w:iCs/>
          <w:spacing w:val="1"/>
        </w:rPr>
        <w:t xml:space="preserve"> </w:t>
      </w:r>
      <w:r w:rsidRPr="0085065A">
        <w:rPr>
          <w:iCs/>
        </w:rPr>
        <w:t>of the</w:t>
      </w:r>
      <w:r w:rsidRPr="0085065A">
        <w:rPr>
          <w:iCs/>
          <w:spacing w:val="-2"/>
        </w:rPr>
        <w:t xml:space="preserve"> </w:t>
      </w:r>
      <w:r w:rsidRPr="0085065A">
        <w:rPr>
          <w:iCs/>
        </w:rPr>
        <w:t xml:space="preserve">town </w:t>
      </w:r>
      <w:r w:rsidRPr="0085065A">
        <w:rPr>
          <w:iCs/>
          <w:spacing w:val="-1"/>
        </w:rPr>
        <w:t>clerk</w:t>
      </w:r>
      <w:r w:rsidRPr="0085065A">
        <w:rPr>
          <w:iCs/>
        </w:rPr>
        <w:t xml:space="preserve"> </w:t>
      </w:r>
      <w:r w:rsidRPr="0085065A">
        <w:rPr>
          <w:iCs/>
          <w:spacing w:val="4"/>
        </w:rPr>
        <w:t xml:space="preserve"> </w:t>
      </w:r>
      <w:r w:rsidRPr="0085065A">
        <w:rPr>
          <w:iCs/>
        </w:rPr>
        <w:t>a</w:t>
      </w:r>
      <w:r w:rsidRPr="0085065A">
        <w:rPr>
          <w:iCs/>
          <w:spacing w:val="-1"/>
        </w:rPr>
        <w:t xml:space="preserve"> </w:t>
      </w:r>
      <w:r w:rsidRPr="0085065A">
        <w:rPr>
          <w:iCs/>
        </w:rPr>
        <w:t xml:space="preserve">petition, </w:t>
      </w:r>
      <w:r w:rsidRPr="0085065A">
        <w:rPr>
          <w:iCs/>
          <w:spacing w:val="-1"/>
        </w:rPr>
        <w:t>signed,</w:t>
      </w:r>
      <w:r w:rsidRPr="0085065A">
        <w:rPr>
          <w:iCs/>
        </w:rPr>
        <w:t xml:space="preserve"> </w:t>
      </w:r>
      <w:r w:rsidRPr="0085065A">
        <w:rPr>
          <w:iCs/>
          <w:spacing w:val="-1"/>
        </w:rPr>
        <w:t>and</w:t>
      </w:r>
      <w:r w:rsidRPr="0085065A">
        <w:rPr>
          <w:iCs/>
          <w:spacing w:val="2"/>
        </w:rPr>
        <w:t xml:space="preserve"> </w:t>
      </w:r>
      <w:r w:rsidRPr="0085065A">
        <w:rPr>
          <w:iCs/>
          <w:spacing w:val="-1"/>
        </w:rPr>
        <w:t>acknowledged</w:t>
      </w:r>
      <w:r w:rsidRPr="0085065A">
        <w:rPr>
          <w:iCs/>
        </w:rPr>
        <w:t xml:space="preserve"> or </w:t>
      </w:r>
      <w:r w:rsidRPr="0085065A">
        <w:rPr>
          <w:iCs/>
          <w:spacing w:val="-1"/>
        </w:rPr>
        <w:t>proved,</w:t>
      </w:r>
      <w:r w:rsidRPr="0085065A">
        <w:rPr>
          <w:iCs/>
        </w:rPr>
        <w:t xml:space="preserve"> or</w:t>
      </w:r>
      <w:r w:rsidRPr="0085065A">
        <w:rPr>
          <w:iCs/>
          <w:spacing w:val="75"/>
        </w:rPr>
        <w:t xml:space="preserve"> </w:t>
      </w:r>
      <w:r w:rsidRPr="0085065A">
        <w:rPr>
          <w:iCs/>
          <w:spacing w:val="-1"/>
        </w:rPr>
        <w:t>authenticated</w:t>
      </w:r>
      <w:r w:rsidRPr="0085065A">
        <w:rPr>
          <w:iCs/>
        </w:rPr>
        <w:t xml:space="preserve"> </w:t>
      </w:r>
      <w:r w:rsidRPr="0085065A">
        <w:rPr>
          <w:iCs/>
          <w:spacing w:val="2"/>
        </w:rPr>
        <w:t>by</w:t>
      </w:r>
      <w:r w:rsidRPr="0085065A">
        <w:rPr>
          <w:iCs/>
          <w:spacing w:val="-5"/>
        </w:rPr>
        <w:t xml:space="preserve"> </w:t>
      </w:r>
      <w:r w:rsidRPr="0085065A">
        <w:rPr>
          <w:iCs/>
          <w:spacing w:val="-1"/>
        </w:rPr>
        <w:t>electors</w:t>
      </w:r>
      <w:r w:rsidRPr="0085065A">
        <w:rPr>
          <w:iCs/>
          <w:spacing w:val="2"/>
        </w:rPr>
        <w:t xml:space="preserve"> </w:t>
      </w:r>
      <w:r w:rsidRPr="0085065A">
        <w:rPr>
          <w:iCs/>
        </w:rPr>
        <w:t>of</w:t>
      </w:r>
      <w:r w:rsidRPr="0085065A">
        <w:rPr>
          <w:iCs/>
          <w:spacing w:val="-1"/>
        </w:rPr>
        <w:t xml:space="preserve"> </w:t>
      </w:r>
      <w:r w:rsidRPr="0085065A">
        <w:rPr>
          <w:iCs/>
        </w:rPr>
        <w:t xml:space="preserve">the town </w:t>
      </w:r>
      <w:r w:rsidRPr="0085065A">
        <w:rPr>
          <w:iCs/>
          <w:spacing w:val="-1"/>
        </w:rPr>
        <w:t>qualified</w:t>
      </w:r>
      <w:r w:rsidRPr="0085065A">
        <w:rPr>
          <w:iCs/>
        </w:rPr>
        <w:t xml:space="preserve"> to vote upon a</w:t>
      </w:r>
      <w:r w:rsidRPr="0085065A">
        <w:rPr>
          <w:iCs/>
          <w:spacing w:val="-2"/>
        </w:rPr>
        <w:t xml:space="preserve"> </w:t>
      </w:r>
      <w:r w:rsidRPr="0085065A">
        <w:rPr>
          <w:iCs/>
          <w:spacing w:val="-1"/>
        </w:rPr>
        <w:t>proposition</w:t>
      </w:r>
      <w:r w:rsidRPr="0085065A">
        <w:rPr>
          <w:iCs/>
        </w:rPr>
        <w:t xml:space="preserve"> to </w:t>
      </w:r>
      <w:r w:rsidRPr="0085065A">
        <w:rPr>
          <w:iCs/>
          <w:spacing w:val="-1"/>
        </w:rPr>
        <w:t>raise</w:t>
      </w:r>
      <w:r w:rsidRPr="0085065A">
        <w:rPr>
          <w:iCs/>
        </w:rPr>
        <w:t xml:space="preserve"> </w:t>
      </w:r>
      <w:r w:rsidRPr="0085065A">
        <w:rPr>
          <w:iCs/>
          <w:spacing w:val="-1"/>
        </w:rPr>
        <w:t>and</w:t>
      </w:r>
      <w:r w:rsidRPr="0085065A">
        <w:rPr>
          <w:iCs/>
          <w:spacing w:val="2"/>
        </w:rPr>
        <w:t xml:space="preserve"> </w:t>
      </w:r>
      <w:r w:rsidRPr="0085065A">
        <w:rPr>
          <w:iCs/>
        </w:rPr>
        <w:t xml:space="preserve">expend </w:t>
      </w:r>
      <w:r w:rsidRPr="0085065A">
        <w:rPr>
          <w:iCs/>
          <w:spacing w:val="-1"/>
        </w:rPr>
        <w:t>money,</w:t>
      </w:r>
      <w:r w:rsidRPr="0085065A">
        <w:rPr>
          <w:iCs/>
          <w:spacing w:val="81"/>
        </w:rPr>
        <w:t xml:space="preserve"> </w:t>
      </w:r>
      <w:r w:rsidRPr="0085065A">
        <w:rPr>
          <w:iCs/>
        </w:rPr>
        <w:t xml:space="preserve">in </w:t>
      </w:r>
      <w:r w:rsidRPr="0085065A">
        <w:rPr>
          <w:iCs/>
          <w:spacing w:val="-1"/>
        </w:rPr>
        <w:t>number</w:t>
      </w:r>
      <w:r w:rsidRPr="0085065A">
        <w:rPr>
          <w:iCs/>
        </w:rPr>
        <w:t xml:space="preserve"> </w:t>
      </w:r>
      <w:r w:rsidRPr="0085065A">
        <w:rPr>
          <w:iCs/>
          <w:spacing w:val="-1"/>
        </w:rPr>
        <w:t>equal</w:t>
      </w:r>
      <w:r w:rsidRPr="0085065A">
        <w:rPr>
          <w:iCs/>
        </w:rPr>
        <w:t xml:space="preserve"> to </w:t>
      </w:r>
      <w:r w:rsidRPr="0085065A">
        <w:rPr>
          <w:iCs/>
          <w:spacing w:val="-1"/>
        </w:rPr>
        <w:t>at</w:t>
      </w:r>
      <w:r w:rsidRPr="0085065A">
        <w:rPr>
          <w:iCs/>
        </w:rPr>
        <w:t xml:space="preserve"> least five</w:t>
      </w:r>
      <w:r w:rsidRPr="0085065A">
        <w:rPr>
          <w:iCs/>
          <w:spacing w:val="1"/>
        </w:rPr>
        <w:t xml:space="preserve"> </w:t>
      </w:r>
      <w:r w:rsidRPr="0085065A">
        <w:rPr>
          <w:iCs/>
          <w:spacing w:val="-1"/>
        </w:rPr>
        <w:t>percent</w:t>
      </w:r>
      <w:r w:rsidRPr="0085065A">
        <w:rPr>
          <w:iCs/>
        </w:rPr>
        <w:t xml:space="preserve"> of the total vote</w:t>
      </w:r>
      <w:r w:rsidRPr="0085065A">
        <w:rPr>
          <w:iCs/>
          <w:spacing w:val="-1"/>
        </w:rPr>
        <w:t xml:space="preserve"> cast</w:t>
      </w:r>
      <w:r w:rsidRPr="0085065A">
        <w:rPr>
          <w:iCs/>
        </w:rPr>
        <w:t xml:space="preserve"> for</w:t>
      </w:r>
      <w:r w:rsidRPr="0085065A">
        <w:rPr>
          <w:iCs/>
          <w:spacing w:val="1"/>
        </w:rPr>
        <w:t xml:space="preserve"> </w:t>
      </w:r>
      <w:r w:rsidRPr="0085065A">
        <w:rPr>
          <w:iCs/>
          <w:spacing w:val="-1"/>
        </w:rPr>
        <w:t>governor</w:t>
      </w:r>
      <w:r w:rsidRPr="0085065A">
        <w:rPr>
          <w:iCs/>
          <w:spacing w:val="-2"/>
        </w:rPr>
        <w:t xml:space="preserve"> </w:t>
      </w:r>
      <w:r w:rsidRPr="0085065A">
        <w:rPr>
          <w:iCs/>
          <w:spacing w:val="1"/>
        </w:rPr>
        <w:t>in</w:t>
      </w:r>
      <w:r w:rsidRPr="0085065A">
        <w:rPr>
          <w:iCs/>
        </w:rPr>
        <w:t xml:space="preserve"> the </w:t>
      </w:r>
      <w:r w:rsidRPr="0085065A">
        <w:rPr>
          <w:iCs/>
          <w:spacing w:val="-1"/>
        </w:rPr>
        <w:t>Town</w:t>
      </w:r>
      <w:r w:rsidRPr="0085065A">
        <w:rPr>
          <w:iCs/>
        </w:rPr>
        <w:t xml:space="preserve"> </w:t>
      </w:r>
      <w:r w:rsidRPr="0085065A">
        <w:rPr>
          <w:iCs/>
          <w:spacing w:val="-1"/>
        </w:rPr>
        <w:t>at</w:t>
      </w:r>
      <w:r w:rsidRPr="0085065A">
        <w:rPr>
          <w:iCs/>
        </w:rPr>
        <w:t xml:space="preserve"> the</w:t>
      </w:r>
      <w:r w:rsidRPr="0085065A">
        <w:rPr>
          <w:iCs/>
          <w:spacing w:val="-1"/>
        </w:rPr>
        <w:t xml:space="preserve"> </w:t>
      </w:r>
      <w:r w:rsidRPr="0085065A">
        <w:rPr>
          <w:iCs/>
        </w:rPr>
        <w:t>last</w:t>
      </w:r>
      <w:r w:rsidRPr="0085065A">
        <w:rPr>
          <w:iCs/>
          <w:spacing w:val="51"/>
        </w:rPr>
        <w:t xml:space="preserve"> </w:t>
      </w:r>
      <w:r w:rsidRPr="0085065A">
        <w:rPr>
          <w:iCs/>
          <w:spacing w:val="-1"/>
        </w:rPr>
        <w:t>general</w:t>
      </w:r>
      <w:r w:rsidRPr="0085065A">
        <w:rPr>
          <w:iCs/>
          <w:spacing w:val="2"/>
        </w:rPr>
        <w:t xml:space="preserve"> </w:t>
      </w:r>
      <w:r w:rsidRPr="0085065A">
        <w:rPr>
          <w:iCs/>
          <w:spacing w:val="-1"/>
        </w:rPr>
        <w:t>election</w:t>
      </w:r>
      <w:r w:rsidRPr="0085065A">
        <w:rPr>
          <w:iCs/>
        </w:rPr>
        <w:t xml:space="preserve"> </w:t>
      </w:r>
      <w:r w:rsidRPr="0085065A">
        <w:rPr>
          <w:iCs/>
          <w:spacing w:val="-1"/>
        </w:rPr>
        <w:t>held</w:t>
      </w:r>
      <w:r w:rsidRPr="0085065A">
        <w:rPr>
          <w:iCs/>
        </w:rPr>
        <w:t xml:space="preserve"> for</w:t>
      </w:r>
      <w:r w:rsidRPr="0085065A">
        <w:rPr>
          <w:iCs/>
          <w:spacing w:val="1"/>
        </w:rPr>
        <w:t xml:space="preserve"> </w:t>
      </w:r>
      <w:r w:rsidRPr="0085065A">
        <w:rPr>
          <w:iCs/>
        </w:rPr>
        <w:t xml:space="preserve">the </w:t>
      </w:r>
      <w:r w:rsidRPr="0085065A">
        <w:rPr>
          <w:iCs/>
          <w:spacing w:val="-1"/>
        </w:rPr>
        <w:t>election</w:t>
      </w:r>
      <w:r w:rsidRPr="0085065A">
        <w:rPr>
          <w:iCs/>
        </w:rPr>
        <w:t xml:space="preserve"> of</w:t>
      </w:r>
      <w:r w:rsidRPr="0085065A">
        <w:rPr>
          <w:iCs/>
          <w:spacing w:val="-1"/>
        </w:rPr>
        <w:t xml:space="preserve"> </w:t>
      </w:r>
      <w:r w:rsidRPr="0085065A">
        <w:rPr>
          <w:iCs/>
        </w:rPr>
        <w:t>state</w:t>
      </w:r>
      <w:r w:rsidRPr="0085065A">
        <w:rPr>
          <w:iCs/>
          <w:spacing w:val="-1"/>
        </w:rPr>
        <w:t xml:space="preserve"> </w:t>
      </w:r>
      <w:r w:rsidRPr="0085065A">
        <w:rPr>
          <w:iCs/>
        </w:rPr>
        <w:t xml:space="preserve">officers, but not be </w:t>
      </w:r>
      <w:r w:rsidRPr="0085065A">
        <w:rPr>
          <w:iCs/>
          <w:spacing w:val="-1"/>
        </w:rPr>
        <w:t>less</w:t>
      </w:r>
      <w:r w:rsidRPr="0085065A">
        <w:rPr>
          <w:iCs/>
        </w:rPr>
        <w:t xml:space="preserve"> </w:t>
      </w:r>
      <w:r w:rsidRPr="0085065A">
        <w:rPr>
          <w:iCs/>
          <w:spacing w:val="-1"/>
        </w:rPr>
        <w:t>than</w:t>
      </w:r>
      <w:r w:rsidRPr="0085065A">
        <w:rPr>
          <w:iCs/>
        </w:rPr>
        <w:t xml:space="preserve"> 100 in a town of</w:t>
      </w:r>
      <w:r w:rsidRPr="0085065A">
        <w:rPr>
          <w:iCs/>
          <w:spacing w:val="-2"/>
        </w:rPr>
        <w:t xml:space="preserve"> </w:t>
      </w:r>
      <w:r w:rsidRPr="0085065A">
        <w:rPr>
          <w:iCs/>
        </w:rPr>
        <w:t>the</w:t>
      </w:r>
      <w:r w:rsidRPr="0085065A">
        <w:rPr>
          <w:iCs/>
          <w:spacing w:val="3"/>
        </w:rPr>
        <w:t xml:space="preserve"> </w:t>
      </w:r>
      <w:r w:rsidRPr="0085065A">
        <w:rPr>
          <w:iCs/>
          <w:spacing w:val="-1"/>
        </w:rPr>
        <w:t>first</w:t>
      </w:r>
      <w:r w:rsidRPr="0085065A">
        <w:rPr>
          <w:iCs/>
          <w:spacing w:val="55"/>
        </w:rPr>
        <w:t xml:space="preserve"> </w:t>
      </w:r>
      <w:r w:rsidRPr="0085065A">
        <w:rPr>
          <w:iCs/>
          <w:spacing w:val="-1"/>
        </w:rPr>
        <w:t>class,</w:t>
      </w:r>
      <w:r w:rsidRPr="0085065A">
        <w:rPr>
          <w:iCs/>
        </w:rPr>
        <w:t xml:space="preserve"> </w:t>
      </w:r>
      <w:r w:rsidRPr="0085065A">
        <w:rPr>
          <w:iCs/>
          <w:spacing w:val="-1"/>
        </w:rPr>
        <w:t>protesting against</w:t>
      </w:r>
      <w:r w:rsidRPr="0085065A">
        <w:rPr>
          <w:iCs/>
        </w:rPr>
        <w:t xml:space="preserve"> the </w:t>
      </w:r>
      <w:r w:rsidRPr="0085065A">
        <w:rPr>
          <w:iCs/>
          <w:spacing w:val="-1"/>
        </w:rPr>
        <w:t>resolution</w:t>
      </w:r>
      <w:r w:rsidRPr="0085065A">
        <w:rPr>
          <w:iCs/>
        </w:rPr>
        <w:t xml:space="preserve"> and requesting</w:t>
      </w:r>
      <w:r w:rsidRPr="0085065A">
        <w:rPr>
          <w:iCs/>
          <w:spacing w:val="-2"/>
        </w:rPr>
        <w:t xml:space="preserve"> </w:t>
      </w:r>
      <w:r w:rsidRPr="0085065A">
        <w:rPr>
          <w:iCs/>
        </w:rPr>
        <w:t>that it be</w:t>
      </w:r>
      <w:r w:rsidRPr="0085065A">
        <w:rPr>
          <w:iCs/>
          <w:spacing w:val="-1"/>
        </w:rPr>
        <w:t xml:space="preserve"> </w:t>
      </w:r>
      <w:r w:rsidRPr="0085065A">
        <w:rPr>
          <w:iCs/>
        </w:rPr>
        <w:t xml:space="preserve">submitted to </w:t>
      </w:r>
      <w:r w:rsidRPr="0085065A">
        <w:rPr>
          <w:iCs/>
          <w:spacing w:val="1"/>
        </w:rPr>
        <w:t>the</w:t>
      </w:r>
      <w:r w:rsidRPr="0085065A">
        <w:rPr>
          <w:iCs/>
          <w:spacing w:val="-1"/>
        </w:rPr>
        <w:t xml:space="preserve"> qualified</w:t>
      </w:r>
      <w:r w:rsidRPr="0085065A">
        <w:rPr>
          <w:iCs/>
        </w:rPr>
        <w:t xml:space="preserve"> </w:t>
      </w:r>
      <w:r w:rsidRPr="0085065A">
        <w:rPr>
          <w:iCs/>
          <w:spacing w:val="-1"/>
        </w:rPr>
        <w:t>electors</w:t>
      </w:r>
      <w:r w:rsidRPr="0085065A">
        <w:rPr>
          <w:iCs/>
        </w:rPr>
        <w:t xml:space="preserve"> of</w:t>
      </w:r>
      <w:r w:rsidRPr="0085065A">
        <w:rPr>
          <w:iCs/>
          <w:spacing w:val="79"/>
        </w:rPr>
        <w:t xml:space="preserve"> </w:t>
      </w:r>
      <w:r w:rsidRPr="0085065A">
        <w:rPr>
          <w:iCs/>
        </w:rPr>
        <w:t xml:space="preserve">the town, </w:t>
      </w:r>
      <w:r w:rsidRPr="0085065A">
        <w:rPr>
          <w:iCs/>
          <w:spacing w:val="-1"/>
        </w:rPr>
        <w:t xml:space="preserve">for </w:t>
      </w:r>
      <w:r w:rsidRPr="0085065A">
        <w:rPr>
          <w:iCs/>
        </w:rPr>
        <w:t>their</w:t>
      </w:r>
      <w:r w:rsidRPr="0085065A">
        <w:rPr>
          <w:iCs/>
          <w:spacing w:val="-1"/>
        </w:rPr>
        <w:t xml:space="preserve"> </w:t>
      </w:r>
      <w:r w:rsidRPr="0085065A">
        <w:rPr>
          <w:iCs/>
        </w:rPr>
        <w:t xml:space="preserve">approval or </w:t>
      </w:r>
      <w:r w:rsidRPr="0085065A">
        <w:rPr>
          <w:iCs/>
          <w:spacing w:val="-1"/>
        </w:rPr>
        <w:t>disapproval.</w:t>
      </w:r>
    </w:p>
    <w:p w14:paraId="1F54D686" w14:textId="77777777" w:rsidR="0037201F" w:rsidRPr="0037201F" w:rsidRDefault="0037201F" w:rsidP="0037201F">
      <w:pPr>
        <w:pStyle w:val="BodyText"/>
        <w:spacing w:after="0"/>
        <w:ind w:left="720" w:right="247"/>
        <w:rPr>
          <w:b/>
          <w:bCs/>
          <w:iCs/>
        </w:rPr>
      </w:pPr>
    </w:p>
    <w:p w14:paraId="69C95237" w14:textId="6DB39DB8" w:rsidR="007B6A66" w:rsidRDefault="007B6A66" w:rsidP="007B6A66">
      <w:pPr>
        <w:pStyle w:val="CMPResolutionbody"/>
        <w:rPr>
          <w:rFonts w:cstheme="minorHAnsi"/>
          <w:szCs w:val="24"/>
        </w:rPr>
      </w:pPr>
      <w:r>
        <w:t>Moved: Ms. Zahler</w:t>
      </w:r>
      <w:r>
        <w:tab/>
      </w:r>
      <w:r>
        <w:tab/>
        <w:t>Seconded: M</w:t>
      </w:r>
      <w:r w:rsidR="004B1E46">
        <w:t>r. Goldman</w:t>
      </w:r>
    </w:p>
    <w:p w14:paraId="6B640868" w14:textId="77777777" w:rsidR="007B6A66" w:rsidRDefault="007B6A66" w:rsidP="007B6A66">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7A3645B" w14:textId="77777777" w:rsidR="007B6A66" w:rsidRDefault="007B6A66" w:rsidP="007B6A66">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24DEA86" w14:textId="77777777" w:rsidR="007B6A66" w:rsidRDefault="007B6A66" w:rsidP="007B6A66">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22AED13" w14:textId="77777777" w:rsidR="007B6A66" w:rsidRDefault="007B6A66" w:rsidP="007B6A66">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3D5B5F1" w14:textId="77777777" w:rsidR="007B6A66" w:rsidRDefault="007B6A66" w:rsidP="007B6A66">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08B18F55" w14:textId="77777777" w:rsidR="007B6A66" w:rsidRDefault="007B6A66" w:rsidP="007B6A66">
      <w:pPr>
        <w:pStyle w:val="CMPBody1"/>
        <w:ind w:left="720"/>
        <w:rPr>
          <w:rFonts w:cstheme="minorHAnsi"/>
          <w:szCs w:val="24"/>
        </w:rPr>
      </w:pPr>
    </w:p>
    <w:p w14:paraId="1ED46CDF" w14:textId="77777777" w:rsidR="007B6A66" w:rsidRDefault="007B6A66" w:rsidP="007B6A66">
      <w:pPr>
        <w:pStyle w:val="CMPResolutionbody"/>
        <w:spacing w:after="0"/>
        <w:rPr>
          <w:szCs w:val="24"/>
        </w:rPr>
      </w:pPr>
      <w:r>
        <w:rPr>
          <w:szCs w:val="24"/>
        </w:rPr>
        <w:t>Vote: 5-0</w:t>
      </w:r>
    </w:p>
    <w:p w14:paraId="56617B4E" w14:textId="77777777" w:rsidR="007B6A66" w:rsidRDefault="007B6A66" w:rsidP="007B6A66">
      <w:pPr>
        <w:pStyle w:val="CMPResolutionbody"/>
        <w:rPr>
          <w:szCs w:val="24"/>
        </w:rPr>
      </w:pPr>
      <w:r>
        <w:rPr>
          <w:szCs w:val="24"/>
        </w:rPr>
        <w:t>Date Adopted: 7/28/2020</w:t>
      </w:r>
    </w:p>
    <w:p w14:paraId="01AD3A78" w14:textId="77777777" w:rsidR="00432690" w:rsidRDefault="00432690" w:rsidP="00432690">
      <w:pPr>
        <w:pStyle w:val="CMPBody1"/>
      </w:pPr>
    </w:p>
    <w:p w14:paraId="37A567C0" w14:textId="4DBC74EA" w:rsidR="0007555F" w:rsidRDefault="0007555F" w:rsidP="00043179">
      <w:pPr>
        <w:pStyle w:val="CMPHeading"/>
      </w:pPr>
      <w:r>
        <w:t>DISCUSSION OF ADDITIONAL MEETINGS:</w:t>
      </w:r>
    </w:p>
    <w:p w14:paraId="51DE1AC2" w14:textId="341E8A91" w:rsidR="0007555F" w:rsidRDefault="0007555F" w:rsidP="0007555F">
      <w:pPr>
        <w:pStyle w:val="BodyText"/>
      </w:pPr>
      <w:r>
        <w:t>The board agreed to hold a special meeting on Aug. 13 at 8am to discuss the budget.</w:t>
      </w:r>
    </w:p>
    <w:p w14:paraId="62D89E05" w14:textId="39B10FCF" w:rsidR="0007555F" w:rsidRPr="0007555F" w:rsidRDefault="0007555F" w:rsidP="0007555F">
      <w:pPr>
        <w:pStyle w:val="BodyText"/>
      </w:pPr>
      <w:r>
        <w:t>The board further discussed the Aug. 11 public hearing location</w:t>
      </w:r>
      <w:r w:rsidR="00111DD9">
        <w:t xml:space="preserve"> with regards to COVID-19 guidelines.</w:t>
      </w:r>
      <w:r w:rsidR="005537C9">
        <w:t xml:space="preserve"> The Public Hearing notice directs members of the public to the website since the Executive Order requiring remote meetings is about to expire and it is uncertain whether it will be renewed.</w:t>
      </w:r>
    </w:p>
    <w:p w14:paraId="0FC74AFF" w14:textId="3196960E" w:rsidR="002D20A7" w:rsidRDefault="002D20A7" w:rsidP="002D20A7">
      <w:pPr>
        <w:pStyle w:val="CMPBody1"/>
        <w:rPr>
          <w:b/>
        </w:rPr>
      </w:pPr>
      <w:r>
        <w:rPr>
          <w:b/>
        </w:rPr>
        <w:t>ADOPTION OF ACTION STEPS TO PROMOTE RACIAL JUSTICE-CONTINUED</w:t>
      </w:r>
    </w:p>
    <w:p w14:paraId="6B94C032" w14:textId="77777777" w:rsidR="002D20A7" w:rsidRDefault="002D20A7" w:rsidP="002D20A7">
      <w:pPr>
        <w:pStyle w:val="CMPBody1"/>
      </w:pPr>
      <w:r>
        <w:t xml:space="preserve">The board discussed the draft letter to law enforcement and shared their opinions and feelings on the topic. </w:t>
      </w:r>
    </w:p>
    <w:p w14:paraId="449E3AC5" w14:textId="77777777" w:rsidR="002D20A7" w:rsidRDefault="002D20A7" w:rsidP="002D20A7">
      <w:pPr>
        <w:pStyle w:val="CMPBody1"/>
      </w:pPr>
    </w:p>
    <w:p w14:paraId="0541741B" w14:textId="27D85140" w:rsidR="002D20A7" w:rsidRDefault="002D20A7" w:rsidP="002D20A7">
      <w:pPr>
        <w:pStyle w:val="CMPBody1"/>
        <w:rPr>
          <w:i/>
        </w:rPr>
      </w:pPr>
      <w:r w:rsidRPr="002D20A7">
        <w:rPr>
          <w:i/>
        </w:rPr>
        <w:t xml:space="preserve">Ms. Zahler moved to take this resolution off the table from 7/14/20. This was seconded by Ms. Olson.  </w:t>
      </w:r>
    </w:p>
    <w:p w14:paraId="79077019" w14:textId="0D9F689A" w:rsidR="002D20A7" w:rsidRDefault="002D20A7" w:rsidP="002D20A7">
      <w:pPr>
        <w:pStyle w:val="CMPBody1"/>
        <w:rPr>
          <w:i/>
        </w:rPr>
      </w:pPr>
      <w:r>
        <w:rPr>
          <w:i/>
        </w:rPr>
        <w:t>Vote:</w:t>
      </w:r>
    </w:p>
    <w:p w14:paraId="62580983" w14:textId="77777777" w:rsidR="002D20A7" w:rsidRDefault="002D20A7" w:rsidP="002D20A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671DFE6" w14:textId="77777777" w:rsidR="002D20A7" w:rsidRDefault="002D20A7" w:rsidP="002D20A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39A75751" w14:textId="27C01210" w:rsidR="002D20A7" w:rsidRDefault="002D20A7" w:rsidP="002D20A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abstain</w:t>
      </w:r>
    </w:p>
    <w:p w14:paraId="63CD9351" w14:textId="77777777" w:rsidR="002D20A7" w:rsidRDefault="002D20A7" w:rsidP="002D20A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09982E9" w14:textId="77777777" w:rsidR="002D20A7" w:rsidRDefault="002D20A7" w:rsidP="002D20A7">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7C40017A" w14:textId="77777777" w:rsidR="002D20A7" w:rsidRDefault="002D20A7" w:rsidP="002D20A7">
      <w:pPr>
        <w:pStyle w:val="CMPBody1"/>
        <w:ind w:left="720"/>
        <w:rPr>
          <w:rFonts w:cstheme="minorHAnsi"/>
          <w:szCs w:val="24"/>
        </w:rPr>
      </w:pPr>
    </w:p>
    <w:p w14:paraId="3E85A78C" w14:textId="1F2B5681" w:rsidR="002D20A7" w:rsidRDefault="002D20A7" w:rsidP="002D20A7">
      <w:pPr>
        <w:pStyle w:val="CMPResolutionbody"/>
        <w:spacing w:after="0"/>
        <w:rPr>
          <w:szCs w:val="24"/>
        </w:rPr>
      </w:pPr>
      <w:r>
        <w:rPr>
          <w:szCs w:val="24"/>
        </w:rPr>
        <w:t>Vote: 4-0</w:t>
      </w:r>
    </w:p>
    <w:p w14:paraId="3B0FEFCC" w14:textId="77777777" w:rsidR="002D20A7" w:rsidRDefault="002D20A7" w:rsidP="002D20A7">
      <w:pPr>
        <w:pStyle w:val="CMPSub-heading2"/>
      </w:pPr>
    </w:p>
    <w:p w14:paraId="6D6F4397" w14:textId="77777777" w:rsidR="002D20A7" w:rsidRPr="0085065A" w:rsidRDefault="002D20A7" w:rsidP="002D20A7">
      <w:pPr>
        <w:pStyle w:val="CMPSub-heading2"/>
      </w:pPr>
      <w:r w:rsidRPr="0085065A">
        <w:t>RESOLUTION 2020</w:t>
      </w:r>
      <w:r>
        <w:t>-145</w:t>
      </w:r>
      <w:r w:rsidRPr="0085065A">
        <w:t xml:space="preserve">: </w:t>
      </w:r>
      <w:proofErr w:type="gramStart"/>
      <w:r w:rsidRPr="0085065A">
        <w:t>ADOPTION  OF</w:t>
      </w:r>
      <w:proofErr w:type="gramEnd"/>
      <w:r w:rsidRPr="0085065A">
        <w:t xml:space="preserve"> ACTION STEPS TO PROMOTE RACIAL JUSTICE</w:t>
      </w:r>
    </w:p>
    <w:p w14:paraId="6080F9EE" w14:textId="77777777" w:rsidR="002D20A7" w:rsidRPr="0085065A" w:rsidRDefault="002D20A7" w:rsidP="002D20A7">
      <w:pPr>
        <w:pStyle w:val="CMPResolutionbody"/>
        <w:rPr>
          <w:b/>
          <w:bCs/>
        </w:rPr>
      </w:pPr>
      <w:r w:rsidRPr="0085065A">
        <w:t>WHEREAS, the Town Board adopted a Statement on Racial Justice, Violence and the Role of Local Government on June 9, 2020 to respond to the injustices highlighted by the death of George Floyd and</w:t>
      </w:r>
    </w:p>
    <w:p w14:paraId="4F0105E3" w14:textId="77777777" w:rsidR="002D20A7" w:rsidRPr="0085065A" w:rsidRDefault="002D20A7" w:rsidP="002D20A7">
      <w:pPr>
        <w:pStyle w:val="CMPResolutionbody"/>
        <w:rPr>
          <w:b/>
          <w:bCs/>
          <w:shd w:val="clear" w:color="auto" w:fill="FFFFFF"/>
        </w:rPr>
      </w:pPr>
      <w:r w:rsidRPr="0085065A">
        <w:t>WHEREAS, the June 9</w:t>
      </w:r>
      <w:r w:rsidRPr="0085065A">
        <w:rPr>
          <w:vertAlign w:val="superscript"/>
        </w:rPr>
        <w:t>th</w:t>
      </w:r>
      <w:r w:rsidRPr="0085065A">
        <w:t xml:space="preserve"> statement included several commitments to take action in support of racial justice,</w:t>
      </w:r>
    </w:p>
    <w:p w14:paraId="754BBAEA" w14:textId="77777777" w:rsidR="002D20A7" w:rsidRPr="0085065A" w:rsidRDefault="002D20A7" w:rsidP="002D20A7">
      <w:pPr>
        <w:pStyle w:val="CMPResolutionbody"/>
        <w:rPr>
          <w:b/>
          <w:bCs/>
        </w:rPr>
      </w:pPr>
      <w:r w:rsidRPr="0085065A">
        <w:t>Now Therefore Be It</w:t>
      </w:r>
    </w:p>
    <w:p w14:paraId="754EA0F6" w14:textId="77777777" w:rsidR="002D20A7" w:rsidRPr="0085065A" w:rsidRDefault="002D20A7" w:rsidP="002D20A7">
      <w:pPr>
        <w:pStyle w:val="CMPResolutionbody"/>
        <w:rPr>
          <w:b/>
          <w:bCs/>
        </w:rPr>
      </w:pPr>
      <w:r w:rsidRPr="0085065A">
        <w:t>RESOLVED, that the Ulysses Town Board begins to honor its commitment to action by taking the proposed next steps:</w:t>
      </w:r>
    </w:p>
    <w:p w14:paraId="6481E43E" w14:textId="77777777" w:rsidR="002D20A7" w:rsidRPr="0085065A" w:rsidRDefault="002D20A7" w:rsidP="002D20A7">
      <w:pPr>
        <w:pStyle w:val="CMPResolutionbody"/>
        <w:rPr>
          <w:b/>
          <w:bCs/>
        </w:rPr>
      </w:pPr>
      <w:r w:rsidRPr="0085065A">
        <w:t>The Supervisor will send the June 9, 2020 Statement with a letter on behalf of the Town Board to each of the local law enforcement agencies responsible for serving and protecting the residents of the Town of Ulysses appreciating their efforts and urging them to enact and practice key policing reforms to be more just and equitable. Copies will also be sent to those responsible for funding and oversight of the Village, County and State law enforcement agencies.</w:t>
      </w:r>
    </w:p>
    <w:p w14:paraId="661E077F" w14:textId="77777777" w:rsidR="002D20A7" w:rsidRPr="0085065A" w:rsidRDefault="002D20A7" w:rsidP="002D20A7">
      <w:pPr>
        <w:pStyle w:val="CMPResolutionbody"/>
        <w:rPr>
          <w:b/>
          <w:bCs/>
        </w:rPr>
      </w:pPr>
      <w:r w:rsidRPr="0085065A">
        <w:lastRenderedPageBreak/>
        <w:t>Town staff and Board, with help from the local community and County, will identify and provide educational resources to enable our staff and Town Board members to learn more about our own unconscious biases and institutional racism. The training will provide a more critical lens through which to view our policies, practices and behaviors to assure that the Town of Ulysses is acting in anti-racist and inclusive ways that promote justice and equity.</w:t>
      </w:r>
    </w:p>
    <w:p w14:paraId="29127F56" w14:textId="77777777" w:rsidR="002D20A7" w:rsidRPr="0085065A" w:rsidRDefault="002D20A7" w:rsidP="002D20A7">
      <w:pPr>
        <w:pStyle w:val="CMPResolutionbody"/>
        <w:rPr>
          <w:b/>
          <w:bCs/>
        </w:rPr>
      </w:pPr>
      <w:r w:rsidRPr="0085065A">
        <w:t>Engage Board, staff, and community members in a systematic review of Town policies and practices to identify any racist or exclusionary policies and/or practices and to seek recommendations for ways the Town can become more just, equitable, and inclusive.</w:t>
      </w:r>
    </w:p>
    <w:p w14:paraId="45ABC4CF" w14:textId="77777777" w:rsidR="002D20A7" w:rsidRPr="0045113F" w:rsidRDefault="002D20A7" w:rsidP="002D20A7">
      <w:pPr>
        <w:pStyle w:val="CMPResolutionbody"/>
        <w:rPr>
          <w:rFonts w:cstheme="minorHAnsi"/>
          <w:szCs w:val="24"/>
        </w:rPr>
      </w:pPr>
      <w:r w:rsidRPr="0045113F">
        <w:t>Moved: Ms. Zahler</w:t>
      </w:r>
      <w:r w:rsidRPr="0045113F">
        <w:tab/>
      </w:r>
      <w:r w:rsidRPr="0045113F">
        <w:tab/>
        <w:t>Seconded: Ms. Olson</w:t>
      </w:r>
      <w:r w:rsidRPr="0045113F">
        <w:tab/>
      </w:r>
    </w:p>
    <w:p w14:paraId="69AA0660" w14:textId="77777777" w:rsidR="002D20A7" w:rsidRPr="0045113F" w:rsidRDefault="002D20A7" w:rsidP="002D20A7">
      <w:pPr>
        <w:pStyle w:val="CMPBody1"/>
        <w:ind w:left="720"/>
        <w:rPr>
          <w:rFonts w:cstheme="minorHAnsi"/>
          <w:szCs w:val="24"/>
        </w:rPr>
      </w:pPr>
      <w:r w:rsidRPr="0045113F">
        <w:rPr>
          <w:rFonts w:cstheme="minorHAnsi"/>
          <w:szCs w:val="24"/>
        </w:rPr>
        <w:t>Ms. Zahler</w:t>
      </w:r>
      <w:r w:rsidRPr="0045113F">
        <w:rPr>
          <w:rFonts w:cstheme="minorHAnsi"/>
          <w:szCs w:val="24"/>
        </w:rPr>
        <w:tab/>
      </w:r>
      <w:r w:rsidRPr="0045113F">
        <w:rPr>
          <w:rFonts w:cstheme="minorHAnsi"/>
          <w:szCs w:val="24"/>
        </w:rPr>
        <w:tab/>
        <w:t>aye</w:t>
      </w:r>
    </w:p>
    <w:p w14:paraId="3AC36E29" w14:textId="77777777" w:rsidR="002D20A7" w:rsidRPr="0045113F" w:rsidRDefault="002D20A7" w:rsidP="002D20A7">
      <w:pPr>
        <w:pStyle w:val="CMPBody1"/>
        <w:ind w:left="720"/>
        <w:rPr>
          <w:rFonts w:cstheme="minorHAnsi"/>
          <w:szCs w:val="24"/>
        </w:rPr>
      </w:pPr>
      <w:r w:rsidRPr="0045113F">
        <w:rPr>
          <w:rFonts w:cstheme="minorHAnsi"/>
          <w:szCs w:val="24"/>
        </w:rPr>
        <w:t>Ms. Olson</w:t>
      </w:r>
      <w:r w:rsidRPr="0045113F">
        <w:rPr>
          <w:rFonts w:cstheme="minorHAnsi"/>
          <w:szCs w:val="24"/>
        </w:rPr>
        <w:tab/>
      </w:r>
      <w:r w:rsidRPr="0045113F">
        <w:rPr>
          <w:rFonts w:cstheme="minorHAnsi"/>
          <w:szCs w:val="24"/>
        </w:rPr>
        <w:tab/>
        <w:t>aye</w:t>
      </w:r>
    </w:p>
    <w:p w14:paraId="7665FA33" w14:textId="77777777" w:rsidR="002D20A7" w:rsidRPr="0045113F" w:rsidRDefault="002D20A7" w:rsidP="002D20A7">
      <w:pPr>
        <w:pStyle w:val="CMPBody1"/>
        <w:ind w:left="720"/>
        <w:rPr>
          <w:rFonts w:cstheme="minorHAnsi"/>
          <w:szCs w:val="24"/>
        </w:rPr>
      </w:pPr>
      <w:r w:rsidRPr="0045113F">
        <w:rPr>
          <w:rFonts w:cstheme="minorHAnsi"/>
          <w:szCs w:val="24"/>
        </w:rPr>
        <w:t>Mr. Boggs</w:t>
      </w:r>
      <w:r w:rsidRPr="0045113F">
        <w:rPr>
          <w:rFonts w:cstheme="minorHAnsi"/>
          <w:szCs w:val="24"/>
        </w:rPr>
        <w:tab/>
      </w:r>
      <w:r w:rsidRPr="0045113F">
        <w:rPr>
          <w:rFonts w:cstheme="minorHAnsi"/>
          <w:szCs w:val="24"/>
        </w:rPr>
        <w:tab/>
        <w:t>aye</w:t>
      </w:r>
    </w:p>
    <w:p w14:paraId="413C7887" w14:textId="77777777" w:rsidR="002D20A7" w:rsidRPr="0045113F" w:rsidRDefault="002D20A7" w:rsidP="002D20A7">
      <w:pPr>
        <w:pStyle w:val="CMPBody1"/>
        <w:ind w:left="720"/>
        <w:rPr>
          <w:rFonts w:cstheme="minorHAnsi"/>
          <w:szCs w:val="24"/>
        </w:rPr>
      </w:pPr>
      <w:r w:rsidRPr="0045113F">
        <w:rPr>
          <w:rFonts w:cstheme="minorHAnsi"/>
          <w:szCs w:val="24"/>
        </w:rPr>
        <w:t>Mr. Goldman</w:t>
      </w:r>
      <w:r w:rsidRPr="0045113F">
        <w:rPr>
          <w:rFonts w:cstheme="minorHAnsi"/>
          <w:szCs w:val="24"/>
        </w:rPr>
        <w:tab/>
      </w:r>
      <w:r w:rsidRPr="0045113F">
        <w:rPr>
          <w:rFonts w:cstheme="minorHAnsi"/>
          <w:szCs w:val="24"/>
        </w:rPr>
        <w:tab/>
        <w:t>aye</w:t>
      </w:r>
    </w:p>
    <w:p w14:paraId="47E8B294" w14:textId="77777777" w:rsidR="002D20A7" w:rsidRPr="0045113F" w:rsidRDefault="002D20A7" w:rsidP="002D20A7">
      <w:pPr>
        <w:pStyle w:val="CMPBody1"/>
        <w:ind w:left="720"/>
        <w:rPr>
          <w:rFonts w:cstheme="minorHAnsi"/>
          <w:szCs w:val="24"/>
        </w:rPr>
      </w:pPr>
      <w:r w:rsidRPr="0045113F">
        <w:rPr>
          <w:rFonts w:cstheme="minorHAnsi"/>
          <w:szCs w:val="24"/>
        </w:rPr>
        <w:t>Mr. Devokaitis</w:t>
      </w:r>
      <w:r w:rsidRPr="0045113F">
        <w:rPr>
          <w:rFonts w:cstheme="minorHAnsi"/>
          <w:szCs w:val="24"/>
        </w:rPr>
        <w:tab/>
      </w:r>
      <w:r w:rsidRPr="0045113F">
        <w:rPr>
          <w:rFonts w:cstheme="minorHAnsi"/>
          <w:szCs w:val="24"/>
        </w:rPr>
        <w:tab/>
        <w:t>aye</w:t>
      </w:r>
    </w:p>
    <w:p w14:paraId="4517A1F2" w14:textId="77777777" w:rsidR="002D20A7" w:rsidRPr="0045113F" w:rsidRDefault="002D20A7" w:rsidP="002D20A7">
      <w:pPr>
        <w:pStyle w:val="CMPBody1"/>
        <w:ind w:left="720"/>
        <w:rPr>
          <w:rFonts w:cstheme="minorHAnsi"/>
          <w:szCs w:val="24"/>
        </w:rPr>
      </w:pPr>
    </w:p>
    <w:p w14:paraId="36AC9403" w14:textId="77777777" w:rsidR="002D20A7" w:rsidRPr="0045113F" w:rsidRDefault="002D20A7" w:rsidP="002D20A7">
      <w:pPr>
        <w:pStyle w:val="CMPResolutionbody"/>
        <w:spacing w:after="0"/>
        <w:rPr>
          <w:szCs w:val="24"/>
        </w:rPr>
      </w:pPr>
      <w:r w:rsidRPr="0045113F">
        <w:rPr>
          <w:szCs w:val="24"/>
        </w:rPr>
        <w:t>Vote: 5-0</w:t>
      </w:r>
    </w:p>
    <w:p w14:paraId="15B6FB6D" w14:textId="77777777" w:rsidR="002D20A7" w:rsidRPr="0036190B" w:rsidRDefault="002D20A7" w:rsidP="002D20A7">
      <w:pPr>
        <w:pStyle w:val="CMPResolutionbody"/>
        <w:rPr>
          <w:szCs w:val="24"/>
        </w:rPr>
      </w:pPr>
      <w:r w:rsidRPr="0045113F">
        <w:rPr>
          <w:szCs w:val="24"/>
        </w:rPr>
        <w:t>Date Adopted: 7/28/2020</w:t>
      </w:r>
    </w:p>
    <w:p w14:paraId="15902BF1" w14:textId="7B182A07" w:rsidR="0045263B" w:rsidRDefault="00043179" w:rsidP="00043179">
      <w:pPr>
        <w:pStyle w:val="CMPHeading"/>
      </w:pPr>
      <w:r>
        <w:t>PRIVILEGE OF THE FLOOR:</w:t>
      </w:r>
    </w:p>
    <w:p w14:paraId="56633CA0" w14:textId="2CE1F7F5" w:rsidR="00620F10" w:rsidRDefault="00F80729" w:rsidP="00043179">
      <w:pPr>
        <w:pStyle w:val="BodyText"/>
      </w:pPr>
      <w:r>
        <w:t xml:space="preserve">Ms. Marino </w:t>
      </w:r>
      <w:r w:rsidR="002F4F43">
        <w:t xml:space="preserve">commented </w:t>
      </w:r>
      <w:r>
        <w:t>on the fire cost-sharing models. She note</w:t>
      </w:r>
      <w:r w:rsidR="002F4F43">
        <w:t>d</w:t>
      </w:r>
      <w:r>
        <w:t xml:space="preserve"> that in the Ag and Farmland Protection Plan, exemptions from sharing costs for fire were encouraged as it is primarily vacant land. She would like a clear explanation of the current models.</w:t>
      </w:r>
      <w:r w:rsidR="005537C9">
        <w:t xml:space="preserve"> Ms. Olson will seek more clarification about how exempt properties were determined.</w:t>
      </w:r>
    </w:p>
    <w:p w14:paraId="64B987BE" w14:textId="719F3E19" w:rsidR="0045263B" w:rsidRDefault="00043179" w:rsidP="00043179">
      <w:pPr>
        <w:pStyle w:val="CMPHeading"/>
      </w:pPr>
      <w:r>
        <w:t>APPROVAL OF MINUTES:</w:t>
      </w:r>
    </w:p>
    <w:p w14:paraId="4FD64E69" w14:textId="1C602816" w:rsidR="004334F5" w:rsidRDefault="004334F5" w:rsidP="00043179">
      <w:pPr>
        <w:pStyle w:val="CMPSub-heading2"/>
      </w:pPr>
      <w:r>
        <w:t>RESOLUTION 2020</w:t>
      </w:r>
      <w:r w:rsidR="00043179">
        <w:t>-1</w:t>
      </w:r>
      <w:r w:rsidR="007B6A66">
        <w:t>55</w:t>
      </w:r>
      <w:r>
        <w:t>: APPROVAL OF MINUTES</w:t>
      </w:r>
    </w:p>
    <w:p w14:paraId="0107E049" w14:textId="1B32DAF9" w:rsidR="00837154" w:rsidRDefault="004334F5" w:rsidP="004334F5">
      <w:pPr>
        <w:pStyle w:val="CMPResolutionbody"/>
      </w:pPr>
      <w:r>
        <w:t xml:space="preserve">RESOLVED that the Ulysses Town Board approves the minutes from the Regular Town Board meeting </w:t>
      </w:r>
      <w:r w:rsidR="00252A0E">
        <w:t xml:space="preserve">on </w:t>
      </w:r>
      <w:r w:rsidR="00D038B6">
        <w:t>7/14/20</w:t>
      </w:r>
      <w:r w:rsidR="00C95CF9">
        <w:t xml:space="preserve"> as amended</w:t>
      </w:r>
      <w:r w:rsidR="00252A0E">
        <w:t>.</w:t>
      </w:r>
    </w:p>
    <w:p w14:paraId="666D1B1A" w14:textId="2306B15E" w:rsidR="00043179" w:rsidRDefault="00043179" w:rsidP="00043179">
      <w:pPr>
        <w:pStyle w:val="CMPResolutionbody"/>
        <w:rPr>
          <w:rFonts w:cstheme="minorHAnsi"/>
          <w:szCs w:val="24"/>
        </w:rPr>
      </w:pPr>
      <w:r>
        <w:t xml:space="preserve">Moved: </w:t>
      </w:r>
      <w:r w:rsidR="00DC6057">
        <w:t xml:space="preserve">Ms. </w:t>
      </w:r>
      <w:r w:rsidR="000A61E6">
        <w:t>Zahler</w:t>
      </w:r>
      <w:r w:rsidR="000A61E6">
        <w:tab/>
      </w:r>
      <w:r>
        <w:t xml:space="preserve">Seconded: Mr. </w:t>
      </w:r>
      <w:r w:rsidR="000A61E6">
        <w:t>Boggs</w:t>
      </w:r>
      <w:r>
        <w:tab/>
      </w:r>
    </w:p>
    <w:p w14:paraId="02B5A3B8" w14:textId="77777777" w:rsidR="00043179" w:rsidRDefault="00043179" w:rsidP="0004317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0D567335" w14:textId="77777777" w:rsidR="00043179" w:rsidRDefault="00043179" w:rsidP="0004317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88E75EC" w14:textId="77777777" w:rsidR="00043179" w:rsidRDefault="00043179" w:rsidP="0004317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C4EBC03" w14:textId="77777777" w:rsidR="00043179" w:rsidRDefault="00043179" w:rsidP="0004317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38F8F1E" w14:textId="77777777" w:rsidR="00043179" w:rsidRDefault="00043179" w:rsidP="00043179">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05722514" w14:textId="77777777" w:rsidR="00043179" w:rsidRDefault="00043179" w:rsidP="00043179">
      <w:pPr>
        <w:pStyle w:val="CMPBody1"/>
        <w:ind w:left="720"/>
        <w:rPr>
          <w:rFonts w:cstheme="minorHAnsi"/>
          <w:szCs w:val="24"/>
        </w:rPr>
      </w:pPr>
    </w:p>
    <w:p w14:paraId="07052611" w14:textId="77777777" w:rsidR="00043179" w:rsidRDefault="00043179" w:rsidP="00043179">
      <w:pPr>
        <w:pStyle w:val="CMPResolutionbody"/>
        <w:spacing w:after="0"/>
        <w:rPr>
          <w:szCs w:val="24"/>
        </w:rPr>
      </w:pPr>
      <w:r>
        <w:rPr>
          <w:szCs w:val="24"/>
        </w:rPr>
        <w:t>Vote: 5-0</w:t>
      </w:r>
    </w:p>
    <w:p w14:paraId="6B921DAF" w14:textId="54238D0A" w:rsidR="00043179" w:rsidRDefault="00043179" w:rsidP="00043179">
      <w:pPr>
        <w:pStyle w:val="CMPResolutionbody"/>
        <w:rPr>
          <w:szCs w:val="24"/>
        </w:rPr>
      </w:pPr>
      <w:r>
        <w:rPr>
          <w:szCs w:val="24"/>
        </w:rPr>
        <w:t xml:space="preserve">Date Adopted: </w:t>
      </w:r>
      <w:r w:rsidR="00D038B6">
        <w:rPr>
          <w:szCs w:val="24"/>
        </w:rPr>
        <w:t>7/28/</w:t>
      </w:r>
      <w:r>
        <w:rPr>
          <w:szCs w:val="24"/>
        </w:rPr>
        <w:t>20</w:t>
      </w:r>
    </w:p>
    <w:p w14:paraId="6D69DE1A" w14:textId="241376D1" w:rsidR="00E13777" w:rsidRDefault="00E13777" w:rsidP="00E13777">
      <w:pPr>
        <w:pStyle w:val="CMPSub-heading2"/>
      </w:pPr>
      <w:r>
        <w:t>RESOLUTION 2020-156: APPROVAL OF MINUTES</w:t>
      </w:r>
    </w:p>
    <w:p w14:paraId="117A7DDD" w14:textId="19C20306" w:rsidR="00E13777" w:rsidRDefault="00E13777" w:rsidP="00E13777">
      <w:pPr>
        <w:pStyle w:val="CMPResolutionbody"/>
      </w:pPr>
      <w:r>
        <w:t>RESOLVED that the Ulysses Town Board approves the minutes from the Special Town Board meeting on 7/21/20.</w:t>
      </w:r>
    </w:p>
    <w:p w14:paraId="233B48D9" w14:textId="4627A9EE" w:rsidR="00E13777" w:rsidRDefault="00E13777" w:rsidP="00E13777">
      <w:pPr>
        <w:pStyle w:val="CMPResolutionbody"/>
        <w:rPr>
          <w:rFonts w:cstheme="minorHAnsi"/>
          <w:szCs w:val="24"/>
        </w:rPr>
      </w:pPr>
      <w:r>
        <w:lastRenderedPageBreak/>
        <w:t>Moved: Ms. Zahler</w:t>
      </w:r>
      <w:r>
        <w:tab/>
        <w:t>Seconded: Ms. Olson</w:t>
      </w:r>
      <w:r>
        <w:tab/>
      </w:r>
    </w:p>
    <w:p w14:paraId="34668433" w14:textId="77777777" w:rsidR="00E13777" w:rsidRDefault="00E13777" w:rsidP="00E1377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BEA6A6C" w14:textId="77777777" w:rsidR="00E13777" w:rsidRDefault="00E13777" w:rsidP="00E1377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B019F87" w14:textId="77777777" w:rsidR="00E13777" w:rsidRDefault="00E13777" w:rsidP="00E1377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851E645" w14:textId="77777777" w:rsidR="00E13777" w:rsidRDefault="00E13777" w:rsidP="00E13777">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8FBB1F2" w14:textId="77777777" w:rsidR="00E13777" w:rsidRDefault="00E13777" w:rsidP="00E13777">
      <w:pPr>
        <w:pStyle w:val="CMPBody1"/>
        <w:ind w:left="720"/>
        <w:rPr>
          <w:rFonts w:cstheme="minorHAnsi"/>
          <w:szCs w:val="24"/>
        </w:rPr>
      </w:pPr>
      <w:r>
        <w:rPr>
          <w:rFonts w:cstheme="minorHAnsi"/>
          <w:szCs w:val="24"/>
        </w:rPr>
        <w:t>Mr. Devokaitis</w:t>
      </w:r>
      <w:r>
        <w:rPr>
          <w:rFonts w:cstheme="minorHAnsi"/>
          <w:szCs w:val="24"/>
        </w:rPr>
        <w:tab/>
      </w:r>
      <w:r>
        <w:rPr>
          <w:rFonts w:cstheme="minorHAnsi"/>
          <w:szCs w:val="24"/>
        </w:rPr>
        <w:tab/>
        <w:t>aye</w:t>
      </w:r>
    </w:p>
    <w:p w14:paraId="0AE65254" w14:textId="77777777" w:rsidR="00E13777" w:rsidRDefault="00E13777" w:rsidP="00E13777">
      <w:pPr>
        <w:pStyle w:val="CMPBody1"/>
        <w:ind w:left="720"/>
        <w:rPr>
          <w:rFonts w:cstheme="minorHAnsi"/>
          <w:szCs w:val="24"/>
        </w:rPr>
      </w:pPr>
    </w:p>
    <w:p w14:paraId="40F129F2" w14:textId="77777777" w:rsidR="00E13777" w:rsidRDefault="00E13777" w:rsidP="00E13777">
      <w:pPr>
        <w:pStyle w:val="CMPResolutionbody"/>
        <w:spacing w:after="0"/>
        <w:rPr>
          <w:szCs w:val="24"/>
        </w:rPr>
      </w:pPr>
      <w:r>
        <w:rPr>
          <w:szCs w:val="24"/>
        </w:rPr>
        <w:t>Vote: 5-0</w:t>
      </w:r>
    </w:p>
    <w:p w14:paraId="7EE3030D" w14:textId="77777777" w:rsidR="00E13777" w:rsidRDefault="00E13777" w:rsidP="00E13777">
      <w:pPr>
        <w:pStyle w:val="CMPResolutionbody"/>
        <w:rPr>
          <w:szCs w:val="24"/>
        </w:rPr>
      </w:pPr>
      <w:r>
        <w:rPr>
          <w:szCs w:val="24"/>
        </w:rPr>
        <w:t>Date Adopted: 7/28/20</w:t>
      </w:r>
    </w:p>
    <w:p w14:paraId="0FCEFF4A" w14:textId="77777777" w:rsidR="00687944" w:rsidRPr="006C1535" w:rsidRDefault="00687944" w:rsidP="00687944">
      <w:pPr>
        <w:pStyle w:val="CMPBody1"/>
        <w:rPr>
          <w:sz w:val="6"/>
          <w:szCs w:val="6"/>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77EFD8F1" w:rsidR="00C64330" w:rsidRDefault="00F55F3E">
      <w:pPr>
        <w:rPr>
          <w:rFonts w:cstheme="minorHAnsi"/>
        </w:rPr>
      </w:pPr>
      <w:r>
        <w:rPr>
          <w:rFonts w:cstheme="minorHAnsi"/>
        </w:rPr>
        <w:t xml:space="preserve">Mr. </w:t>
      </w:r>
      <w:r w:rsidR="00776ACA">
        <w:rPr>
          <w:rFonts w:cstheme="minorHAnsi"/>
        </w:rPr>
        <w:t>Goldman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A81B37">
        <w:rPr>
          <w:rFonts w:cstheme="minorHAnsi"/>
        </w:rPr>
        <w:t>10:12</w:t>
      </w:r>
      <w:r w:rsidR="00776ACA">
        <w:rPr>
          <w:rFonts w:cstheme="minorHAnsi"/>
        </w:rPr>
        <w:t>pm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DC6057">
        <w:rPr>
          <w:rFonts w:cstheme="minorHAnsi"/>
        </w:rPr>
        <w:t>M</w:t>
      </w:r>
      <w:r w:rsidR="00DA414D">
        <w:rPr>
          <w:rFonts w:cstheme="minorHAnsi"/>
        </w:rPr>
        <w:t xml:space="preserve">r. </w:t>
      </w:r>
      <w:r w:rsidR="00DC6057">
        <w:rPr>
          <w:rFonts w:cstheme="minorHAnsi"/>
        </w:rPr>
        <w:t>D</w:t>
      </w:r>
      <w:r w:rsidR="00DA414D">
        <w:rPr>
          <w:rFonts w:cstheme="minorHAnsi"/>
        </w:rPr>
        <w:t>evokaitis</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30612808" w14:textId="1E64A5E0" w:rsidR="00C64330" w:rsidRDefault="00C64330">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195D29CC" w:rsidR="00D2308A" w:rsidRPr="00D2308A" w:rsidRDefault="002F4F43" w:rsidP="00D2308A">
      <w:pPr>
        <w:rPr>
          <w:rFonts w:cstheme="minorHAnsi"/>
          <w:i/>
        </w:rPr>
      </w:pPr>
      <w:r>
        <w:rPr>
          <w:rFonts w:cstheme="minorHAnsi"/>
          <w:i/>
        </w:rPr>
        <w:t>8/4</w:t>
      </w:r>
      <w:r w:rsidR="007369BC">
        <w:rPr>
          <w:rFonts w:cstheme="minorHAnsi"/>
          <w:i/>
        </w:rPr>
        <w:t>/</w:t>
      </w:r>
      <w:r w:rsidR="00476838">
        <w:rPr>
          <w:rFonts w:cstheme="minorHAnsi"/>
          <w:i/>
        </w:rPr>
        <w:t>2020</w:t>
      </w:r>
    </w:p>
    <w:sectPr w:rsidR="00D2308A" w:rsidRPr="00D2308A" w:rsidSect="00E24F9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45C45" w14:textId="77777777" w:rsidR="00842465" w:rsidRDefault="00842465">
      <w:r>
        <w:separator/>
      </w:r>
    </w:p>
  </w:endnote>
  <w:endnote w:type="continuationSeparator" w:id="0">
    <w:p w14:paraId="0200E175" w14:textId="77777777" w:rsidR="00842465" w:rsidRDefault="0084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4334F5" w:rsidRDefault="004334F5">
    <w:pPr>
      <w:pStyle w:val="Footer"/>
    </w:pPr>
  </w:p>
  <w:p w14:paraId="6BFF6E0E" w14:textId="77777777" w:rsidR="004334F5" w:rsidRDefault="004334F5"/>
  <w:p w14:paraId="61ABDA6A" w14:textId="77777777" w:rsidR="004334F5" w:rsidRDefault="004334F5"/>
  <w:p w14:paraId="36ABE8EF" w14:textId="77777777" w:rsidR="004334F5" w:rsidRDefault="004334F5"/>
  <w:p w14:paraId="44D639CE" w14:textId="77777777" w:rsidR="004334F5" w:rsidRDefault="004334F5"/>
  <w:p w14:paraId="3F52036A" w14:textId="77777777" w:rsidR="004334F5" w:rsidRDefault="004334F5"/>
  <w:p w14:paraId="222D3577" w14:textId="77777777" w:rsidR="004334F5" w:rsidRDefault="004334F5"/>
  <w:p w14:paraId="36627BC8" w14:textId="77777777" w:rsidR="004334F5" w:rsidRDefault="004334F5"/>
  <w:p w14:paraId="53698D38" w14:textId="77777777" w:rsidR="004334F5" w:rsidRDefault="004334F5"/>
  <w:p w14:paraId="48112C63" w14:textId="77777777" w:rsidR="004334F5" w:rsidRDefault="004334F5"/>
  <w:p w14:paraId="64C42283" w14:textId="77777777" w:rsidR="004334F5" w:rsidRDefault="004334F5"/>
  <w:p w14:paraId="680D3872" w14:textId="77777777" w:rsidR="004334F5" w:rsidRDefault="00433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78615"/>
      <w:docPartObj>
        <w:docPartGallery w:val="Page Numbers (Bottom of Page)"/>
        <w:docPartUnique/>
      </w:docPartObj>
    </w:sdtPr>
    <w:sdtEndPr>
      <w:rPr>
        <w:noProof/>
      </w:rPr>
    </w:sdtEndPr>
    <w:sdtContent>
      <w:p w14:paraId="647303EF" w14:textId="3B0457E0" w:rsidR="004334F5" w:rsidRDefault="004334F5">
        <w:pPr>
          <w:pStyle w:val="Footer"/>
          <w:jc w:val="right"/>
        </w:pPr>
        <w:r>
          <w:fldChar w:fldCharType="begin"/>
        </w:r>
        <w:r>
          <w:instrText xml:space="preserve"> PAGE   \* MERGEFORMAT </w:instrText>
        </w:r>
        <w:r>
          <w:fldChar w:fldCharType="separate"/>
        </w:r>
        <w:r w:rsidR="0052474E">
          <w:rPr>
            <w:noProof/>
          </w:rPr>
          <w:t>3</w:t>
        </w:r>
        <w:r>
          <w:rPr>
            <w:noProof/>
          </w:rPr>
          <w:fldChar w:fldCharType="end"/>
        </w:r>
      </w:p>
    </w:sdtContent>
  </w:sdt>
  <w:p w14:paraId="52BC9F53" w14:textId="77777777" w:rsidR="004334F5" w:rsidRDefault="004334F5"/>
  <w:p w14:paraId="623D655A" w14:textId="77777777" w:rsidR="004334F5" w:rsidRDefault="004334F5"/>
  <w:p w14:paraId="7C08407B" w14:textId="77777777" w:rsidR="004334F5" w:rsidRDefault="004334F5"/>
  <w:p w14:paraId="04FD0E1A" w14:textId="77777777" w:rsidR="004334F5" w:rsidRDefault="004334F5"/>
  <w:p w14:paraId="41CD4883" w14:textId="77777777" w:rsidR="004334F5" w:rsidRDefault="00433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ED8D" w14:textId="77777777" w:rsidR="00842465" w:rsidRDefault="00842465">
      <w:r>
        <w:separator/>
      </w:r>
    </w:p>
  </w:footnote>
  <w:footnote w:type="continuationSeparator" w:id="0">
    <w:p w14:paraId="1DD2778E" w14:textId="77777777" w:rsidR="00842465" w:rsidRDefault="0084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4334F5" w:rsidRDefault="004334F5">
    <w:pPr>
      <w:pStyle w:val="Header"/>
    </w:pPr>
  </w:p>
  <w:p w14:paraId="12A5E9AA" w14:textId="77777777" w:rsidR="004334F5" w:rsidRDefault="004334F5"/>
  <w:p w14:paraId="01BFB3BE" w14:textId="77777777" w:rsidR="004334F5" w:rsidRDefault="004334F5"/>
  <w:p w14:paraId="2EB5E87D" w14:textId="77777777" w:rsidR="004334F5" w:rsidRDefault="004334F5"/>
  <w:p w14:paraId="388ACB6D" w14:textId="77777777" w:rsidR="004334F5" w:rsidRDefault="004334F5"/>
  <w:p w14:paraId="36BC7648" w14:textId="77777777" w:rsidR="004334F5" w:rsidRDefault="004334F5"/>
  <w:p w14:paraId="27BEAC62" w14:textId="77777777" w:rsidR="004334F5" w:rsidRDefault="004334F5"/>
  <w:p w14:paraId="01A55AF5" w14:textId="77777777" w:rsidR="004334F5" w:rsidRDefault="004334F5"/>
  <w:p w14:paraId="78101290" w14:textId="77777777" w:rsidR="004334F5" w:rsidRDefault="004334F5"/>
  <w:p w14:paraId="21F51C9C" w14:textId="77777777" w:rsidR="004334F5" w:rsidRDefault="004334F5"/>
  <w:p w14:paraId="6CAE5455" w14:textId="77777777" w:rsidR="004334F5" w:rsidRDefault="004334F5"/>
  <w:p w14:paraId="3336E368" w14:textId="77777777" w:rsidR="004334F5" w:rsidRDefault="00433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3840057"/>
    <w:multiLevelType w:val="hybridMultilevel"/>
    <w:tmpl w:val="0BC293EE"/>
    <w:lvl w:ilvl="0" w:tplc="2A64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323AF"/>
    <w:multiLevelType w:val="hybridMultilevel"/>
    <w:tmpl w:val="437C5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B7FCA"/>
    <w:multiLevelType w:val="hybridMultilevel"/>
    <w:tmpl w:val="7766044A"/>
    <w:lvl w:ilvl="0" w:tplc="E4309006">
      <w:start w:val="1"/>
      <w:numFmt w:val="upperLetter"/>
      <w:lvlText w:val="%1."/>
      <w:lvlJc w:val="left"/>
      <w:pPr>
        <w:ind w:left="1608" w:hanging="480"/>
        <w:jc w:val="left"/>
      </w:pPr>
      <w:rPr>
        <w:rFonts w:ascii="Calibri" w:eastAsia="Calibri" w:hAnsi="Calibri" w:hint="default"/>
        <w:sz w:val="24"/>
        <w:szCs w:val="24"/>
      </w:rPr>
    </w:lvl>
    <w:lvl w:ilvl="1" w:tplc="CC5A4BB4">
      <w:start w:val="1"/>
      <w:numFmt w:val="decimal"/>
      <w:lvlText w:val="(%2)"/>
      <w:lvlJc w:val="left"/>
      <w:pPr>
        <w:ind w:left="2328" w:hanging="360"/>
        <w:jc w:val="left"/>
      </w:pPr>
      <w:rPr>
        <w:rFonts w:ascii="Calibri" w:eastAsia="Calibri" w:hAnsi="Calibri" w:hint="default"/>
        <w:spacing w:val="-1"/>
        <w:sz w:val="24"/>
        <w:szCs w:val="24"/>
      </w:rPr>
    </w:lvl>
    <w:lvl w:ilvl="2" w:tplc="93F83506">
      <w:start w:val="1"/>
      <w:numFmt w:val="lowerLetter"/>
      <w:lvlText w:val="(%3)"/>
      <w:lvlJc w:val="left"/>
      <w:pPr>
        <w:ind w:left="2314" w:hanging="480"/>
        <w:jc w:val="left"/>
      </w:pPr>
      <w:rPr>
        <w:rFonts w:ascii="Calibri" w:eastAsia="Calibri" w:hAnsi="Calibri" w:hint="default"/>
        <w:spacing w:val="-1"/>
        <w:sz w:val="24"/>
        <w:szCs w:val="24"/>
      </w:rPr>
    </w:lvl>
    <w:lvl w:ilvl="3" w:tplc="86E808FE">
      <w:start w:val="1"/>
      <w:numFmt w:val="bullet"/>
      <w:lvlText w:val="•"/>
      <w:lvlJc w:val="left"/>
      <w:pPr>
        <w:ind w:left="2328" w:hanging="480"/>
      </w:pPr>
      <w:rPr>
        <w:rFonts w:hint="default"/>
      </w:rPr>
    </w:lvl>
    <w:lvl w:ilvl="4" w:tplc="35021E64">
      <w:start w:val="1"/>
      <w:numFmt w:val="bullet"/>
      <w:lvlText w:val="•"/>
      <w:lvlJc w:val="left"/>
      <w:pPr>
        <w:ind w:left="3470" w:hanging="480"/>
      </w:pPr>
      <w:rPr>
        <w:rFonts w:hint="default"/>
      </w:rPr>
    </w:lvl>
    <w:lvl w:ilvl="5" w:tplc="4E8E0FB8">
      <w:start w:val="1"/>
      <w:numFmt w:val="bullet"/>
      <w:lvlText w:val="•"/>
      <w:lvlJc w:val="left"/>
      <w:pPr>
        <w:ind w:left="4611" w:hanging="480"/>
      </w:pPr>
      <w:rPr>
        <w:rFonts w:hint="default"/>
      </w:rPr>
    </w:lvl>
    <w:lvl w:ilvl="6" w:tplc="7A9C1172">
      <w:start w:val="1"/>
      <w:numFmt w:val="bullet"/>
      <w:lvlText w:val="•"/>
      <w:lvlJc w:val="left"/>
      <w:pPr>
        <w:ind w:left="5753" w:hanging="480"/>
      </w:pPr>
      <w:rPr>
        <w:rFonts w:hint="default"/>
      </w:rPr>
    </w:lvl>
    <w:lvl w:ilvl="7" w:tplc="9E104402">
      <w:start w:val="1"/>
      <w:numFmt w:val="bullet"/>
      <w:lvlText w:val="•"/>
      <w:lvlJc w:val="left"/>
      <w:pPr>
        <w:ind w:left="6895" w:hanging="480"/>
      </w:pPr>
      <w:rPr>
        <w:rFonts w:hint="default"/>
      </w:rPr>
    </w:lvl>
    <w:lvl w:ilvl="8" w:tplc="6FCA0ACA">
      <w:start w:val="1"/>
      <w:numFmt w:val="bullet"/>
      <w:lvlText w:val="•"/>
      <w:lvlJc w:val="left"/>
      <w:pPr>
        <w:ind w:left="8036" w:hanging="480"/>
      </w:pPr>
      <w:rPr>
        <w:rFonts w:hint="default"/>
      </w:rPr>
    </w:lvl>
  </w:abstractNum>
  <w:abstractNum w:abstractNumId="13" w15:restartNumberingAfterBreak="0">
    <w:nsid w:val="05FE1731"/>
    <w:multiLevelType w:val="hybridMultilevel"/>
    <w:tmpl w:val="BA8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36B90"/>
    <w:multiLevelType w:val="hybridMultilevel"/>
    <w:tmpl w:val="83A8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E4754"/>
    <w:multiLevelType w:val="hybridMultilevel"/>
    <w:tmpl w:val="4D5879EE"/>
    <w:lvl w:ilvl="0" w:tplc="3F70F5AC">
      <w:start w:val="2"/>
      <w:numFmt w:val="decimal"/>
      <w:lvlText w:val="%1."/>
      <w:lvlJc w:val="left"/>
      <w:pPr>
        <w:ind w:left="1560" w:hanging="360"/>
        <w:jc w:val="left"/>
      </w:pPr>
      <w:rPr>
        <w:rFonts w:ascii="Calibri" w:eastAsia="Calibri" w:hAnsi="Calibri" w:hint="default"/>
        <w:color w:val="FF0000"/>
        <w:sz w:val="22"/>
        <w:szCs w:val="22"/>
      </w:rPr>
    </w:lvl>
    <w:lvl w:ilvl="1" w:tplc="52200954">
      <w:start w:val="1"/>
      <w:numFmt w:val="lowerLetter"/>
      <w:lvlText w:val="%2)"/>
      <w:lvlJc w:val="left"/>
      <w:pPr>
        <w:ind w:left="1920" w:hanging="360"/>
        <w:jc w:val="left"/>
      </w:pPr>
      <w:rPr>
        <w:rFonts w:ascii="Calibri" w:eastAsia="Calibri" w:hAnsi="Calibri" w:hint="default"/>
        <w:color w:val="FF0000"/>
        <w:spacing w:val="-1"/>
        <w:sz w:val="22"/>
        <w:szCs w:val="22"/>
      </w:rPr>
    </w:lvl>
    <w:lvl w:ilvl="2" w:tplc="402AEED2">
      <w:start w:val="1"/>
      <w:numFmt w:val="bullet"/>
      <w:lvlText w:val="•"/>
      <w:lvlJc w:val="left"/>
      <w:pPr>
        <w:ind w:left="2853" w:hanging="360"/>
      </w:pPr>
      <w:rPr>
        <w:rFonts w:hint="default"/>
      </w:rPr>
    </w:lvl>
    <w:lvl w:ilvl="3" w:tplc="83223ED0">
      <w:start w:val="1"/>
      <w:numFmt w:val="bullet"/>
      <w:lvlText w:val="•"/>
      <w:lvlJc w:val="left"/>
      <w:pPr>
        <w:ind w:left="3786" w:hanging="360"/>
      </w:pPr>
      <w:rPr>
        <w:rFonts w:hint="default"/>
      </w:rPr>
    </w:lvl>
    <w:lvl w:ilvl="4" w:tplc="012C331C">
      <w:start w:val="1"/>
      <w:numFmt w:val="bullet"/>
      <w:lvlText w:val="•"/>
      <w:lvlJc w:val="left"/>
      <w:pPr>
        <w:ind w:left="4720" w:hanging="360"/>
      </w:pPr>
      <w:rPr>
        <w:rFonts w:hint="default"/>
      </w:rPr>
    </w:lvl>
    <w:lvl w:ilvl="5" w:tplc="23A4ADC0">
      <w:start w:val="1"/>
      <w:numFmt w:val="bullet"/>
      <w:lvlText w:val="•"/>
      <w:lvlJc w:val="left"/>
      <w:pPr>
        <w:ind w:left="5653" w:hanging="360"/>
      </w:pPr>
      <w:rPr>
        <w:rFonts w:hint="default"/>
      </w:rPr>
    </w:lvl>
    <w:lvl w:ilvl="6" w:tplc="55229114">
      <w:start w:val="1"/>
      <w:numFmt w:val="bullet"/>
      <w:lvlText w:val="•"/>
      <w:lvlJc w:val="left"/>
      <w:pPr>
        <w:ind w:left="6586" w:hanging="360"/>
      </w:pPr>
      <w:rPr>
        <w:rFonts w:hint="default"/>
      </w:rPr>
    </w:lvl>
    <w:lvl w:ilvl="7" w:tplc="1CC4FBBA">
      <w:start w:val="1"/>
      <w:numFmt w:val="bullet"/>
      <w:lvlText w:val="•"/>
      <w:lvlJc w:val="left"/>
      <w:pPr>
        <w:ind w:left="7520" w:hanging="360"/>
      </w:pPr>
      <w:rPr>
        <w:rFonts w:hint="default"/>
      </w:rPr>
    </w:lvl>
    <w:lvl w:ilvl="8" w:tplc="C012FC8E">
      <w:start w:val="1"/>
      <w:numFmt w:val="bullet"/>
      <w:lvlText w:val="•"/>
      <w:lvlJc w:val="left"/>
      <w:pPr>
        <w:ind w:left="8453" w:hanging="360"/>
      </w:pPr>
      <w:rPr>
        <w:rFonts w:hint="default"/>
      </w:rPr>
    </w:lvl>
  </w:abstractNum>
  <w:abstractNum w:abstractNumId="16" w15:restartNumberingAfterBreak="0">
    <w:nsid w:val="0DC91C74"/>
    <w:multiLevelType w:val="hybridMultilevel"/>
    <w:tmpl w:val="E368B8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74530"/>
    <w:multiLevelType w:val="hybridMultilevel"/>
    <w:tmpl w:val="3042D2DC"/>
    <w:lvl w:ilvl="0" w:tplc="C194E756">
      <w:start w:val="4"/>
      <w:numFmt w:val="upperLetter"/>
      <w:lvlText w:val="%1."/>
      <w:lvlJc w:val="left"/>
      <w:pPr>
        <w:ind w:left="1608" w:hanging="480"/>
        <w:jc w:val="left"/>
      </w:pPr>
      <w:rPr>
        <w:rFonts w:ascii="Calibri" w:eastAsia="Calibri" w:hAnsi="Calibri" w:hint="default"/>
        <w:spacing w:val="1"/>
        <w:sz w:val="24"/>
        <w:szCs w:val="24"/>
      </w:rPr>
    </w:lvl>
    <w:lvl w:ilvl="1" w:tplc="7292A5DC">
      <w:start w:val="1"/>
      <w:numFmt w:val="decimal"/>
      <w:lvlText w:val="(%2)"/>
      <w:lvlJc w:val="left"/>
      <w:pPr>
        <w:ind w:left="2330" w:hanging="360"/>
        <w:jc w:val="left"/>
      </w:pPr>
      <w:rPr>
        <w:rFonts w:ascii="Calibri" w:eastAsia="Calibri" w:hAnsi="Calibri" w:hint="default"/>
        <w:color w:val="FF0000"/>
        <w:spacing w:val="-1"/>
        <w:sz w:val="24"/>
        <w:szCs w:val="24"/>
      </w:rPr>
    </w:lvl>
    <w:lvl w:ilvl="2" w:tplc="5FC229D4">
      <w:start w:val="1"/>
      <w:numFmt w:val="lowerLetter"/>
      <w:lvlText w:val="%3."/>
      <w:lvlJc w:val="left"/>
      <w:pPr>
        <w:ind w:left="3050" w:hanging="360"/>
        <w:jc w:val="left"/>
      </w:pPr>
      <w:rPr>
        <w:rFonts w:ascii="Calibri" w:eastAsia="Calibri" w:hAnsi="Calibri" w:hint="default"/>
        <w:color w:val="FF0000"/>
        <w:spacing w:val="-1"/>
        <w:sz w:val="22"/>
        <w:szCs w:val="22"/>
      </w:rPr>
    </w:lvl>
    <w:lvl w:ilvl="3" w:tplc="1B38ACA0">
      <w:start w:val="1"/>
      <w:numFmt w:val="bullet"/>
      <w:lvlText w:val="•"/>
      <w:lvlJc w:val="left"/>
      <w:pPr>
        <w:ind w:left="3959" w:hanging="360"/>
      </w:pPr>
      <w:rPr>
        <w:rFonts w:hint="default"/>
      </w:rPr>
    </w:lvl>
    <w:lvl w:ilvl="4" w:tplc="24D20104">
      <w:start w:val="1"/>
      <w:numFmt w:val="bullet"/>
      <w:lvlText w:val="•"/>
      <w:lvlJc w:val="left"/>
      <w:pPr>
        <w:ind w:left="4868" w:hanging="360"/>
      </w:pPr>
      <w:rPr>
        <w:rFonts w:hint="default"/>
      </w:rPr>
    </w:lvl>
    <w:lvl w:ilvl="5" w:tplc="3568269A">
      <w:start w:val="1"/>
      <w:numFmt w:val="bullet"/>
      <w:lvlText w:val="•"/>
      <w:lvlJc w:val="left"/>
      <w:pPr>
        <w:ind w:left="5776" w:hanging="360"/>
      </w:pPr>
      <w:rPr>
        <w:rFonts w:hint="default"/>
      </w:rPr>
    </w:lvl>
    <w:lvl w:ilvl="6" w:tplc="469415B8">
      <w:start w:val="1"/>
      <w:numFmt w:val="bullet"/>
      <w:lvlText w:val="•"/>
      <w:lvlJc w:val="left"/>
      <w:pPr>
        <w:ind w:left="6685" w:hanging="360"/>
      </w:pPr>
      <w:rPr>
        <w:rFonts w:hint="default"/>
      </w:rPr>
    </w:lvl>
    <w:lvl w:ilvl="7" w:tplc="7CCE6C40">
      <w:start w:val="1"/>
      <w:numFmt w:val="bullet"/>
      <w:lvlText w:val="•"/>
      <w:lvlJc w:val="left"/>
      <w:pPr>
        <w:ind w:left="7594" w:hanging="360"/>
      </w:pPr>
      <w:rPr>
        <w:rFonts w:hint="default"/>
      </w:rPr>
    </w:lvl>
    <w:lvl w:ilvl="8" w:tplc="46FCB014">
      <w:start w:val="1"/>
      <w:numFmt w:val="bullet"/>
      <w:lvlText w:val="•"/>
      <w:lvlJc w:val="left"/>
      <w:pPr>
        <w:ind w:left="8502" w:hanging="360"/>
      </w:pPr>
      <w:rPr>
        <w:rFonts w:hint="default"/>
      </w:rPr>
    </w:lvl>
  </w:abstractNum>
  <w:abstractNum w:abstractNumId="18" w15:restartNumberingAfterBreak="0">
    <w:nsid w:val="16102B03"/>
    <w:multiLevelType w:val="hybridMultilevel"/>
    <w:tmpl w:val="9BA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642D44"/>
    <w:multiLevelType w:val="hybridMultilevel"/>
    <w:tmpl w:val="93E40962"/>
    <w:lvl w:ilvl="0" w:tplc="4C62AF12">
      <w:start w:val="1"/>
      <w:numFmt w:val="upperLetter"/>
      <w:lvlText w:val="%1."/>
      <w:lvlJc w:val="left"/>
      <w:pPr>
        <w:ind w:left="1608" w:hanging="480"/>
        <w:jc w:val="left"/>
      </w:pPr>
      <w:rPr>
        <w:rFonts w:ascii="Calibri" w:eastAsia="Calibri" w:hAnsi="Calibri" w:hint="default"/>
        <w:sz w:val="24"/>
        <w:szCs w:val="24"/>
      </w:rPr>
    </w:lvl>
    <w:lvl w:ilvl="1" w:tplc="CE36ABEC">
      <w:start w:val="1"/>
      <w:numFmt w:val="decimal"/>
      <w:lvlText w:val="(%2)"/>
      <w:lvlJc w:val="left"/>
      <w:pPr>
        <w:ind w:left="2088" w:hanging="480"/>
        <w:jc w:val="left"/>
      </w:pPr>
      <w:rPr>
        <w:rFonts w:ascii="Calibri" w:eastAsia="Calibri" w:hAnsi="Calibri" w:hint="default"/>
        <w:spacing w:val="-1"/>
        <w:sz w:val="24"/>
        <w:szCs w:val="24"/>
      </w:rPr>
    </w:lvl>
    <w:lvl w:ilvl="2" w:tplc="263E7FAC">
      <w:start w:val="1"/>
      <w:numFmt w:val="bullet"/>
      <w:lvlText w:val="•"/>
      <w:lvlJc w:val="left"/>
      <w:pPr>
        <w:ind w:left="3003" w:hanging="480"/>
      </w:pPr>
      <w:rPr>
        <w:rFonts w:hint="default"/>
      </w:rPr>
    </w:lvl>
    <w:lvl w:ilvl="3" w:tplc="614E59F8">
      <w:start w:val="1"/>
      <w:numFmt w:val="bullet"/>
      <w:lvlText w:val="•"/>
      <w:lvlJc w:val="left"/>
      <w:pPr>
        <w:ind w:left="3917" w:hanging="480"/>
      </w:pPr>
      <w:rPr>
        <w:rFonts w:hint="default"/>
      </w:rPr>
    </w:lvl>
    <w:lvl w:ilvl="4" w:tplc="F398D510">
      <w:start w:val="1"/>
      <w:numFmt w:val="bullet"/>
      <w:lvlText w:val="•"/>
      <w:lvlJc w:val="left"/>
      <w:pPr>
        <w:ind w:left="4832" w:hanging="480"/>
      </w:pPr>
      <w:rPr>
        <w:rFonts w:hint="default"/>
      </w:rPr>
    </w:lvl>
    <w:lvl w:ilvl="5" w:tplc="4FEEE856">
      <w:start w:val="1"/>
      <w:numFmt w:val="bullet"/>
      <w:lvlText w:val="•"/>
      <w:lvlJc w:val="left"/>
      <w:pPr>
        <w:ind w:left="5746" w:hanging="480"/>
      </w:pPr>
      <w:rPr>
        <w:rFonts w:hint="default"/>
      </w:rPr>
    </w:lvl>
    <w:lvl w:ilvl="6" w:tplc="C3809BD8">
      <w:start w:val="1"/>
      <w:numFmt w:val="bullet"/>
      <w:lvlText w:val="•"/>
      <w:lvlJc w:val="left"/>
      <w:pPr>
        <w:ind w:left="6661" w:hanging="480"/>
      </w:pPr>
      <w:rPr>
        <w:rFonts w:hint="default"/>
      </w:rPr>
    </w:lvl>
    <w:lvl w:ilvl="7" w:tplc="206668A8">
      <w:start w:val="1"/>
      <w:numFmt w:val="bullet"/>
      <w:lvlText w:val="•"/>
      <w:lvlJc w:val="left"/>
      <w:pPr>
        <w:ind w:left="7576" w:hanging="480"/>
      </w:pPr>
      <w:rPr>
        <w:rFonts w:hint="default"/>
      </w:rPr>
    </w:lvl>
    <w:lvl w:ilvl="8" w:tplc="89DC5820">
      <w:start w:val="1"/>
      <w:numFmt w:val="bullet"/>
      <w:lvlText w:val="•"/>
      <w:lvlJc w:val="left"/>
      <w:pPr>
        <w:ind w:left="8490" w:hanging="480"/>
      </w:pPr>
      <w:rPr>
        <w:rFonts w:hint="default"/>
      </w:rPr>
    </w:lvl>
  </w:abstractNum>
  <w:abstractNum w:abstractNumId="20" w15:restartNumberingAfterBreak="0">
    <w:nsid w:val="20D01659"/>
    <w:multiLevelType w:val="hybridMultilevel"/>
    <w:tmpl w:val="3078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DB682C"/>
    <w:multiLevelType w:val="hybridMultilevel"/>
    <w:tmpl w:val="525AAF70"/>
    <w:lvl w:ilvl="0" w:tplc="DFCC4486">
      <w:start w:val="1"/>
      <w:numFmt w:val="upperLetter"/>
      <w:lvlText w:val="%1."/>
      <w:lvlJc w:val="left"/>
      <w:pPr>
        <w:ind w:left="1608" w:hanging="480"/>
        <w:jc w:val="left"/>
      </w:pPr>
      <w:rPr>
        <w:rFonts w:ascii="Calibri" w:eastAsia="Calibri" w:hAnsi="Calibri" w:hint="default"/>
        <w:sz w:val="24"/>
        <w:szCs w:val="24"/>
      </w:rPr>
    </w:lvl>
    <w:lvl w:ilvl="1" w:tplc="2A8EF90E">
      <w:start w:val="1"/>
      <w:numFmt w:val="upperLetter"/>
      <w:lvlText w:val="%2."/>
      <w:lvlJc w:val="left"/>
      <w:pPr>
        <w:ind w:left="1560" w:hanging="360"/>
        <w:jc w:val="left"/>
      </w:pPr>
      <w:rPr>
        <w:rFonts w:ascii="Calibri" w:eastAsia="Calibri" w:hAnsi="Calibri" w:hint="default"/>
        <w:sz w:val="24"/>
        <w:szCs w:val="24"/>
      </w:rPr>
    </w:lvl>
    <w:lvl w:ilvl="2" w:tplc="165076BA">
      <w:start w:val="1"/>
      <w:numFmt w:val="bullet"/>
      <w:lvlText w:val="•"/>
      <w:lvlJc w:val="left"/>
      <w:pPr>
        <w:ind w:left="2576" w:hanging="360"/>
      </w:pPr>
      <w:rPr>
        <w:rFonts w:hint="default"/>
      </w:rPr>
    </w:lvl>
    <w:lvl w:ilvl="3" w:tplc="246CC658">
      <w:start w:val="1"/>
      <w:numFmt w:val="bullet"/>
      <w:lvlText w:val="•"/>
      <w:lvlJc w:val="left"/>
      <w:pPr>
        <w:ind w:left="3544" w:hanging="360"/>
      </w:pPr>
      <w:rPr>
        <w:rFonts w:hint="default"/>
      </w:rPr>
    </w:lvl>
    <w:lvl w:ilvl="4" w:tplc="A4363BCC">
      <w:start w:val="1"/>
      <w:numFmt w:val="bullet"/>
      <w:lvlText w:val="•"/>
      <w:lvlJc w:val="left"/>
      <w:pPr>
        <w:ind w:left="4512" w:hanging="360"/>
      </w:pPr>
      <w:rPr>
        <w:rFonts w:hint="default"/>
      </w:rPr>
    </w:lvl>
    <w:lvl w:ilvl="5" w:tplc="59DA51BA">
      <w:start w:val="1"/>
      <w:numFmt w:val="bullet"/>
      <w:lvlText w:val="•"/>
      <w:lvlJc w:val="left"/>
      <w:pPr>
        <w:ind w:left="5480" w:hanging="360"/>
      </w:pPr>
      <w:rPr>
        <w:rFonts w:hint="default"/>
      </w:rPr>
    </w:lvl>
    <w:lvl w:ilvl="6" w:tplc="C09E0360">
      <w:start w:val="1"/>
      <w:numFmt w:val="bullet"/>
      <w:lvlText w:val="•"/>
      <w:lvlJc w:val="left"/>
      <w:pPr>
        <w:ind w:left="6448" w:hanging="360"/>
      </w:pPr>
      <w:rPr>
        <w:rFonts w:hint="default"/>
      </w:rPr>
    </w:lvl>
    <w:lvl w:ilvl="7" w:tplc="E2EC3818">
      <w:start w:val="1"/>
      <w:numFmt w:val="bullet"/>
      <w:lvlText w:val="•"/>
      <w:lvlJc w:val="left"/>
      <w:pPr>
        <w:ind w:left="7416" w:hanging="360"/>
      </w:pPr>
      <w:rPr>
        <w:rFonts w:hint="default"/>
      </w:rPr>
    </w:lvl>
    <w:lvl w:ilvl="8" w:tplc="599E8E7C">
      <w:start w:val="1"/>
      <w:numFmt w:val="bullet"/>
      <w:lvlText w:val="•"/>
      <w:lvlJc w:val="left"/>
      <w:pPr>
        <w:ind w:left="8384" w:hanging="360"/>
      </w:pPr>
      <w:rPr>
        <w:rFonts w:hint="default"/>
      </w:rPr>
    </w:lvl>
  </w:abstractNum>
  <w:abstractNum w:abstractNumId="22" w15:restartNumberingAfterBreak="0">
    <w:nsid w:val="23036B5A"/>
    <w:multiLevelType w:val="hybridMultilevel"/>
    <w:tmpl w:val="597C4FE4"/>
    <w:lvl w:ilvl="0" w:tplc="2F3C5590">
      <w:start w:val="1"/>
      <w:numFmt w:val="upperLetter"/>
      <w:lvlText w:val="%1."/>
      <w:lvlJc w:val="left"/>
      <w:pPr>
        <w:ind w:left="1560" w:hanging="360"/>
        <w:jc w:val="left"/>
      </w:pPr>
      <w:rPr>
        <w:rFonts w:ascii="Calibri" w:eastAsia="Calibri" w:hAnsi="Calibri" w:hint="default"/>
        <w:sz w:val="24"/>
        <w:szCs w:val="24"/>
      </w:rPr>
    </w:lvl>
    <w:lvl w:ilvl="1" w:tplc="0F7AFE5A">
      <w:start w:val="1"/>
      <w:numFmt w:val="decimal"/>
      <w:lvlText w:val="%2)"/>
      <w:lvlJc w:val="left"/>
      <w:pPr>
        <w:ind w:left="2280" w:hanging="360"/>
        <w:jc w:val="left"/>
      </w:pPr>
      <w:rPr>
        <w:rFonts w:ascii="Calibri" w:eastAsia="Calibri" w:hAnsi="Calibri" w:hint="default"/>
        <w:sz w:val="24"/>
        <w:szCs w:val="24"/>
      </w:rPr>
    </w:lvl>
    <w:lvl w:ilvl="2" w:tplc="8A78A54A">
      <w:start w:val="1"/>
      <w:numFmt w:val="bullet"/>
      <w:lvlText w:val="•"/>
      <w:lvlJc w:val="left"/>
      <w:pPr>
        <w:ind w:left="3173" w:hanging="360"/>
      </w:pPr>
      <w:rPr>
        <w:rFonts w:hint="default"/>
      </w:rPr>
    </w:lvl>
    <w:lvl w:ilvl="3" w:tplc="7708F35C">
      <w:start w:val="1"/>
      <w:numFmt w:val="bullet"/>
      <w:lvlText w:val="•"/>
      <w:lvlJc w:val="left"/>
      <w:pPr>
        <w:ind w:left="4066" w:hanging="360"/>
      </w:pPr>
      <w:rPr>
        <w:rFonts w:hint="default"/>
      </w:rPr>
    </w:lvl>
    <w:lvl w:ilvl="4" w:tplc="A5426E98">
      <w:start w:val="1"/>
      <w:numFmt w:val="bullet"/>
      <w:lvlText w:val="•"/>
      <w:lvlJc w:val="left"/>
      <w:pPr>
        <w:ind w:left="4960" w:hanging="360"/>
      </w:pPr>
      <w:rPr>
        <w:rFonts w:hint="default"/>
      </w:rPr>
    </w:lvl>
    <w:lvl w:ilvl="5" w:tplc="59580EA6">
      <w:start w:val="1"/>
      <w:numFmt w:val="bullet"/>
      <w:lvlText w:val="•"/>
      <w:lvlJc w:val="left"/>
      <w:pPr>
        <w:ind w:left="5853" w:hanging="360"/>
      </w:pPr>
      <w:rPr>
        <w:rFonts w:hint="default"/>
      </w:rPr>
    </w:lvl>
    <w:lvl w:ilvl="6" w:tplc="32EABF3E">
      <w:start w:val="1"/>
      <w:numFmt w:val="bullet"/>
      <w:lvlText w:val="•"/>
      <w:lvlJc w:val="left"/>
      <w:pPr>
        <w:ind w:left="6746" w:hanging="360"/>
      </w:pPr>
      <w:rPr>
        <w:rFonts w:hint="default"/>
      </w:rPr>
    </w:lvl>
    <w:lvl w:ilvl="7" w:tplc="2E827A70">
      <w:start w:val="1"/>
      <w:numFmt w:val="bullet"/>
      <w:lvlText w:val="•"/>
      <w:lvlJc w:val="left"/>
      <w:pPr>
        <w:ind w:left="7640" w:hanging="360"/>
      </w:pPr>
      <w:rPr>
        <w:rFonts w:hint="default"/>
      </w:rPr>
    </w:lvl>
    <w:lvl w:ilvl="8" w:tplc="A8741B76">
      <w:start w:val="1"/>
      <w:numFmt w:val="bullet"/>
      <w:lvlText w:val="•"/>
      <w:lvlJc w:val="left"/>
      <w:pPr>
        <w:ind w:left="8533" w:hanging="360"/>
      </w:pPr>
      <w:rPr>
        <w:rFonts w:hint="default"/>
      </w:rPr>
    </w:lvl>
  </w:abstractNum>
  <w:abstractNum w:abstractNumId="23" w15:restartNumberingAfterBreak="0">
    <w:nsid w:val="26B36BB7"/>
    <w:multiLevelType w:val="hybridMultilevel"/>
    <w:tmpl w:val="2E8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44264"/>
    <w:multiLevelType w:val="hybridMultilevel"/>
    <w:tmpl w:val="6A967F9E"/>
    <w:lvl w:ilvl="0" w:tplc="3C8641B8">
      <w:start w:val="1"/>
      <w:numFmt w:val="bullet"/>
      <w:lvlText w:val=""/>
      <w:lvlJc w:val="left"/>
      <w:pPr>
        <w:ind w:left="840" w:hanging="360"/>
      </w:pPr>
      <w:rPr>
        <w:rFonts w:ascii="Symbol" w:eastAsia="Symbol" w:hAnsi="Symbol" w:hint="default"/>
        <w:sz w:val="22"/>
        <w:szCs w:val="22"/>
      </w:rPr>
    </w:lvl>
    <w:lvl w:ilvl="1" w:tplc="A094BB60">
      <w:start w:val="1"/>
      <w:numFmt w:val="bullet"/>
      <w:lvlText w:val="•"/>
      <w:lvlJc w:val="left"/>
      <w:pPr>
        <w:ind w:left="1720" w:hanging="360"/>
      </w:pPr>
      <w:rPr>
        <w:rFonts w:hint="default"/>
      </w:rPr>
    </w:lvl>
    <w:lvl w:ilvl="2" w:tplc="CC94D600">
      <w:start w:val="1"/>
      <w:numFmt w:val="bullet"/>
      <w:lvlText w:val="•"/>
      <w:lvlJc w:val="left"/>
      <w:pPr>
        <w:ind w:left="2600" w:hanging="360"/>
      </w:pPr>
      <w:rPr>
        <w:rFonts w:hint="default"/>
      </w:rPr>
    </w:lvl>
    <w:lvl w:ilvl="3" w:tplc="6DB89DAC">
      <w:start w:val="1"/>
      <w:numFmt w:val="bullet"/>
      <w:lvlText w:val="•"/>
      <w:lvlJc w:val="left"/>
      <w:pPr>
        <w:ind w:left="3480" w:hanging="360"/>
      </w:pPr>
      <w:rPr>
        <w:rFonts w:hint="default"/>
      </w:rPr>
    </w:lvl>
    <w:lvl w:ilvl="4" w:tplc="6B3EA034">
      <w:start w:val="1"/>
      <w:numFmt w:val="bullet"/>
      <w:lvlText w:val="•"/>
      <w:lvlJc w:val="left"/>
      <w:pPr>
        <w:ind w:left="4360" w:hanging="360"/>
      </w:pPr>
      <w:rPr>
        <w:rFonts w:hint="default"/>
      </w:rPr>
    </w:lvl>
    <w:lvl w:ilvl="5" w:tplc="64D0DCC6">
      <w:start w:val="1"/>
      <w:numFmt w:val="bullet"/>
      <w:lvlText w:val="•"/>
      <w:lvlJc w:val="left"/>
      <w:pPr>
        <w:ind w:left="5240" w:hanging="360"/>
      </w:pPr>
      <w:rPr>
        <w:rFonts w:hint="default"/>
      </w:rPr>
    </w:lvl>
    <w:lvl w:ilvl="6" w:tplc="408A6D72">
      <w:start w:val="1"/>
      <w:numFmt w:val="bullet"/>
      <w:lvlText w:val="•"/>
      <w:lvlJc w:val="left"/>
      <w:pPr>
        <w:ind w:left="6120" w:hanging="360"/>
      </w:pPr>
      <w:rPr>
        <w:rFonts w:hint="default"/>
      </w:rPr>
    </w:lvl>
    <w:lvl w:ilvl="7" w:tplc="2BACD20C">
      <w:start w:val="1"/>
      <w:numFmt w:val="bullet"/>
      <w:lvlText w:val="•"/>
      <w:lvlJc w:val="left"/>
      <w:pPr>
        <w:ind w:left="7000" w:hanging="360"/>
      </w:pPr>
      <w:rPr>
        <w:rFonts w:hint="default"/>
      </w:rPr>
    </w:lvl>
    <w:lvl w:ilvl="8" w:tplc="CAD4D860">
      <w:start w:val="1"/>
      <w:numFmt w:val="bullet"/>
      <w:lvlText w:val="•"/>
      <w:lvlJc w:val="left"/>
      <w:pPr>
        <w:ind w:left="7880" w:hanging="360"/>
      </w:pPr>
      <w:rPr>
        <w:rFonts w:hint="default"/>
      </w:rPr>
    </w:lvl>
  </w:abstractNum>
  <w:abstractNum w:abstractNumId="25" w15:restartNumberingAfterBreak="0">
    <w:nsid w:val="2A362788"/>
    <w:multiLevelType w:val="hybridMultilevel"/>
    <w:tmpl w:val="8BF4B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BBB51A0"/>
    <w:multiLevelType w:val="hybridMultilevel"/>
    <w:tmpl w:val="74706F3C"/>
    <w:lvl w:ilvl="0" w:tplc="E0244736">
      <w:start w:val="4"/>
      <w:numFmt w:val="upperLetter"/>
      <w:lvlText w:val="%1."/>
      <w:lvlJc w:val="left"/>
      <w:pPr>
        <w:ind w:left="1608" w:hanging="480"/>
        <w:jc w:val="left"/>
      </w:pPr>
      <w:rPr>
        <w:rFonts w:ascii="Calibri" w:eastAsia="Calibri" w:hAnsi="Calibri" w:hint="default"/>
        <w:spacing w:val="1"/>
        <w:sz w:val="24"/>
        <w:szCs w:val="24"/>
      </w:rPr>
    </w:lvl>
    <w:lvl w:ilvl="1" w:tplc="50F2D3CC">
      <w:start w:val="1"/>
      <w:numFmt w:val="decimal"/>
      <w:lvlText w:val="(%2)"/>
      <w:lvlJc w:val="left"/>
      <w:pPr>
        <w:ind w:left="2088" w:hanging="480"/>
        <w:jc w:val="left"/>
      </w:pPr>
      <w:rPr>
        <w:rFonts w:ascii="Calibri" w:eastAsia="Calibri" w:hAnsi="Calibri" w:hint="default"/>
        <w:spacing w:val="-1"/>
        <w:sz w:val="24"/>
        <w:szCs w:val="24"/>
      </w:rPr>
    </w:lvl>
    <w:lvl w:ilvl="2" w:tplc="DF94ACB2">
      <w:start w:val="1"/>
      <w:numFmt w:val="lowerLetter"/>
      <w:lvlText w:val="(%3)"/>
      <w:lvlJc w:val="left"/>
      <w:pPr>
        <w:ind w:left="2314" w:hanging="480"/>
        <w:jc w:val="left"/>
      </w:pPr>
      <w:rPr>
        <w:rFonts w:ascii="Calibri" w:eastAsia="Calibri" w:hAnsi="Calibri" w:hint="default"/>
        <w:spacing w:val="-1"/>
        <w:sz w:val="24"/>
        <w:szCs w:val="24"/>
      </w:rPr>
    </w:lvl>
    <w:lvl w:ilvl="3" w:tplc="C298DABC">
      <w:start w:val="1"/>
      <w:numFmt w:val="bullet"/>
      <w:lvlText w:val="•"/>
      <w:lvlJc w:val="left"/>
      <w:pPr>
        <w:ind w:left="2314" w:hanging="480"/>
      </w:pPr>
      <w:rPr>
        <w:rFonts w:hint="default"/>
      </w:rPr>
    </w:lvl>
    <w:lvl w:ilvl="4" w:tplc="0FC8AEF0">
      <w:start w:val="1"/>
      <w:numFmt w:val="bullet"/>
      <w:lvlText w:val="•"/>
      <w:lvlJc w:val="left"/>
      <w:pPr>
        <w:ind w:left="3457" w:hanging="480"/>
      </w:pPr>
      <w:rPr>
        <w:rFonts w:hint="default"/>
      </w:rPr>
    </w:lvl>
    <w:lvl w:ilvl="5" w:tplc="D06A277C">
      <w:start w:val="1"/>
      <w:numFmt w:val="bullet"/>
      <w:lvlText w:val="•"/>
      <w:lvlJc w:val="left"/>
      <w:pPr>
        <w:ind w:left="4601" w:hanging="480"/>
      </w:pPr>
      <w:rPr>
        <w:rFonts w:hint="default"/>
      </w:rPr>
    </w:lvl>
    <w:lvl w:ilvl="6" w:tplc="3D94CD76">
      <w:start w:val="1"/>
      <w:numFmt w:val="bullet"/>
      <w:lvlText w:val="•"/>
      <w:lvlJc w:val="left"/>
      <w:pPr>
        <w:ind w:left="5745" w:hanging="480"/>
      </w:pPr>
      <w:rPr>
        <w:rFonts w:hint="default"/>
      </w:rPr>
    </w:lvl>
    <w:lvl w:ilvl="7" w:tplc="AB6A8B54">
      <w:start w:val="1"/>
      <w:numFmt w:val="bullet"/>
      <w:lvlText w:val="•"/>
      <w:lvlJc w:val="left"/>
      <w:pPr>
        <w:ind w:left="6888" w:hanging="480"/>
      </w:pPr>
      <w:rPr>
        <w:rFonts w:hint="default"/>
      </w:rPr>
    </w:lvl>
    <w:lvl w:ilvl="8" w:tplc="B0565C4A">
      <w:start w:val="1"/>
      <w:numFmt w:val="bullet"/>
      <w:lvlText w:val="•"/>
      <w:lvlJc w:val="left"/>
      <w:pPr>
        <w:ind w:left="8032" w:hanging="480"/>
      </w:pPr>
      <w:rPr>
        <w:rFonts w:hint="default"/>
      </w:rPr>
    </w:lvl>
  </w:abstractNum>
  <w:abstractNum w:abstractNumId="27" w15:restartNumberingAfterBreak="0">
    <w:nsid w:val="2D961768"/>
    <w:multiLevelType w:val="hybridMultilevel"/>
    <w:tmpl w:val="55C8627E"/>
    <w:lvl w:ilvl="0" w:tplc="D74C3978">
      <w:start w:val="1"/>
      <w:numFmt w:val="lowerLetter"/>
      <w:lvlText w:val="%1."/>
      <w:lvlJc w:val="left"/>
      <w:pPr>
        <w:ind w:left="3050" w:hanging="360"/>
        <w:jc w:val="left"/>
      </w:pPr>
      <w:rPr>
        <w:rFonts w:ascii="Calibri" w:eastAsia="Calibri" w:hAnsi="Calibri" w:hint="default"/>
        <w:color w:val="FF0000"/>
        <w:spacing w:val="-1"/>
        <w:sz w:val="22"/>
        <w:szCs w:val="22"/>
      </w:rPr>
    </w:lvl>
    <w:lvl w:ilvl="1" w:tplc="322AFDFA">
      <w:start w:val="1"/>
      <w:numFmt w:val="bullet"/>
      <w:lvlText w:val="•"/>
      <w:lvlJc w:val="left"/>
      <w:pPr>
        <w:ind w:left="3777" w:hanging="360"/>
      </w:pPr>
      <w:rPr>
        <w:rFonts w:hint="default"/>
      </w:rPr>
    </w:lvl>
    <w:lvl w:ilvl="2" w:tplc="ED569B82">
      <w:start w:val="1"/>
      <w:numFmt w:val="bullet"/>
      <w:lvlText w:val="•"/>
      <w:lvlJc w:val="left"/>
      <w:pPr>
        <w:ind w:left="4504" w:hanging="360"/>
      </w:pPr>
      <w:rPr>
        <w:rFonts w:hint="default"/>
      </w:rPr>
    </w:lvl>
    <w:lvl w:ilvl="3" w:tplc="66CE444C">
      <w:start w:val="1"/>
      <w:numFmt w:val="bullet"/>
      <w:lvlText w:val="•"/>
      <w:lvlJc w:val="left"/>
      <w:pPr>
        <w:ind w:left="5231" w:hanging="360"/>
      </w:pPr>
      <w:rPr>
        <w:rFonts w:hint="default"/>
      </w:rPr>
    </w:lvl>
    <w:lvl w:ilvl="4" w:tplc="AC34E57C">
      <w:start w:val="1"/>
      <w:numFmt w:val="bullet"/>
      <w:lvlText w:val="•"/>
      <w:lvlJc w:val="left"/>
      <w:pPr>
        <w:ind w:left="5958" w:hanging="360"/>
      </w:pPr>
      <w:rPr>
        <w:rFonts w:hint="default"/>
      </w:rPr>
    </w:lvl>
    <w:lvl w:ilvl="5" w:tplc="63A05EAA">
      <w:start w:val="1"/>
      <w:numFmt w:val="bullet"/>
      <w:lvlText w:val="•"/>
      <w:lvlJc w:val="left"/>
      <w:pPr>
        <w:ind w:left="6685" w:hanging="360"/>
      </w:pPr>
      <w:rPr>
        <w:rFonts w:hint="default"/>
      </w:rPr>
    </w:lvl>
    <w:lvl w:ilvl="6" w:tplc="3A345B50">
      <w:start w:val="1"/>
      <w:numFmt w:val="bullet"/>
      <w:lvlText w:val="•"/>
      <w:lvlJc w:val="left"/>
      <w:pPr>
        <w:ind w:left="7412" w:hanging="360"/>
      </w:pPr>
      <w:rPr>
        <w:rFonts w:hint="default"/>
      </w:rPr>
    </w:lvl>
    <w:lvl w:ilvl="7" w:tplc="9C76E0F8">
      <w:start w:val="1"/>
      <w:numFmt w:val="bullet"/>
      <w:lvlText w:val="•"/>
      <w:lvlJc w:val="left"/>
      <w:pPr>
        <w:ind w:left="8139" w:hanging="360"/>
      </w:pPr>
      <w:rPr>
        <w:rFonts w:hint="default"/>
      </w:rPr>
    </w:lvl>
    <w:lvl w:ilvl="8" w:tplc="2A64B068">
      <w:start w:val="1"/>
      <w:numFmt w:val="bullet"/>
      <w:lvlText w:val="•"/>
      <w:lvlJc w:val="left"/>
      <w:pPr>
        <w:ind w:left="8866" w:hanging="360"/>
      </w:pPr>
      <w:rPr>
        <w:rFonts w:hint="default"/>
      </w:rPr>
    </w:lvl>
  </w:abstractNum>
  <w:abstractNum w:abstractNumId="28" w15:restartNumberingAfterBreak="0">
    <w:nsid w:val="2DBD54DF"/>
    <w:multiLevelType w:val="hybridMultilevel"/>
    <w:tmpl w:val="77742184"/>
    <w:lvl w:ilvl="0" w:tplc="4B6AB25C">
      <w:start w:val="1"/>
      <w:numFmt w:val="upperLetter"/>
      <w:lvlText w:val="%1."/>
      <w:lvlJc w:val="left"/>
      <w:pPr>
        <w:ind w:left="1608" w:hanging="480"/>
        <w:jc w:val="left"/>
      </w:pPr>
      <w:rPr>
        <w:rFonts w:ascii="Calibri" w:eastAsia="Calibri" w:hAnsi="Calibri" w:hint="default"/>
        <w:sz w:val="24"/>
        <w:szCs w:val="24"/>
      </w:rPr>
    </w:lvl>
    <w:lvl w:ilvl="1" w:tplc="08282BC8">
      <w:start w:val="1"/>
      <w:numFmt w:val="upperLetter"/>
      <w:lvlText w:val="%2."/>
      <w:lvlJc w:val="left"/>
      <w:pPr>
        <w:ind w:left="1560" w:hanging="360"/>
        <w:jc w:val="right"/>
      </w:pPr>
      <w:rPr>
        <w:rFonts w:ascii="Calibri" w:eastAsia="Calibri" w:hAnsi="Calibri" w:hint="default"/>
        <w:sz w:val="24"/>
        <w:szCs w:val="24"/>
      </w:rPr>
    </w:lvl>
    <w:lvl w:ilvl="2" w:tplc="E410BF04">
      <w:start w:val="1"/>
      <w:numFmt w:val="bullet"/>
      <w:lvlText w:val="•"/>
      <w:lvlJc w:val="left"/>
      <w:pPr>
        <w:ind w:left="2576" w:hanging="360"/>
      </w:pPr>
      <w:rPr>
        <w:rFonts w:hint="default"/>
      </w:rPr>
    </w:lvl>
    <w:lvl w:ilvl="3" w:tplc="750CC006">
      <w:start w:val="1"/>
      <w:numFmt w:val="bullet"/>
      <w:lvlText w:val="•"/>
      <w:lvlJc w:val="left"/>
      <w:pPr>
        <w:ind w:left="3544" w:hanging="360"/>
      </w:pPr>
      <w:rPr>
        <w:rFonts w:hint="default"/>
      </w:rPr>
    </w:lvl>
    <w:lvl w:ilvl="4" w:tplc="19FC2FF4">
      <w:start w:val="1"/>
      <w:numFmt w:val="bullet"/>
      <w:lvlText w:val="•"/>
      <w:lvlJc w:val="left"/>
      <w:pPr>
        <w:ind w:left="4512" w:hanging="360"/>
      </w:pPr>
      <w:rPr>
        <w:rFonts w:hint="default"/>
      </w:rPr>
    </w:lvl>
    <w:lvl w:ilvl="5" w:tplc="E94802DE">
      <w:start w:val="1"/>
      <w:numFmt w:val="bullet"/>
      <w:lvlText w:val="•"/>
      <w:lvlJc w:val="left"/>
      <w:pPr>
        <w:ind w:left="5480" w:hanging="360"/>
      </w:pPr>
      <w:rPr>
        <w:rFonts w:hint="default"/>
      </w:rPr>
    </w:lvl>
    <w:lvl w:ilvl="6" w:tplc="5B4A81F4">
      <w:start w:val="1"/>
      <w:numFmt w:val="bullet"/>
      <w:lvlText w:val="•"/>
      <w:lvlJc w:val="left"/>
      <w:pPr>
        <w:ind w:left="6448" w:hanging="360"/>
      </w:pPr>
      <w:rPr>
        <w:rFonts w:hint="default"/>
      </w:rPr>
    </w:lvl>
    <w:lvl w:ilvl="7" w:tplc="FDC897DE">
      <w:start w:val="1"/>
      <w:numFmt w:val="bullet"/>
      <w:lvlText w:val="•"/>
      <w:lvlJc w:val="left"/>
      <w:pPr>
        <w:ind w:left="7416" w:hanging="360"/>
      </w:pPr>
      <w:rPr>
        <w:rFonts w:hint="default"/>
      </w:rPr>
    </w:lvl>
    <w:lvl w:ilvl="8" w:tplc="C4CC3ED8">
      <w:start w:val="1"/>
      <w:numFmt w:val="bullet"/>
      <w:lvlText w:val="•"/>
      <w:lvlJc w:val="left"/>
      <w:pPr>
        <w:ind w:left="8384" w:hanging="360"/>
      </w:pPr>
      <w:rPr>
        <w:rFonts w:hint="default"/>
      </w:rPr>
    </w:lvl>
  </w:abstractNum>
  <w:abstractNum w:abstractNumId="29" w15:restartNumberingAfterBreak="0">
    <w:nsid w:val="2EBD4628"/>
    <w:multiLevelType w:val="hybridMultilevel"/>
    <w:tmpl w:val="4F967D70"/>
    <w:lvl w:ilvl="0" w:tplc="BC1AAA90">
      <w:start w:val="2"/>
      <w:numFmt w:val="decimal"/>
      <w:lvlText w:val="%1."/>
      <w:lvlJc w:val="left"/>
      <w:pPr>
        <w:ind w:left="1560" w:hanging="360"/>
        <w:jc w:val="left"/>
      </w:pPr>
      <w:rPr>
        <w:rFonts w:ascii="Calibri" w:eastAsia="Calibri" w:hAnsi="Calibri" w:hint="default"/>
        <w:color w:val="FF0000"/>
        <w:sz w:val="22"/>
        <w:szCs w:val="22"/>
      </w:rPr>
    </w:lvl>
    <w:lvl w:ilvl="1" w:tplc="0276E1AA">
      <w:start w:val="1"/>
      <w:numFmt w:val="bullet"/>
      <w:lvlText w:val="•"/>
      <w:lvlJc w:val="left"/>
      <w:pPr>
        <w:ind w:left="2436" w:hanging="360"/>
      </w:pPr>
      <w:rPr>
        <w:rFonts w:hint="default"/>
      </w:rPr>
    </w:lvl>
    <w:lvl w:ilvl="2" w:tplc="DBF4CC02">
      <w:start w:val="1"/>
      <w:numFmt w:val="bullet"/>
      <w:lvlText w:val="•"/>
      <w:lvlJc w:val="left"/>
      <w:pPr>
        <w:ind w:left="3312" w:hanging="360"/>
      </w:pPr>
      <w:rPr>
        <w:rFonts w:hint="default"/>
      </w:rPr>
    </w:lvl>
    <w:lvl w:ilvl="3" w:tplc="FC5849B4">
      <w:start w:val="1"/>
      <w:numFmt w:val="bullet"/>
      <w:lvlText w:val="•"/>
      <w:lvlJc w:val="left"/>
      <w:pPr>
        <w:ind w:left="4188" w:hanging="360"/>
      </w:pPr>
      <w:rPr>
        <w:rFonts w:hint="default"/>
      </w:rPr>
    </w:lvl>
    <w:lvl w:ilvl="4" w:tplc="EC4CDB6A">
      <w:start w:val="1"/>
      <w:numFmt w:val="bullet"/>
      <w:lvlText w:val="•"/>
      <w:lvlJc w:val="left"/>
      <w:pPr>
        <w:ind w:left="5064" w:hanging="360"/>
      </w:pPr>
      <w:rPr>
        <w:rFonts w:hint="default"/>
      </w:rPr>
    </w:lvl>
    <w:lvl w:ilvl="5" w:tplc="33465A26">
      <w:start w:val="1"/>
      <w:numFmt w:val="bullet"/>
      <w:lvlText w:val="•"/>
      <w:lvlJc w:val="left"/>
      <w:pPr>
        <w:ind w:left="5940" w:hanging="360"/>
      </w:pPr>
      <w:rPr>
        <w:rFonts w:hint="default"/>
      </w:rPr>
    </w:lvl>
    <w:lvl w:ilvl="6" w:tplc="E932A426">
      <w:start w:val="1"/>
      <w:numFmt w:val="bullet"/>
      <w:lvlText w:val="•"/>
      <w:lvlJc w:val="left"/>
      <w:pPr>
        <w:ind w:left="6816" w:hanging="360"/>
      </w:pPr>
      <w:rPr>
        <w:rFonts w:hint="default"/>
      </w:rPr>
    </w:lvl>
    <w:lvl w:ilvl="7" w:tplc="AFD4C9F4">
      <w:start w:val="1"/>
      <w:numFmt w:val="bullet"/>
      <w:lvlText w:val="•"/>
      <w:lvlJc w:val="left"/>
      <w:pPr>
        <w:ind w:left="7692" w:hanging="360"/>
      </w:pPr>
      <w:rPr>
        <w:rFonts w:hint="default"/>
      </w:rPr>
    </w:lvl>
    <w:lvl w:ilvl="8" w:tplc="0942A868">
      <w:start w:val="1"/>
      <w:numFmt w:val="bullet"/>
      <w:lvlText w:val="•"/>
      <w:lvlJc w:val="left"/>
      <w:pPr>
        <w:ind w:left="8568" w:hanging="360"/>
      </w:pPr>
      <w:rPr>
        <w:rFonts w:hint="default"/>
      </w:rPr>
    </w:lvl>
  </w:abstractNum>
  <w:abstractNum w:abstractNumId="30" w15:restartNumberingAfterBreak="0">
    <w:nsid w:val="319F6E2C"/>
    <w:multiLevelType w:val="hybridMultilevel"/>
    <w:tmpl w:val="B88EA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1E3C7E"/>
    <w:multiLevelType w:val="hybridMultilevel"/>
    <w:tmpl w:val="F41ED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53CDE"/>
    <w:multiLevelType w:val="hybridMultilevel"/>
    <w:tmpl w:val="841A6E68"/>
    <w:lvl w:ilvl="0" w:tplc="1E9CA27E">
      <w:start w:val="1"/>
      <w:numFmt w:val="bullet"/>
      <w:lvlText w:val=""/>
      <w:lvlJc w:val="left"/>
      <w:pPr>
        <w:ind w:left="751" w:hanging="180"/>
      </w:pPr>
      <w:rPr>
        <w:rFonts w:ascii="Wingdings" w:eastAsia="Wingdings" w:hAnsi="Wingdings" w:hint="default"/>
        <w:sz w:val="22"/>
        <w:szCs w:val="22"/>
      </w:rPr>
    </w:lvl>
    <w:lvl w:ilvl="1" w:tplc="68DAD5DC">
      <w:start w:val="1"/>
      <w:numFmt w:val="bullet"/>
      <w:lvlText w:val=""/>
      <w:lvlJc w:val="left"/>
      <w:pPr>
        <w:ind w:left="1560" w:hanging="360"/>
      </w:pPr>
      <w:rPr>
        <w:rFonts w:ascii="Wingdings" w:eastAsia="Wingdings" w:hAnsi="Wingdings" w:hint="default"/>
        <w:sz w:val="22"/>
        <w:szCs w:val="22"/>
      </w:rPr>
    </w:lvl>
    <w:lvl w:ilvl="2" w:tplc="19508F18">
      <w:start w:val="1"/>
      <w:numFmt w:val="bullet"/>
      <w:lvlText w:val="•"/>
      <w:lvlJc w:val="left"/>
      <w:pPr>
        <w:ind w:left="2458" w:hanging="360"/>
      </w:pPr>
      <w:rPr>
        <w:rFonts w:hint="default"/>
      </w:rPr>
    </w:lvl>
    <w:lvl w:ilvl="3" w:tplc="257C53E2">
      <w:start w:val="1"/>
      <w:numFmt w:val="bullet"/>
      <w:lvlText w:val="•"/>
      <w:lvlJc w:val="left"/>
      <w:pPr>
        <w:ind w:left="3355" w:hanging="360"/>
      </w:pPr>
      <w:rPr>
        <w:rFonts w:hint="default"/>
      </w:rPr>
    </w:lvl>
    <w:lvl w:ilvl="4" w:tplc="5C500274">
      <w:start w:val="1"/>
      <w:numFmt w:val="bullet"/>
      <w:lvlText w:val="•"/>
      <w:lvlJc w:val="left"/>
      <w:pPr>
        <w:ind w:left="4253" w:hanging="360"/>
      </w:pPr>
      <w:rPr>
        <w:rFonts w:hint="default"/>
      </w:rPr>
    </w:lvl>
    <w:lvl w:ilvl="5" w:tplc="645A6910">
      <w:start w:val="1"/>
      <w:numFmt w:val="bullet"/>
      <w:lvlText w:val="•"/>
      <w:lvlJc w:val="left"/>
      <w:pPr>
        <w:ind w:left="5151" w:hanging="360"/>
      </w:pPr>
      <w:rPr>
        <w:rFonts w:hint="default"/>
      </w:rPr>
    </w:lvl>
    <w:lvl w:ilvl="6" w:tplc="07803C60">
      <w:start w:val="1"/>
      <w:numFmt w:val="bullet"/>
      <w:lvlText w:val="•"/>
      <w:lvlJc w:val="left"/>
      <w:pPr>
        <w:ind w:left="6049" w:hanging="360"/>
      </w:pPr>
      <w:rPr>
        <w:rFonts w:hint="default"/>
      </w:rPr>
    </w:lvl>
    <w:lvl w:ilvl="7" w:tplc="AE487CDC">
      <w:start w:val="1"/>
      <w:numFmt w:val="bullet"/>
      <w:lvlText w:val="•"/>
      <w:lvlJc w:val="left"/>
      <w:pPr>
        <w:ind w:left="6946" w:hanging="360"/>
      </w:pPr>
      <w:rPr>
        <w:rFonts w:hint="default"/>
      </w:rPr>
    </w:lvl>
    <w:lvl w:ilvl="8" w:tplc="6F92C274">
      <w:start w:val="1"/>
      <w:numFmt w:val="bullet"/>
      <w:lvlText w:val="•"/>
      <w:lvlJc w:val="left"/>
      <w:pPr>
        <w:ind w:left="7844" w:hanging="360"/>
      </w:pPr>
      <w:rPr>
        <w:rFonts w:hint="default"/>
      </w:rPr>
    </w:lvl>
  </w:abstractNum>
  <w:abstractNum w:abstractNumId="33" w15:restartNumberingAfterBreak="0">
    <w:nsid w:val="386E08F9"/>
    <w:multiLevelType w:val="hybridMultilevel"/>
    <w:tmpl w:val="7F9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D52C1B"/>
    <w:multiLevelType w:val="hybridMultilevel"/>
    <w:tmpl w:val="9F10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95312"/>
    <w:multiLevelType w:val="hybridMultilevel"/>
    <w:tmpl w:val="3E7EF098"/>
    <w:lvl w:ilvl="0" w:tplc="8DD6D57A">
      <w:start w:val="1"/>
      <w:numFmt w:val="upperLetter"/>
      <w:lvlText w:val="%1."/>
      <w:lvlJc w:val="left"/>
      <w:pPr>
        <w:ind w:left="1608" w:hanging="480"/>
        <w:jc w:val="left"/>
      </w:pPr>
      <w:rPr>
        <w:rFonts w:ascii="Calibri" w:eastAsia="Calibri" w:hAnsi="Calibri" w:hint="default"/>
        <w:sz w:val="24"/>
        <w:szCs w:val="24"/>
      </w:rPr>
    </w:lvl>
    <w:lvl w:ilvl="1" w:tplc="23887E54">
      <w:start w:val="1"/>
      <w:numFmt w:val="decimal"/>
      <w:lvlText w:val="(%2)"/>
      <w:lvlJc w:val="left"/>
      <w:pPr>
        <w:ind w:left="1896" w:hanging="480"/>
        <w:jc w:val="left"/>
      </w:pPr>
      <w:rPr>
        <w:rFonts w:ascii="Calibri" w:eastAsia="Calibri" w:hAnsi="Calibri" w:hint="default"/>
        <w:spacing w:val="-1"/>
        <w:sz w:val="24"/>
        <w:szCs w:val="24"/>
      </w:rPr>
    </w:lvl>
    <w:lvl w:ilvl="2" w:tplc="ED8250A4">
      <w:start w:val="1"/>
      <w:numFmt w:val="lowerLetter"/>
      <w:lvlText w:val="(%3)"/>
      <w:lvlJc w:val="left"/>
      <w:pPr>
        <w:ind w:left="2472" w:hanging="480"/>
        <w:jc w:val="left"/>
      </w:pPr>
      <w:rPr>
        <w:rFonts w:ascii="Calibri" w:eastAsia="Calibri" w:hAnsi="Calibri" w:hint="default"/>
        <w:spacing w:val="-1"/>
        <w:sz w:val="24"/>
        <w:szCs w:val="24"/>
      </w:rPr>
    </w:lvl>
    <w:lvl w:ilvl="3" w:tplc="2564BE28">
      <w:start w:val="1"/>
      <w:numFmt w:val="bullet"/>
      <w:lvlText w:val="•"/>
      <w:lvlJc w:val="left"/>
      <w:pPr>
        <w:ind w:left="2184" w:hanging="480"/>
      </w:pPr>
      <w:rPr>
        <w:rFonts w:hint="default"/>
      </w:rPr>
    </w:lvl>
    <w:lvl w:ilvl="4" w:tplc="B88424C4">
      <w:start w:val="1"/>
      <w:numFmt w:val="bullet"/>
      <w:lvlText w:val="•"/>
      <w:lvlJc w:val="left"/>
      <w:pPr>
        <w:ind w:left="2314" w:hanging="480"/>
      </w:pPr>
      <w:rPr>
        <w:rFonts w:hint="default"/>
      </w:rPr>
    </w:lvl>
    <w:lvl w:ilvl="5" w:tplc="ECC84FCC">
      <w:start w:val="1"/>
      <w:numFmt w:val="bullet"/>
      <w:lvlText w:val="•"/>
      <w:lvlJc w:val="left"/>
      <w:pPr>
        <w:ind w:left="2330" w:hanging="480"/>
      </w:pPr>
      <w:rPr>
        <w:rFonts w:hint="default"/>
      </w:rPr>
    </w:lvl>
    <w:lvl w:ilvl="6" w:tplc="AE7A2A58">
      <w:start w:val="1"/>
      <w:numFmt w:val="bullet"/>
      <w:lvlText w:val="•"/>
      <w:lvlJc w:val="left"/>
      <w:pPr>
        <w:ind w:left="2472" w:hanging="480"/>
      </w:pPr>
      <w:rPr>
        <w:rFonts w:hint="default"/>
      </w:rPr>
    </w:lvl>
    <w:lvl w:ilvl="7" w:tplc="CCCC6990">
      <w:start w:val="1"/>
      <w:numFmt w:val="bullet"/>
      <w:lvlText w:val="•"/>
      <w:lvlJc w:val="left"/>
      <w:pPr>
        <w:ind w:left="2664" w:hanging="480"/>
      </w:pPr>
      <w:rPr>
        <w:rFonts w:hint="default"/>
      </w:rPr>
    </w:lvl>
    <w:lvl w:ilvl="8" w:tplc="38FC9074">
      <w:start w:val="1"/>
      <w:numFmt w:val="bullet"/>
      <w:lvlText w:val="•"/>
      <w:lvlJc w:val="left"/>
      <w:pPr>
        <w:ind w:left="5216" w:hanging="480"/>
      </w:pPr>
      <w:rPr>
        <w:rFonts w:hint="default"/>
      </w:rPr>
    </w:lvl>
  </w:abstractNum>
  <w:abstractNum w:abstractNumId="36" w15:restartNumberingAfterBreak="0">
    <w:nsid w:val="40EA0B20"/>
    <w:multiLevelType w:val="hybridMultilevel"/>
    <w:tmpl w:val="F4B67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37ED8"/>
    <w:multiLevelType w:val="hybridMultilevel"/>
    <w:tmpl w:val="0C28B110"/>
    <w:lvl w:ilvl="0" w:tplc="5A76F32C">
      <w:start w:val="1"/>
      <w:numFmt w:val="upperLetter"/>
      <w:lvlText w:val="%1."/>
      <w:lvlJc w:val="left"/>
      <w:pPr>
        <w:ind w:left="1608" w:hanging="480"/>
        <w:jc w:val="left"/>
      </w:pPr>
      <w:rPr>
        <w:rFonts w:ascii="Calibri" w:eastAsia="Calibri" w:hAnsi="Calibri" w:hint="default"/>
        <w:sz w:val="24"/>
        <w:szCs w:val="24"/>
      </w:rPr>
    </w:lvl>
    <w:lvl w:ilvl="1" w:tplc="78A49594">
      <w:start w:val="1"/>
      <w:numFmt w:val="decimal"/>
      <w:lvlText w:val="(%2)"/>
      <w:lvlJc w:val="left"/>
      <w:pPr>
        <w:ind w:left="2328" w:hanging="360"/>
        <w:jc w:val="left"/>
      </w:pPr>
      <w:rPr>
        <w:rFonts w:ascii="Calibri" w:eastAsia="Calibri" w:hAnsi="Calibri" w:hint="default"/>
        <w:spacing w:val="-1"/>
        <w:sz w:val="24"/>
        <w:szCs w:val="24"/>
      </w:rPr>
    </w:lvl>
    <w:lvl w:ilvl="2" w:tplc="E1D89D16">
      <w:start w:val="1"/>
      <w:numFmt w:val="bullet"/>
      <w:lvlText w:val="•"/>
      <w:lvlJc w:val="left"/>
      <w:pPr>
        <w:ind w:left="2328" w:hanging="360"/>
      </w:pPr>
      <w:rPr>
        <w:rFonts w:hint="default"/>
      </w:rPr>
    </w:lvl>
    <w:lvl w:ilvl="3" w:tplc="C23CF316">
      <w:start w:val="1"/>
      <w:numFmt w:val="bullet"/>
      <w:lvlText w:val="•"/>
      <w:lvlJc w:val="left"/>
      <w:pPr>
        <w:ind w:left="3327" w:hanging="360"/>
      </w:pPr>
      <w:rPr>
        <w:rFonts w:hint="default"/>
      </w:rPr>
    </w:lvl>
    <w:lvl w:ilvl="4" w:tplc="3ABEFBF0">
      <w:start w:val="1"/>
      <w:numFmt w:val="bullet"/>
      <w:lvlText w:val="•"/>
      <w:lvlJc w:val="left"/>
      <w:pPr>
        <w:ind w:left="4326" w:hanging="360"/>
      </w:pPr>
      <w:rPr>
        <w:rFonts w:hint="default"/>
      </w:rPr>
    </w:lvl>
    <w:lvl w:ilvl="5" w:tplc="CE4CE332">
      <w:start w:val="1"/>
      <w:numFmt w:val="bullet"/>
      <w:lvlText w:val="•"/>
      <w:lvlJc w:val="left"/>
      <w:pPr>
        <w:ind w:left="5325" w:hanging="360"/>
      </w:pPr>
      <w:rPr>
        <w:rFonts w:hint="default"/>
      </w:rPr>
    </w:lvl>
    <w:lvl w:ilvl="6" w:tplc="736685A0">
      <w:start w:val="1"/>
      <w:numFmt w:val="bullet"/>
      <w:lvlText w:val="•"/>
      <w:lvlJc w:val="left"/>
      <w:pPr>
        <w:ind w:left="6324" w:hanging="360"/>
      </w:pPr>
      <w:rPr>
        <w:rFonts w:hint="default"/>
      </w:rPr>
    </w:lvl>
    <w:lvl w:ilvl="7" w:tplc="DCEABE4A">
      <w:start w:val="1"/>
      <w:numFmt w:val="bullet"/>
      <w:lvlText w:val="•"/>
      <w:lvlJc w:val="left"/>
      <w:pPr>
        <w:ind w:left="7323" w:hanging="360"/>
      </w:pPr>
      <w:rPr>
        <w:rFonts w:hint="default"/>
      </w:rPr>
    </w:lvl>
    <w:lvl w:ilvl="8" w:tplc="A5844746">
      <w:start w:val="1"/>
      <w:numFmt w:val="bullet"/>
      <w:lvlText w:val="•"/>
      <w:lvlJc w:val="left"/>
      <w:pPr>
        <w:ind w:left="8322" w:hanging="360"/>
      </w:pPr>
      <w:rPr>
        <w:rFonts w:hint="default"/>
      </w:rPr>
    </w:lvl>
  </w:abstractNum>
  <w:abstractNum w:abstractNumId="39" w15:restartNumberingAfterBreak="0">
    <w:nsid w:val="5AA41CBD"/>
    <w:multiLevelType w:val="hybridMultilevel"/>
    <w:tmpl w:val="50D21B42"/>
    <w:lvl w:ilvl="0" w:tplc="175EBD82">
      <w:start w:val="1"/>
      <w:numFmt w:val="upperLetter"/>
      <w:lvlText w:val="%1."/>
      <w:lvlJc w:val="left"/>
      <w:pPr>
        <w:ind w:left="1608" w:hanging="480"/>
        <w:jc w:val="left"/>
      </w:pPr>
      <w:rPr>
        <w:rFonts w:ascii="Calibri" w:eastAsia="Calibri" w:hAnsi="Calibri" w:hint="default"/>
        <w:sz w:val="24"/>
        <w:szCs w:val="24"/>
      </w:rPr>
    </w:lvl>
    <w:lvl w:ilvl="1" w:tplc="C11CEA26">
      <w:start w:val="1"/>
      <w:numFmt w:val="decimal"/>
      <w:lvlText w:val="(%2)"/>
      <w:lvlJc w:val="left"/>
      <w:pPr>
        <w:ind w:left="2184" w:hanging="480"/>
        <w:jc w:val="left"/>
      </w:pPr>
      <w:rPr>
        <w:rFonts w:ascii="Calibri" w:eastAsia="Calibri" w:hAnsi="Calibri" w:hint="default"/>
        <w:spacing w:val="-1"/>
        <w:sz w:val="24"/>
        <w:szCs w:val="24"/>
      </w:rPr>
    </w:lvl>
    <w:lvl w:ilvl="2" w:tplc="686C6DCC">
      <w:start w:val="1"/>
      <w:numFmt w:val="bullet"/>
      <w:lvlText w:val="•"/>
      <w:lvlJc w:val="left"/>
      <w:pPr>
        <w:ind w:left="3088" w:hanging="480"/>
      </w:pPr>
      <w:rPr>
        <w:rFonts w:hint="default"/>
      </w:rPr>
    </w:lvl>
    <w:lvl w:ilvl="3" w:tplc="92AEA4D4">
      <w:start w:val="1"/>
      <w:numFmt w:val="bullet"/>
      <w:lvlText w:val="•"/>
      <w:lvlJc w:val="left"/>
      <w:pPr>
        <w:ind w:left="3992" w:hanging="480"/>
      </w:pPr>
      <w:rPr>
        <w:rFonts w:hint="default"/>
      </w:rPr>
    </w:lvl>
    <w:lvl w:ilvl="4" w:tplc="E7787054">
      <w:start w:val="1"/>
      <w:numFmt w:val="bullet"/>
      <w:lvlText w:val="•"/>
      <w:lvlJc w:val="left"/>
      <w:pPr>
        <w:ind w:left="4896" w:hanging="480"/>
      </w:pPr>
      <w:rPr>
        <w:rFonts w:hint="default"/>
      </w:rPr>
    </w:lvl>
    <w:lvl w:ilvl="5" w:tplc="A8C2A436">
      <w:start w:val="1"/>
      <w:numFmt w:val="bullet"/>
      <w:lvlText w:val="•"/>
      <w:lvlJc w:val="left"/>
      <w:pPr>
        <w:ind w:left="5800" w:hanging="480"/>
      </w:pPr>
      <w:rPr>
        <w:rFonts w:hint="default"/>
      </w:rPr>
    </w:lvl>
    <w:lvl w:ilvl="6" w:tplc="5D12D2DC">
      <w:start w:val="1"/>
      <w:numFmt w:val="bullet"/>
      <w:lvlText w:val="•"/>
      <w:lvlJc w:val="left"/>
      <w:pPr>
        <w:ind w:left="6704" w:hanging="480"/>
      </w:pPr>
      <w:rPr>
        <w:rFonts w:hint="default"/>
      </w:rPr>
    </w:lvl>
    <w:lvl w:ilvl="7" w:tplc="F4B8B9B4">
      <w:start w:val="1"/>
      <w:numFmt w:val="bullet"/>
      <w:lvlText w:val="•"/>
      <w:lvlJc w:val="left"/>
      <w:pPr>
        <w:ind w:left="7608" w:hanging="480"/>
      </w:pPr>
      <w:rPr>
        <w:rFonts w:hint="default"/>
      </w:rPr>
    </w:lvl>
    <w:lvl w:ilvl="8" w:tplc="D9784FC2">
      <w:start w:val="1"/>
      <w:numFmt w:val="bullet"/>
      <w:lvlText w:val="•"/>
      <w:lvlJc w:val="left"/>
      <w:pPr>
        <w:ind w:left="8512" w:hanging="480"/>
      </w:pPr>
      <w:rPr>
        <w:rFonts w:hint="default"/>
      </w:rPr>
    </w:lvl>
  </w:abstractNum>
  <w:abstractNum w:abstractNumId="40" w15:restartNumberingAfterBreak="0">
    <w:nsid w:val="5E6928C3"/>
    <w:multiLevelType w:val="hybridMultilevel"/>
    <w:tmpl w:val="2D1E4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0E4798"/>
    <w:multiLevelType w:val="hybridMultilevel"/>
    <w:tmpl w:val="876E0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308C0"/>
    <w:multiLevelType w:val="hybridMultilevel"/>
    <w:tmpl w:val="B9B6F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2C00"/>
    <w:multiLevelType w:val="hybridMultilevel"/>
    <w:tmpl w:val="82D6C9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CC5533"/>
    <w:multiLevelType w:val="hybridMultilevel"/>
    <w:tmpl w:val="B5E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86A9C"/>
    <w:multiLevelType w:val="hybridMultilevel"/>
    <w:tmpl w:val="67B87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94825"/>
    <w:multiLevelType w:val="hybridMultilevel"/>
    <w:tmpl w:val="F218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70671"/>
    <w:multiLevelType w:val="hybridMultilevel"/>
    <w:tmpl w:val="B7FCD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30DDB"/>
    <w:multiLevelType w:val="hybridMultilevel"/>
    <w:tmpl w:val="7A686D7A"/>
    <w:lvl w:ilvl="0" w:tplc="559C965A">
      <w:start w:val="1"/>
      <w:numFmt w:val="upperLetter"/>
      <w:lvlText w:val="%1."/>
      <w:lvlJc w:val="left"/>
      <w:pPr>
        <w:ind w:left="1608" w:hanging="480"/>
        <w:jc w:val="left"/>
      </w:pPr>
      <w:rPr>
        <w:rFonts w:ascii="Calibri" w:eastAsia="Calibri" w:hAnsi="Calibri" w:hint="default"/>
        <w:sz w:val="24"/>
        <w:szCs w:val="24"/>
      </w:rPr>
    </w:lvl>
    <w:lvl w:ilvl="1" w:tplc="6A803E5E">
      <w:start w:val="1"/>
      <w:numFmt w:val="decimal"/>
      <w:lvlText w:val="(%2)"/>
      <w:lvlJc w:val="left"/>
      <w:pPr>
        <w:ind w:left="2088" w:hanging="480"/>
        <w:jc w:val="left"/>
      </w:pPr>
      <w:rPr>
        <w:rFonts w:ascii="Calibri" w:eastAsia="Calibri" w:hAnsi="Calibri" w:hint="default"/>
        <w:spacing w:val="-1"/>
        <w:sz w:val="24"/>
        <w:szCs w:val="24"/>
      </w:rPr>
    </w:lvl>
    <w:lvl w:ilvl="2" w:tplc="1A24235E">
      <w:start w:val="1"/>
      <w:numFmt w:val="bullet"/>
      <w:lvlText w:val="•"/>
      <w:lvlJc w:val="left"/>
      <w:pPr>
        <w:ind w:left="3003" w:hanging="480"/>
      </w:pPr>
      <w:rPr>
        <w:rFonts w:hint="default"/>
      </w:rPr>
    </w:lvl>
    <w:lvl w:ilvl="3" w:tplc="3D287922">
      <w:start w:val="1"/>
      <w:numFmt w:val="bullet"/>
      <w:lvlText w:val="•"/>
      <w:lvlJc w:val="left"/>
      <w:pPr>
        <w:ind w:left="3917" w:hanging="480"/>
      </w:pPr>
      <w:rPr>
        <w:rFonts w:hint="default"/>
      </w:rPr>
    </w:lvl>
    <w:lvl w:ilvl="4" w:tplc="89CA98DC">
      <w:start w:val="1"/>
      <w:numFmt w:val="bullet"/>
      <w:lvlText w:val="•"/>
      <w:lvlJc w:val="left"/>
      <w:pPr>
        <w:ind w:left="4832" w:hanging="480"/>
      </w:pPr>
      <w:rPr>
        <w:rFonts w:hint="default"/>
      </w:rPr>
    </w:lvl>
    <w:lvl w:ilvl="5" w:tplc="C510979C">
      <w:start w:val="1"/>
      <w:numFmt w:val="bullet"/>
      <w:lvlText w:val="•"/>
      <w:lvlJc w:val="left"/>
      <w:pPr>
        <w:ind w:left="5746" w:hanging="480"/>
      </w:pPr>
      <w:rPr>
        <w:rFonts w:hint="default"/>
      </w:rPr>
    </w:lvl>
    <w:lvl w:ilvl="6" w:tplc="BCEC3678">
      <w:start w:val="1"/>
      <w:numFmt w:val="bullet"/>
      <w:lvlText w:val="•"/>
      <w:lvlJc w:val="left"/>
      <w:pPr>
        <w:ind w:left="6661" w:hanging="480"/>
      </w:pPr>
      <w:rPr>
        <w:rFonts w:hint="default"/>
      </w:rPr>
    </w:lvl>
    <w:lvl w:ilvl="7" w:tplc="FB082DAA">
      <w:start w:val="1"/>
      <w:numFmt w:val="bullet"/>
      <w:lvlText w:val="•"/>
      <w:lvlJc w:val="left"/>
      <w:pPr>
        <w:ind w:left="7576" w:hanging="480"/>
      </w:pPr>
      <w:rPr>
        <w:rFonts w:hint="default"/>
      </w:rPr>
    </w:lvl>
    <w:lvl w:ilvl="8" w:tplc="61185F2E">
      <w:start w:val="1"/>
      <w:numFmt w:val="bullet"/>
      <w:lvlText w:val="•"/>
      <w:lvlJc w:val="left"/>
      <w:pPr>
        <w:ind w:left="8490" w:hanging="480"/>
      </w:pPr>
      <w:rPr>
        <w:rFonts w:hint="default"/>
      </w:rPr>
    </w:lvl>
  </w:abstractNum>
  <w:abstractNum w:abstractNumId="49" w15:restartNumberingAfterBreak="0">
    <w:nsid w:val="79882325"/>
    <w:multiLevelType w:val="hybridMultilevel"/>
    <w:tmpl w:val="D6EA7DE2"/>
    <w:lvl w:ilvl="0" w:tplc="DA3A9E2A">
      <w:start w:val="1"/>
      <w:numFmt w:val="upperLetter"/>
      <w:lvlText w:val="%1."/>
      <w:lvlJc w:val="left"/>
      <w:pPr>
        <w:ind w:left="1320" w:hanging="480"/>
        <w:jc w:val="left"/>
      </w:pPr>
      <w:rPr>
        <w:rFonts w:ascii="Calibri" w:eastAsia="Calibri" w:hAnsi="Calibri" w:hint="default"/>
        <w:sz w:val="24"/>
        <w:szCs w:val="24"/>
      </w:rPr>
    </w:lvl>
    <w:lvl w:ilvl="1" w:tplc="1CAA2278">
      <w:start w:val="1"/>
      <w:numFmt w:val="decimal"/>
      <w:lvlText w:val="(%2)"/>
      <w:lvlJc w:val="left"/>
      <w:pPr>
        <w:ind w:left="1800" w:hanging="480"/>
        <w:jc w:val="left"/>
      </w:pPr>
      <w:rPr>
        <w:rFonts w:ascii="Calibri" w:eastAsia="Calibri" w:hAnsi="Calibri" w:hint="default"/>
        <w:spacing w:val="-1"/>
        <w:sz w:val="24"/>
        <w:szCs w:val="24"/>
      </w:rPr>
    </w:lvl>
    <w:lvl w:ilvl="2" w:tplc="C9B4AB30">
      <w:start w:val="1"/>
      <w:numFmt w:val="bullet"/>
      <w:lvlText w:val="•"/>
      <w:lvlJc w:val="left"/>
      <w:pPr>
        <w:ind w:left="2747" w:hanging="480"/>
      </w:pPr>
      <w:rPr>
        <w:rFonts w:hint="default"/>
      </w:rPr>
    </w:lvl>
    <w:lvl w:ilvl="3" w:tplc="BD9C88D0">
      <w:start w:val="1"/>
      <w:numFmt w:val="bullet"/>
      <w:lvlText w:val="•"/>
      <w:lvlJc w:val="left"/>
      <w:pPr>
        <w:ind w:left="3693" w:hanging="480"/>
      </w:pPr>
      <w:rPr>
        <w:rFonts w:hint="default"/>
      </w:rPr>
    </w:lvl>
    <w:lvl w:ilvl="4" w:tplc="241812A4">
      <w:start w:val="1"/>
      <w:numFmt w:val="bullet"/>
      <w:lvlText w:val="•"/>
      <w:lvlJc w:val="left"/>
      <w:pPr>
        <w:ind w:left="4640" w:hanging="480"/>
      </w:pPr>
      <w:rPr>
        <w:rFonts w:hint="default"/>
      </w:rPr>
    </w:lvl>
    <w:lvl w:ilvl="5" w:tplc="84E0F9E6">
      <w:start w:val="1"/>
      <w:numFmt w:val="bullet"/>
      <w:lvlText w:val="•"/>
      <w:lvlJc w:val="left"/>
      <w:pPr>
        <w:ind w:left="5586" w:hanging="480"/>
      </w:pPr>
      <w:rPr>
        <w:rFonts w:hint="default"/>
      </w:rPr>
    </w:lvl>
    <w:lvl w:ilvl="6" w:tplc="B1CED9FE">
      <w:start w:val="1"/>
      <w:numFmt w:val="bullet"/>
      <w:lvlText w:val="•"/>
      <w:lvlJc w:val="left"/>
      <w:pPr>
        <w:ind w:left="6533" w:hanging="480"/>
      </w:pPr>
      <w:rPr>
        <w:rFonts w:hint="default"/>
      </w:rPr>
    </w:lvl>
    <w:lvl w:ilvl="7" w:tplc="8E76D37C">
      <w:start w:val="1"/>
      <w:numFmt w:val="bullet"/>
      <w:lvlText w:val="•"/>
      <w:lvlJc w:val="left"/>
      <w:pPr>
        <w:ind w:left="7480" w:hanging="480"/>
      </w:pPr>
      <w:rPr>
        <w:rFonts w:hint="default"/>
      </w:rPr>
    </w:lvl>
    <w:lvl w:ilvl="8" w:tplc="C7441ED4">
      <w:start w:val="1"/>
      <w:numFmt w:val="bullet"/>
      <w:lvlText w:val="•"/>
      <w:lvlJc w:val="left"/>
      <w:pPr>
        <w:ind w:left="8426" w:hanging="480"/>
      </w:pPr>
      <w:rPr>
        <w:rFonts w:hint="default"/>
      </w:rPr>
    </w:lvl>
  </w:abstractNum>
  <w:abstractNum w:abstractNumId="50" w15:restartNumberingAfterBreak="0">
    <w:nsid w:val="7CB04C20"/>
    <w:multiLevelType w:val="hybridMultilevel"/>
    <w:tmpl w:val="4B4E4400"/>
    <w:lvl w:ilvl="0" w:tplc="192616AC">
      <w:start w:val="1"/>
      <w:numFmt w:val="upperLetter"/>
      <w:lvlText w:val="%1."/>
      <w:lvlJc w:val="left"/>
      <w:pPr>
        <w:ind w:left="1320" w:hanging="480"/>
        <w:jc w:val="left"/>
      </w:pPr>
      <w:rPr>
        <w:rFonts w:ascii="Calibri" w:eastAsia="Calibri" w:hAnsi="Calibri" w:hint="default"/>
        <w:sz w:val="24"/>
        <w:szCs w:val="24"/>
      </w:rPr>
    </w:lvl>
    <w:lvl w:ilvl="1" w:tplc="0172E21E">
      <w:start w:val="1"/>
      <w:numFmt w:val="decimal"/>
      <w:lvlText w:val="(%2)"/>
      <w:lvlJc w:val="left"/>
      <w:pPr>
        <w:ind w:left="1800" w:hanging="480"/>
        <w:jc w:val="left"/>
      </w:pPr>
      <w:rPr>
        <w:rFonts w:ascii="Calibri" w:eastAsia="Calibri" w:hAnsi="Calibri" w:hint="default"/>
        <w:spacing w:val="-1"/>
        <w:sz w:val="24"/>
        <w:szCs w:val="24"/>
      </w:rPr>
    </w:lvl>
    <w:lvl w:ilvl="2" w:tplc="4D0E6602">
      <w:start w:val="1"/>
      <w:numFmt w:val="bullet"/>
      <w:lvlText w:val="•"/>
      <w:lvlJc w:val="left"/>
      <w:pPr>
        <w:ind w:left="2747" w:hanging="480"/>
      </w:pPr>
      <w:rPr>
        <w:rFonts w:hint="default"/>
      </w:rPr>
    </w:lvl>
    <w:lvl w:ilvl="3" w:tplc="BB321912">
      <w:start w:val="1"/>
      <w:numFmt w:val="bullet"/>
      <w:lvlText w:val="•"/>
      <w:lvlJc w:val="left"/>
      <w:pPr>
        <w:ind w:left="3693" w:hanging="480"/>
      </w:pPr>
      <w:rPr>
        <w:rFonts w:hint="default"/>
      </w:rPr>
    </w:lvl>
    <w:lvl w:ilvl="4" w:tplc="252A00F6">
      <w:start w:val="1"/>
      <w:numFmt w:val="bullet"/>
      <w:lvlText w:val="•"/>
      <w:lvlJc w:val="left"/>
      <w:pPr>
        <w:ind w:left="4640" w:hanging="480"/>
      </w:pPr>
      <w:rPr>
        <w:rFonts w:hint="default"/>
      </w:rPr>
    </w:lvl>
    <w:lvl w:ilvl="5" w:tplc="549A0888">
      <w:start w:val="1"/>
      <w:numFmt w:val="bullet"/>
      <w:lvlText w:val="•"/>
      <w:lvlJc w:val="left"/>
      <w:pPr>
        <w:ind w:left="5586" w:hanging="480"/>
      </w:pPr>
      <w:rPr>
        <w:rFonts w:hint="default"/>
      </w:rPr>
    </w:lvl>
    <w:lvl w:ilvl="6" w:tplc="BCD03234">
      <w:start w:val="1"/>
      <w:numFmt w:val="bullet"/>
      <w:lvlText w:val="•"/>
      <w:lvlJc w:val="left"/>
      <w:pPr>
        <w:ind w:left="6533" w:hanging="480"/>
      </w:pPr>
      <w:rPr>
        <w:rFonts w:hint="default"/>
      </w:rPr>
    </w:lvl>
    <w:lvl w:ilvl="7" w:tplc="729C2B44">
      <w:start w:val="1"/>
      <w:numFmt w:val="bullet"/>
      <w:lvlText w:val="•"/>
      <w:lvlJc w:val="left"/>
      <w:pPr>
        <w:ind w:left="7480" w:hanging="480"/>
      </w:pPr>
      <w:rPr>
        <w:rFonts w:hint="default"/>
      </w:rPr>
    </w:lvl>
    <w:lvl w:ilvl="8" w:tplc="1F58C3E6">
      <w:start w:val="1"/>
      <w:numFmt w:val="bullet"/>
      <w:lvlText w:val="•"/>
      <w:lvlJc w:val="left"/>
      <w:pPr>
        <w:ind w:left="8426" w:hanging="4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7"/>
  </w:num>
  <w:num w:numId="12">
    <w:abstractNumId w:val="34"/>
  </w:num>
  <w:num w:numId="13">
    <w:abstractNumId w:val="26"/>
  </w:num>
  <w:num w:numId="14">
    <w:abstractNumId w:val="17"/>
  </w:num>
  <w:num w:numId="15">
    <w:abstractNumId w:val="29"/>
  </w:num>
  <w:num w:numId="16">
    <w:abstractNumId w:val="12"/>
  </w:num>
  <w:num w:numId="17">
    <w:abstractNumId w:val="21"/>
  </w:num>
  <w:num w:numId="18">
    <w:abstractNumId w:val="38"/>
  </w:num>
  <w:num w:numId="19">
    <w:abstractNumId w:val="39"/>
  </w:num>
  <w:num w:numId="20">
    <w:abstractNumId w:val="19"/>
  </w:num>
  <w:num w:numId="21">
    <w:abstractNumId w:val="27"/>
  </w:num>
  <w:num w:numId="22">
    <w:abstractNumId w:val="15"/>
  </w:num>
  <w:num w:numId="23">
    <w:abstractNumId w:val="35"/>
  </w:num>
  <w:num w:numId="24">
    <w:abstractNumId w:val="28"/>
  </w:num>
  <w:num w:numId="25">
    <w:abstractNumId w:val="22"/>
  </w:num>
  <w:num w:numId="26">
    <w:abstractNumId w:val="49"/>
  </w:num>
  <w:num w:numId="27">
    <w:abstractNumId w:val="50"/>
  </w:num>
  <w:num w:numId="28">
    <w:abstractNumId w:val="48"/>
  </w:num>
  <w:num w:numId="29">
    <w:abstractNumId w:val="32"/>
  </w:num>
  <w:num w:numId="30">
    <w:abstractNumId w:val="24"/>
  </w:num>
  <w:num w:numId="31">
    <w:abstractNumId w:val="33"/>
  </w:num>
  <w:num w:numId="32">
    <w:abstractNumId w:val="44"/>
  </w:num>
  <w:num w:numId="33">
    <w:abstractNumId w:val="41"/>
  </w:num>
  <w:num w:numId="34">
    <w:abstractNumId w:val="30"/>
  </w:num>
  <w:num w:numId="35">
    <w:abstractNumId w:val="42"/>
  </w:num>
  <w:num w:numId="36">
    <w:abstractNumId w:val="47"/>
  </w:num>
  <w:num w:numId="37">
    <w:abstractNumId w:val="16"/>
  </w:num>
  <w:num w:numId="38">
    <w:abstractNumId w:val="45"/>
  </w:num>
  <w:num w:numId="39">
    <w:abstractNumId w:val="36"/>
  </w:num>
  <w:num w:numId="40">
    <w:abstractNumId w:val="31"/>
  </w:num>
  <w:num w:numId="41">
    <w:abstractNumId w:val="14"/>
  </w:num>
  <w:num w:numId="42">
    <w:abstractNumId w:val="11"/>
  </w:num>
  <w:num w:numId="43">
    <w:abstractNumId w:val="46"/>
  </w:num>
  <w:num w:numId="44">
    <w:abstractNumId w:val="13"/>
  </w:num>
  <w:num w:numId="45">
    <w:abstractNumId w:val="23"/>
  </w:num>
  <w:num w:numId="46">
    <w:abstractNumId w:val="43"/>
  </w:num>
  <w:num w:numId="47">
    <w:abstractNumId w:val="25"/>
  </w:num>
  <w:num w:numId="48">
    <w:abstractNumId w:val="18"/>
  </w:num>
  <w:num w:numId="49">
    <w:abstractNumId w:val="20"/>
  </w:num>
  <w:num w:numId="50">
    <w:abstractNumId w:val="40"/>
  </w:num>
  <w:num w:numId="51">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8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563"/>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92"/>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27E0F"/>
    <w:rsid w:val="00027F28"/>
    <w:rsid w:val="000300E2"/>
    <w:rsid w:val="00030260"/>
    <w:rsid w:val="00030581"/>
    <w:rsid w:val="000305C5"/>
    <w:rsid w:val="0003070D"/>
    <w:rsid w:val="0003074D"/>
    <w:rsid w:val="00030E34"/>
    <w:rsid w:val="0003112B"/>
    <w:rsid w:val="0003177F"/>
    <w:rsid w:val="00031C24"/>
    <w:rsid w:val="00031DCC"/>
    <w:rsid w:val="00031DDD"/>
    <w:rsid w:val="00031F39"/>
    <w:rsid w:val="0003205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89A"/>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179"/>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C76"/>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389"/>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55F"/>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C5E"/>
    <w:rsid w:val="0008419A"/>
    <w:rsid w:val="00084284"/>
    <w:rsid w:val="0008446C"/>
    <w:rsid w:val="00084525"/>
    <w:rsid w:val="00084AF2"/>
    <w:rsid w:val="00084B06"/>
    <w:rsid w:val="00084BB1"/>
    <w:rsid w:val="00084E64"/>
    <w:rsid w:val="00084F73"/>
    <w:rsid w:val="000850CD"/>
    <w:rsid w:val="0008514B"/>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698"/>
    <w:rsid w:val="00097723"/>
    <w:rsid w:val="000979AC"/>
    <w:rsid w:val="00097A75"/>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3F4C"/>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1E6"/>
    <w:rsid w:val="000A64E9"/>
    <w:rsid w:val="000A68FA"/>
    <w:rsid w:val="000A697B"/>
    <w:rsid w:val="000A6AD1"/>
    <w:rsid w:val="000A6BF0"/>
    <w:rsid w:val="000A709F"/>
    <w:rsid w:val="000A71A8"/>
    <w:rsid w:val="000A71F3"/>
    <w:rsid w:val="000A7517"/>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3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1F3"/>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B8E"/>
    <w:rsid w:val="000D3C36"/>
    <w:rsid w:val="000D3CDC"/>
    <w:rsid w:val="000D3CF9"/>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723"/>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464"/>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31"/>
    <w:rsid w:val="001064F4"/>
    <w:rsid w:val="00106654"/>
    <w:rsid w:val="001067BC"/>
    <w:rsid w:val="00106F8F"/>
    <w:rsid w:val="00107145"/>
    <w:rsid w:val="001074FB"/>
    <w:rsid w:val="001075C9"/>
    <w:rsid w:val="00107690"/>
    <w:rsid w:val="0010790C"/>
    <w:rsid w:val="00107B4F"/>
    <w:rsid w:val="00107C10"/>
    <w:rsid w:val="00107C17"/>
    <w:rsid w:val="00107FA1"/>
    <w:rsid w:val="001102E6"/>
    <w:rsid w:val="00110388"/>
    <w:rsid w:val="00110D2E"/>
    <w:rsid w:val="001110FC"/>
    <w:rsid w:val="00111AC5"/>
    <w:rsid w:val="00111B92"/>
    <w:rsid w:val="00111DD9"/>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805"/>
    <w:rsid w:val="00115A0E"/>
    <w:rsid w:val="00115A62"/>
    <w:rsid w:val="00115BF4"/>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0E05"/>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9E"/>
    <w:rsid w:val="00142FA4"/>
    <w:rsid w:val="001432C5"/>
    <w:rsid w:val="001435D7"/>
    <w:rsid w:val="001438BE"/>
    <w:rsid w:val="00143CAF"/>
    <w:rsid w:val="00143CE8"/>
    <w:rsid w:val="0014401B"/>
    <w:rsid w:val="00144161"/>
    <w:rsid w:val="0014438A"/>
    <w:rsid w:val="0014449D"/>
    <w:rsid w:val="001446C1"/>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4B"/>
    <w:rsid w:val="00152770"/>
    <w:rsid w:val="0015299C"/>
    <w:rsid w:val="00152A2E"/>
    <w:rsid w:val="00152BC0"/>
    <w:rsid w:val="00152E67"/>
    <w:rsid w:val="001539EE"/>
    <w:rsid w:val="00153BE1"/>
    <w:rsid w:val="001540CF"/>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100"/>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5C5"/>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E1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A7FAF"/>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0AC8"/>
    <w:rsid w:val="001C132D"/>
    <w:rsid w:val="001C157B"/>
    <w:rsid w:val="001C1737"/>
    <w:rsid w:val="001C189B"/>
    <w:rsid w:val="001C1E94"/>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58C"/>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16D"/>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0E"/>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255"/>
    <w:rsid w:val="0027135B"/>
    <w:rsid w:val="00271452"/>
    <w:rsid w:val="002719E1"/>
    <w:rsid w:val="00271FFA"/>
    <w:rsid w:val="00272402"/>
    <w:rsid w:val="0027249B"/>
    <w:rsid w:val="002726FF"/>
    <w:rsid w:val="00272B3E"/>
    <w:rsid w:val="00272B79"/>
    <w:rsid w:val="00272F15"/>
    <w:rsid w:val="00272F4B"/>
    <w:rsid w:val="002731A5"/>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057"/>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5F76"/>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12"/>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38D"/>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A93"/>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6E08"/>
    <w:rsid w:val="002C73F2"/>
    <w:rsid w:val="002C747C"/>
    <w:rsid w:val="002C7FD1"/>
    <w:rsid w:val="002D07C1"/>
    <w:rsid w:val="002D0A97"/>
    <w:rsid w:val="002D0EB1"/>
    <w:rsid w:val="002D0FB8"/>
    <w:rsid w:val="002D108B"/>
    <w:rsid w:val="002D1617"/>
    <w:rsid w:val="002D1677"/>
    <w:rsid w:val="002D17F6"/>
    <w:rsid w:val="002D20A3"/>
    <w:rsid w:val="002D20A7"/>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482"/>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4F43"/>
    <w:rsid w:val="002F5148"/>
    <w:rsid w:val="002F5213"/>
    <w:rsid w:val="002F52C5"/>
    <w:rsid w:val="002F571D"/>
    <w:rsid w:val="002F5894"/>
    <w:rsid w:val="002F59B4"/>
    <w:rsid w:val="002F5B56"/>
    <w:rsid w:val="002F61C3"/>
    <w:rsid w:val="002F62E7"/>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4A3"/>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0F05"/>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28C"/>
    <w:rsid w:val="003416D0"/>
    <w:rsid w:val="00341D4E"/>
    <w:rsid w:val="00342980"/>
    <w:rsid w:val="003429F4"/>
    <w:rsid w:val="00342A6B"/>
    <w:rsid w:val="00342E2F"/>
    <w:rsid w:val="00342F1D"/>
    <w:rsid w:val="00343121"/>
    <w:rsid w:val="00343653"/>
    <w:rsid w:val="0034391E"/>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0DE"/>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D5B"/>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01F"/>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455"/>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5E0B"/>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C49"/>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838"/>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690"/>
    <w:rsid w:val="00432831"/>
    <w:rsid w:val="004328FF"/>
    <w:rsid w:val="00432CBA"/>
    <w:rsid w:val="004330B0"/>
    <w:rsid w:val="00433251"/>
    <w:rsid w:val="004332DE"/>
    <w:rsid w:val="004333C3"/>
    <w:rsid w:val="004334F5"/>
    <w:rsid w:val="0043362C"/>
    <w:rsid w:val="004337F8"/>
    <w:rsid w:val="004338F7"/>
    <w:rsid w:val="00433DD6"/>
    <w:rsid w:val="00434121"/>
    <w:rsid w:val="004342E0"/>
    <w:rsid w:val="00434465"/>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2DE"/>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4"/>
    <w:rsid w:val="0044689C"/>
    <w:rsid w:val="00446F62"/>
    <w:rsid w:val="0044705C"/>
    <w:rsid w:val="00447194"/>
    <w:rsid w:val="004471DB"/>
    <w:rsid w:val="00447279"/>
    <w:rsid w:val="0044736C"/>
    <w:rsid w:val="0044776F"/>
    <w:rsid w:val="00447784"/>
    <w:rsid w:val="00447866"/>
    <w:rsid w:val="00447C1D"/>
    <w:rsid w:val="00447FD3"/>
    <w:rsid w:val="00450375"/>
    <w:rsid w:val="004503B8"/>
    <w:rsid w:val="00450458"/>
    <w:rsid w:val="004504DD"/>
    <w:rsid w:val="0045089D"/>
    <w:rsid w:val="00450A14"/>
    <w:rsid w:val="00450E96"/>
    <w:rsid w:val="0045113F"/>
    <w:rsid w:val="004516F3"/>
    <w:rsid w:val="00451AA6"/>
    <w:rsid w:val="00451AE7"/>
    <w:rsid w:val="00451C7D"/>
    <w:rsid w:val="00451D17"/>
    <w:rsid w:val="0045210E"/>
    <w:rsid w:val="0045220B"/>
    <w:rsid w:val="004523B4"/>
    <w:rsid w:val="004523F7"/>
    <w:rsid w:val="004524F3"/>
    <w:rsid w:val="0045253F"/>
    <w:rsid w:val="004525B8"/>
    <w:rsid w:val="0045263B"/>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2C0"/>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50C"/>
    <w:rsid w:val="0045776E"/>
    <w:rsid w:val="004577E8"/>
    <w:rsid w:val="004578A5"/>
    <w:rsid w:val="00457A5B"/>
    <w:rsid w:val="00457ADE"/>
    <w:rsid w:val="00460271"/>
    <w:rsid w:val="0046075A"/>
    <w:rsid w:val="00460A22"/>
    <w:rsid w:val="00460D5A"/>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55"/>
    <w:rsid w:val="00465499"/>
    <w:rsid w:val="0046552D"/>
    <w:rsid w:val="00465803"/>
    <w:rsid w:val="004659A7"/>
    <w:rsid w:val="00465BA1"/>
    <w:rsid w:val="00465BD2"/>
    <w:rsid w:val="0046659B"/>
    <w:rsid w:val="004667FC"/>
    <w:rsid w:val="0046682C"/>
    <w:rsid w:val="00466A04"/>
    <w:rsid w:val="00466DF7"/>
    <w:rsid w:val="00466E3E"/>
    <w:rsid w:val="00466FC7"/>
    <w:rsid w:val="00467191"/>
    <w:rsid w:val="004674A5"/>
    <w:rsid w:val="004675D3"/>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528"/>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E52"/>
    <w:rsid w:val="00486F67"/>
    <w:rsid w:val="004871AD"/>
    <w:rsid w:val="00487394"/>
    <w:rsid w:val="004878BE"/>
    <w:rsid w:val="00487975"/>
    <w:rsid w:val="004879D1"/>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04F"/>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16"/>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E46"/>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2DE6"/>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2E0"/>
    <w:rsid w:val="0050448C"/>
    <w:rsid w:val="005045AA"/>
    <w:rsid w:val="005049C5"/>
    <w:rsid w:val="00504D7C"/>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185"/>
    <w:rsid w:val="005232D4"/>
    <w:rsid w:val="0052358E"/>
    <w:rsid w:val="00524284"/>
    <w:rsid w:val="00524342"/>
    <w:rsid w:val="005244A6"/>
    <w:rsid w:val="0052474E"/>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6DDC"/>
    <w:rsid w:val="0052758D"/>
    <w:rsid w:val="005275BC"/>
    <w:rsid w:val="00527A49"/>
    <w:rsid w:val="00527DD6"/>
    <w:rsid w:val="00527F7F"/>
    <w:rsid w:val="00530067"/>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9CA"/>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0DCE"/>
    <w:rsid w:val="005516E4"/>
    <w:rsid w:val="005518A1"/>
    <w:rsid w:val="00551A45"/>
    <w:rsid w:val="00551AFB"/>
    <w:rsid w:val="005524A4"/>
    <w:rsid w:val="00552BE6"/>
    <w:rsid w:val="00552CDB"/>
    <w:rsid w:val="00552FDC"/>
    <w:rsid w:val="005531B4"/>
    <w:rsid w:val="005532C1"/>
    <w:rsid w:val="00553509"/>
    <w:rsid w:val="005536EE"/>
    <w:rsid w:val="00553732"/>
    <w:rsid w:val="005537C9"/>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136"/>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58"/>
    <w:rsid w:val="005808F3"/>
    <w:rsid w:val="00580987"/>
    <w:rsid w:val="005809FB"/>
    <w:rsid w:val="00580B67"/>
    <w:rsid w:val="00580B74"/>
    <w:rsid w:val="00581263"/>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2DD"/>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3B7"/>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154"/>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460"/>
    <w:rsid w:val="005D46CB"/>
    <w:rsid w:val="005D4921"/>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DB7"/>
    <w:rsid w:val="005E0EDE"/>
    <w:rsid w:val="005E123D"/>
    <w:rsid w:val="005E13DE"/>
    <w:rsid w:val="005E14D4"/>
    <w:rsid w:val="005E14FB"/>
    <w:rsid w:val="005E15F7"/>
    <w:rsid w:val="005E165A"/>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072"/>
    <w:rsid w:val="006061D2"/>
    <w:rsid w:val="006062BB"/>
    <w:rsid w:val="006063B0"/>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3EAE"/>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0F10"/>
    <w:rsid w:val="006214F2"/>
    <w:rsid w:val="0062153A"/>
    <w:rsid w:val="00621A76"/>
    <w:rsid w:val="00621AF4"/>
    <w:rsid w:val="00621F66"/>
    <w:rsid w:val="0062221D"/>
    <w:rsid w:val="00622326"/>
    <w:rsid w:val="006225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C83"/>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45"/>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5E6"/>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5B"/>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3B5"/>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BFE"/>
    <w:rsid w:val="00686D01"/>
    <w:rsid w:val="00686DCE"/>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B93"/>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886"/>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3887"/>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410"/>
    <w:rsid w:val="006C09C9"/>
    <w:rsid w:val="006C0AAF"/>
    <w:rsid w:val="006C0AF7"/>
    <w:rsid w:val="006C0BFF"/>
    <w:rsid w:val="006C0EBA"/>
    <w:rsid w:val="006C1232"/>
    <w:rsid w:val="006C12EB"/>
    <w:rsid w:val="006C148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AFB"/>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B0A"/>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83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3E4"/>
    <w:rsid w:val="006F3C2F"/>
    <w:rsid w:val="006F3E0D"/>
    <w:rsid w:val="006F3E7F"/>
    <w:rsid w:val="006F4767"/>
    <w:rsid w:val="006F4796"/>
    <w:rsid w:val="006F4C4C"/>
    <w:rsid w:val="006F50DB"/>
    <w:rsid w:val="006F5531"/>
    <w:rsid w:val="006F553D"/>
    <w:rsid w:val="006F596C"/>
    <w:rsid w:val="006F5D7D"/>
    <w:rsid w:val="006F6398"/>
    <w:rsid w:val="006F658D"/>
    <w:rsid w:val="006F6C96"/>
    <w:rsid w:val="006F7020"/>
    <w:rsid w:val="006F72FA"/>
    <w:rsid w:val="006F748D"/>
    <w:rsid w:val="006F7971"/>
    <w:rsid w:val="006F7B0D"/>
    <w:rsid w:val="006F7B97"/>
    <w:rsid w:val="006F7C72"/>
    <w:rsid w:val="006F7E9E"/>
    <w:rsid w:val="007002AA"/>
    <w:rsid w:val="007006B0"/>
    <w:rsid w:val="007007D0"/>
    <w:rsid w:val="00700806"/>
    <w:rsid w:val="00700A0B"/>
    <w:rsid w:val="00700A22"/>
    <w:rsid w:val="00701043"/>
    <w:rsid w:val="0070115F"/>
    <w:rsid w:val="00701DCE"/>
    <w:rsid w:val="0070202D"/>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4B"/>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255"/>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06A"/>
    <w:rsid w:val="00750231"/>
    <w:rsid w:val="007502AD"/>
    <w:rsid w:val="007503C5"/>
    <w:rsid w:val="00750759"/>
    <w:rsid w:val="007509B1"/>
    <w:rsid w:val="00750A9C"/>
    <w:rsid w:val="00750E8E"/>
    <w:rsid w:val="0075100A"/>
    <w:rsid w:val="007512C6"/>
    <w:rsid w:val="00751340"/>
    <w:rsid w:val="0075152B"/>
    <w:rsid w:val="007516B0"/>
    <w:rsid w:val="00751972"/>
    <w:rsid w:val="00751E31"/>
    <w:rsid w:val="00751E73"/>
    <w:rsid w:val="00751E9B"/>
    <w:rsid w:val="00751F44"/>
    <w:rsid w:val="007522C3"/>
    <w:rsid w:val="0075245B"/>
    <w:rsid w:val="0075259A"/>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3B64"/>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5FB"/>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24"/>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2EA"/>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A66"/>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8FA"/>
    <w:rsid w:val="007E096F"/>
    <w:rsid w:val="007E09B6"/>
    <w:rsid w:val="007E0E68"/>
    <w:rsid w:val="007E0EA5"/>
    <w:rsid w:val="007E1130"/>
    <w:rsid w:val="007E16A4"/>
    <w:rsid w:val="007E1731"/>
    <w:rsid w:val="007E192B"/>
    <w:rsid w:val="007E1E14"/>
    <w:rsid w:val="007E2475"/>
    <w:rsid w:val="007E2703"/>
    <w:rsid w:val="007E2DC7"/>
    <w:rsid w:val="007E2EF9"/>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6D60"/>
    <w:rsid w:val="00837154"/>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465"/>
    <w:rsid w:val="00842518"/>
    <w:rsid w:val="00842E35"/>
    <w:rsid w:val="00842E56"/>
    <w:rsid w:val="00843251"/>
    <w:rsid w:val="008435FB"/>
    <w:rsid w:val="008438EB"/>
    <w:rsid w:val="00843A17"/>
    <w:rsid w:val="00843A3F"/>
    <w:rsid w:val="00843ACF"/>
    <w:rsid w:val="00843B0C"/>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A71"/>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9DC"/>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063"/>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817"/>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5F9B"/>
    <w:rsid w:val="0090620B"/>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6FD"/>
    <w:rsid w:val="009127EA"/>
    <w:rsid w:val="0091299E"/>
    <w:rsid w:val="00912AFA"/>
    <w:rsid w:val="00912C0E"/>
    <w:rsid w:val="00912CD7"/>
    <w:rsid w:val="00912CFE"/>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43"/>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21D"/>
    <w:rsid w:val="0093230E"/>
    <w:rsid w:val="009326D5"/>
    <w:rsid w:val="0093281D"/>
    <w:rsid w:val="00932A3E"/>
    <w:rsid w:val="00932BF9"/>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37F95"/>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50A"/>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89F"/>
    <w:rsid w:val="00954A1F"/>
    <w:rsid w:val="00954A34"/>
    <w:rsid w:val="00954CB8"/>
    <w:rsid w:val="00954DD3"/>
    <w:rsid w:val="0095502F"/>
    <w:rsid w:val="009551C6"/>
    <w:rsid w:val="009555A4"/>
    <w:rsid w:val="009557ED"/>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1CF"/>
    <w:rsid w:val="009777AE"/>
    <w:rsid w:val="00977854"/>
    <w:rsid w:val="00977A77"/>
    <w:rsid w:val="00977F0D"/>
    <w:rsid w:val="00980039"/>
    <w:rsid w:val="009800C7"/>
    <w:rsid w:val="009800EA"/>
    <w:rsid w:val="009801C2"/>
    <w:rsid w:val="0098039B"/>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1D6B"/>
    <w:rsid w:val="009A24FF"/>
    <w:rsid w:val="009A2723"/>
    <w:rsid w:val="009A27FF"/>
    <w:rsid w:val="009A28B8"/>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D0E"/>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26"/>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70"/>
    <w:rsid w:val="009E27D6"/>
    <w:rsid w:val="009E297A"/>
    <w:rsid w:val="009E2B3F"/>
    <w:rsid w:val="009E3112"/>
    <w:rsid w:val="009E35BA"/>
    <w:rsid w:val="009E35DC"/>
    <w:rsid w:val="009E369F"/>
    <w:rsid w:val="009E36D8"/>
    <w:rsid w:val="009E3EAE"/>
    <w:rsid w:val="009E4226"/>
    <w:rsid w:val="009E4260"/>
    <w:rsid w:val="009E449C"/>
    <w:rsid w:val="009E45BC"/>
    <w:rsid w:val="009E45C7"/>
    <w:rsid w:val="009E47D6"/>
    <w:rsid w:val="009E4A05"/>
    <w:rsid w:val="009E4A90"/>
    <w:rsid w:val="009E4AC7"/>
    <w:rsid w:val="009E4B03"/>
    <w:rsid w:val="009E4DC5"/>
    <w:rsid w:val="009E507F"/>
    <w:rsid w:val="009E5259"/>
    <w:rsid w:val="009E5326"/>
    <w:rsid w:val="009E573C"/>
    <w:rsid w:val="009E5C1B"/>
    <w:rsid w:val="009E5CC5"/>
    <w:rsid w:val="009E5F17"/>
    <w:rsid w:val="009E5F9F"/>
    <w:rsid w:val="009E6036"/>
    <w:rsid w:val="009E67C8"/>
    <w:rsid w:val="009E6D61"/>
    <w:rsid w:val="009E7075"/>
    <w:rsid w:val="009E734D"/>
    <w:rsid w:val="009E7429"/>
    <w:rsid w:val="009E7867"/>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4BD2"/>
    <w:rsid w:val="009F5241"/>
    <w:rsid w:val="009F581B"/>
    <w:rsid w:val="009F5C34"/>
    <w:rsid w:val="009F6430"/>
    <w:rsid w:val="009F6796"/>
    <w:rsid w:val="009F6829"/>
    <w:rsid w:val="009F6D4A"/>
    <w:rsid w:val="009F7008"/>
    <w:rsid w:val="009F703F"/>
    <w:rsid w:val="009F71C9"/>
    <w:rsid w:val="009F723C"/>
    <w:rsid w:val="009F73AA"/>
    <w:rsid w:val="009F7944"/>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534"/>
    <w:rsid w:val="00A03716"/>
    <w:rsid w:val="00A03D67"/>
    <w:rsid w:val="00A04141"/>
    <w:rsid w:val="00A043F1"/>
    <w:rsid w:val="00A046B4"/>
    <w:rsid w:val="00A046E7"/>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2BF"/>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55F"/>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454"/>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32C"/>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961"/>
    <w:rsid w:val="00A63A92"/>
    <w:rsid w:val="00A63AC8"/>
    <w:rsid w:val="00A63B48"/>
    <w:rsid w:val="00A63C01"/>
    <w:rsid w:val="00A63F99"/>
    <w:rsid w:val="00A63FF1"/>
    <w:rsid w:val="00A641EE"/>
    <w:rsid w:val="00A644F5"/>
    <w:rsid w:val="00A646B8"/>
    <w:rsid w:val="00A647A5"/>
    <w:rsid w:val="00A64960"/>
    <w:rsid w:val="00A64DF1"/>
    <w:rsid w:val="00A64E33"/>
    <w:rsid w:val="00A6503C"/>
    <w:rsid w:val="00A6555A"/>
    <w:rsid w:val="00A655BE"/>
    <w:rsid w:val="00A65701"/>
    <w:rsid w:val="00A65729"/>
    <w:rsid w:val="00A657D4"/>
    <w:rsid w:val="00A6587C"/>
    <w:rsid w:val="00A65D35"/>
    <w:rsid w:val="00A6642C"/>
    <w:rsid w:val="00A66456"/>
    <w:rsid w:val="00A66593"/>
    <w:rsid w:val="00A667FE"/>
    <w:rsid w:val="00A66885"/>
    <w:rsid w:val="00A66D15"/>
    <w:rsid w:val="00A66DFC"/>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5F60"/>
    <w:rsid w:val="00A7626C"/>
    <w:rsid w:val="00A7661C"/>
    <w:rsid w:val="00A76986"/>
    <w:rsid w:val="00A76DCC"/>
    <w:rsid w:val="00A76F16"/>
    <w:rsid w:val="00A76F69"/>
    <w:rsid w:val="00A7702B"/>
    <w:rsid w:val="00A77193"/>
    <w:rsid w:val="00A774A9"/>
    <w:rsid w:val="00A7759C"/>
    <w:rsid w:val="00A77605"/>
    <w:rsid w:val="00A776DF"/>
    <w:rsid w:val="00A776F6"/>
    <w:rsid w:val="00A77B37"/>
    <w:rsid w:val="00A77F6E"/>
    <w:rsid w:val="00A800CB"/>
    <w:rsid w:val="00A8027F"/>
    <w:rsid w:val="00A80459"/>
    <w:rsid w:val="00A80869"/>
    <w:rsid w:val="00A80B2F"/>
    <w:rsid w:val="00A80B50"/>
    <w:rsid w:val="00A81AB9"/>
    <w:rsid w:val="00A81B16"/>
    <w:rsid w:val="00A81B37"/>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57B"/>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A12"/>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7EA"/>
    <w:rsid w:val="00AC7A1E"/>
    <w:rsid w:val="00AC7A66"/>
    <w:rsid w:val="00AC7C45"/>
    <w:rsid w:val="00AC7E73"/>
    <w:rsid w:val="00AC7EF7"/>
    <w:rsid w:val="00AD017F"/>
    <w:rsid w:val="00AD02FF"/>
    <w:rsid w:val="00AD0410"/>
    <w:rsid w:val="00AD0834"/>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6E"/>
    <w:rsid w:val="00AE20B3"/>
    <w:rsid w:val="00AE240E"/>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1F2B"/>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041"/>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29B"/>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970"/>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309"/>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AD3"/>
    <w:rsid w:val="00B65C53"/>
    <w:rsid w:val="00B65E57"/>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C7B"/>
    <w:rsid w:val="00B81D57"/>
    <w:rsid w:val="00B81D64"/>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671"/>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202"/>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B90"/>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67E"/>
    <w:rsid w:val="00BE69C5"/>
    <w:rsid w:val="00BE6B98"/>
    <w:rsid w:val="00BE6E0E"/>
    <w:rsid w:val="00BE6F92"/>
    <w:rsid w:val="00BE74B6"/>
    <w:rsid w:val="00BE778A"/>
    <w:rsid w:val="00BE7824"/>
    <w:rsid w:val="00BE7A85"/>
    <w:rsid w:val="00BE7C21"/>
    <w:rsid w:val="00BF0117"/>
    <w:rsid w:val="00BF0481"/>
    <w:rsid w:val="00BF0823"/>
    <w:rsid w:val="00BF0958"/>
    <w:rsid w:val="00BF09BB"/>
    <w:rsid w:val="00BF09E7"/>
    <w:rsid w:val="00BF09EF"/>
    <w:rsid w:val="00BF0ED4"/>
    <w:rsid w:val="00BF0EE1"/>
    <w:rsid w:val="00BF0FD0"/>
    <w:rsid w:val="00BF123A"/>
    <w:rsid w:val="00BF130E"/>
    <w:rsid w:val="00BF134B"/>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D11"/>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1F"/>
    <w:rsid w:val="00C27183"/>
    <w:rsid w:val="00C27295"/>
    <w:rsid w:val="00C274FA"/>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6F"/>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08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07"/>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BC2"/>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17C"/>
    <w:rsid w:val="00C768AB"/>
    <w:rsid w:val="00C7693B"/>
    <w:rsid w:val="00C769F0"/>
    <w:rsid w:val="00C76EE1"/>
    <w:rsid w:val="00C77365"/>
    <w:rsid w:val="00C77A50"/>
    <w:rsid w:val="00C77EE5"/>
    <w:rsid w:val="00C8011C"/>
    <w:rsid w:val="00C80171"/>
    <w:rsid w:val="00C801DC"/>
    <w:rsid w:val="00C80473"/>
    <w:rsid w:val="00C805F8"/>
    <w:rsid w:val="00C80943"/>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885"/>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5CF9"/>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CE8"/>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0FE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CE0"/>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1C"/>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3C"/>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8B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1C5"/>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079E"/>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5F7"/>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3D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2D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E61"/>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2B3"/>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564"/>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B29"/>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9C5"/>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99"/>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9E6"/>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14D"/>
    <w:rsid w:val="00DA4301"/>
    <w:rsid w:val="00DA449C"/>
    <w:rsid w:val="00DA4E43"/>
    <w:rsid w:val="00DA4EEF"/>
    <w:rsid w:val="00DA4F52"/>
    <w:rsid w:val="00DA524A"/>
    <w:rsid w:val="00DA5512"/>
    <w:rsid w:val="00DA5864"/>
    <w:rsid w:val="00DA59B4"/>
    <w:rsid w:val="00DA5A87"/>
    <w:rsid w:val="00DA66C6"/>
    <w:rsid w:val="00DA6DEA"/>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49"/>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668"/>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1CD"/>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057"/>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1D22"/>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69"/>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A23"/>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18"/>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584"/>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77"/>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D9D"/>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61D"/>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0D"/>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4CDA"/>
    <w:rsid w:val="00E5526B"/>
    <w:rsid w:val="00E55859"/>
    <w:rsid w:val="00E55E0A"/>
    <w:rsid w:val="00E55EE1"/>
    <w:rsid w:val="00E565C5"/>
    <w:rsid w:val="00E568CB"/>
    <w:rsid w:val="00E568CF"/>
    <w:rsid w:val="00E5692F"/>
    <w:rsid w:val="00E56A2E"/>
    <w:rsid w:val="00E56AC2"/>
    <w:rsid w:val="00E572EF"/>
    <w:rsid w:val="00E574AA"/>
    <w:rsid w:val="00E575A5"/>
    <w:rsid w:val="00E5760C"/>
    <w:rsid w:val="00E57712"/>
    <w:rsid w:val="00E57855"/>
    <w:rsid w:val="00E579CA"/>
    <w:rsid w:val="00E57BC3"/>
    <w:rsid w:val="00E60551"/>
    <w:rsid w:val="00E607FE"/>
    <w:rsid w:val="00E608F2"/>
    <w:rsid w:val="00E6093C"/>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87D41"/>
    <w:rsid w:val="00E90468"/>
    <w:rsid w:val="00E9071F"/>
    <w:rsid w:val="00E907D9"/>
    <w:rsid w:val="00E908F2"/>
    <w:rsid w:val="00E90DBE"/>
    <w:rsid w:val="00E90ED1"/>
    <w:rsid w:val="00E90FB5"/>
    <w:rsid w:val="00E912BF"/>
    <w:rsid w:val="00E91375"/>
    <w:rsid w:val="00E91385"/>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5F5"/>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2BE"/>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D73"/>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63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0F62"/>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1C0"/>
    <w:rsid w:val="00F04476"/>
    <w:rsid w:val="00F046E4"/>
    <w:rsid w:val="00F0495A"/>
    <w:rsid w:val="00F04C4D"/>
    <w:rsid w:val="00F05747"/>
    <w:rsid w:val="00F05A35"/>
    <w:rsid w:val="00F05E8C"/>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2E4"/>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1FF8"/>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5B"/>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729"/>
    <w:rsid w:val="00F808CE"/>
    <w:rsid w:val="00F80946"/>
    <w:rsid w:val="00F80D3B"/>
    <w:rsid w:val="00F80D90"/>
    <w:rsid w:val="00F81174"/>
    <w:rsid w:val="00F81415"/>
    <w:rsid w:val="00F81621"/>
    <w:rsid w:val="00F81733"/>
    <w:rsid w:val="00F8180E"/>
    <w:rsid w:val="00F818AA"/>
    <w:rsid w:val="00F82685"/>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540"/>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7A7"/>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2F01"/>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B08"/>
    <w:rsid w:val="00FA5DBB"/>
    <w:rsid w:val="00FA5E93"/>
    <w:rsid w:val="00FA60F8"/>
    <w:rsid w:val="00FA616F"/>
    <w:rsid w:val="00FA646D"/>
    <w:rsid w:val="00FA64E8"/>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186"/>
    <w:rsid w:val="00FB32A3"/>
    <w:rsid w:val="00FB3A43"/>
    <w:rsid w:val="00FB3B3F"/>
    <w:rsid w:val="00FB3C2A"/>
    <w:rsid w:val="00FB3C3A"/>
    <w:rsid w:val="00FB3DF6"/>
    <w:rsid w:val="00FB3F3D"/>
    <w:rsid w:val="00FB46FC"/>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B8E"/>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C840025C-41FB-4F2D-94E2-ACE8F6E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54"/>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7518747">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7813418">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0035861">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5292541">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0E096F"/>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32282"/>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04CC3"/>
    <w:rsid w:val="00705CCE"/>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33A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296"/>
    <w:rsid w:val="00A738FD"/>
    <w:rsid w:val="00A774D2"/>
    <w:rsid w:val="00A92D9E"/>
    <w:rsid w:val="00AA2EED"/>
    <w:rsid w:val="00AB3705"/>
    <w:rsid w:val="00AB549B"/>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0836"/>
    <w:rsid w:val="00D549F7"/>
    <w:rsid w:val="00D6108D"/>
    <w:rsid w:val="00D80593"/>
    <w:rsid w:val="00DA52BC"/>
    <w:rsid w:val="00DA6D1C"/>
    <w:rsid w:val="00DB5911"/>
    <w:rsid w:val="00E16A2D"/>
    <w:rsid w:val="00E17BC2"/>
    <w:rsid w:val="00E21DFE"/>
    <w:rsid w:val="00E546B5"/>
    <w:rsid w:val="00E974E1"/>
    <w:rsid w:val="00EA0942"/>
    <w:rsid w:val="00EA68C6"/>
    <w:rsid w:val="00EC000C"/>
    <w:rsid w:val="00EE1E06"/>
    <w:rsid w:val="00EE2869"/>
    <w:rsid w:val="00F26768"/>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9A609-6C6B-4DC8-AB32-94A8E8D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3727</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23416</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3</cp:revision>
  <cp:lastPrinted>2014-04-22T19:35:00Z</cp:lastPrinted>
  <dcterms:created xsi:type="dcterms:W3CDTF">2020-08-07T16:50:00Z</dcterms:created>
  <dcterms:modified xsi:type="dcterms:W3CDTF">2020-08-07T17:07:00Z</dcterms:modified>
</cp:coreProperties>
</file>