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7" w:right="0" w:firstLine="0"/>
        <w:jc w:val="center"/>
        <w:rPr>
          <w:rFonts w:ascii="Garamond" w:hAnsi="Garamond" w:cs="Garamond" w:eastAsia="Garamond"/>
          <w:sz w:val="32"/>
          <w:szCs w:val="32"/>
        </w:rPr>
      </w:pPr>
      <w:r>
        <w:rPr/>
        <w:pict>
          <v:group style="position:absolute;margin-left:72pt;margin-top:11.489075pt;width:140.25pt;height:.1pt;mso-position-horizontal-relative:page;mso-position-vertical-relative:paragraph;z-index:1072" coordorigin="1440,230" coordsize="2805,2">
            <v:shape style="position:absolute;left:1440;top:230;width:2805;height:2" coordorigin="1440,230" coordsize="2805,0" path="m1440,230l4245,230e" filled="false" stroked="true" strokeweight=".75pt" strokecolor="#497dba">
              <v:path arrowok="t"/>
            </v:shape>
            <w10:wrap type="none"/>
          </v:group>
        </w:pict>
      </w:r>
      <w:r>
        <w:rPr/>
        <w:pict>
          <v:group style="position:absolute;margin-left:399.5pt;margin-top:11.489075pt;width:140pt;height:.1pt;mso-position-horizontal-relative:page;mso-position-vertical-relative:paragraph;z-index:1096" coordorigin="7990,230" coordsize="2800,2">
            <v:shape style="position:absolute;left:7990;top:230;width:2800;height:2" coordorigin="7990,230" coordsize="2800,0" path="m7990,230l10790,230e" filled="false" stroked="true" strokeweight=".75pt" strokecolor="#497dba">
              <v:path arrowok="t"/>
            </v:shape>
            <w10:wrap type="none"/>
          </v:group>
        </w:pict>
      </w:r>
      <w:r>
        <w:rPr>
          <w:rFonts w:ascii="Garamond"/>
          <w:spacing w:val="-1"/>
          <w:sz w:val="32"/>
        </w:rPr>
        <w:t>Planning</w:t>
      </w:r>
      <w:r>
        <w:rPr>
          <w:rFonts w:ascii="Garamond"/>
          <w:spacing w:val="-9"/>
          <w:sz w:val="32"/>
        </w:rPr>
        <w:t> </w:t>
      </w:r>
      <w:r>
        <w:rPr>
          <w:rFonts w:ascii="Garamond"/>
          <w:sz w:val="32"/>
        </w:rPr>
        <w:t>&amp;</w:t>
      </w:r>
      <w:r>
        <w:rPr>
          <w:rFonts w:ascii="Garamond"/>
          <w:spacing w:val="-12"/>
          <w:sz w:val="32"/>
        </w:rPr>
        <w:t> </w:t>
      </w:r>
      <w:r>
        <w:rPr>
          <w:rFonts w:ascii="Garamond"/>
          <w:spacing w:val="-1"/>
          <w:sz w:val="32"/>
        </w:rPr>
        <w:t>Zoning</w:t>
      </w:r>
      <w:r>
        <w:rPr>
          <w:rFonts w:ascii="Garamond"/>
          <w:spacing w:val="-9"/>
          <w:sz w:val="32"/>
        </w:rPr>
        <w:t> </w:t>
      </w:r>
      <w:r>
        <w:rPr>
          <w:rFonts w:ascii="Garamond"/>
          <w:spacing w:val="-1"/>
          <w:sz w:val="32"/>
        </w:rPr>
        <w:t>Updates</w:t>
      </w:r>
      <w:r>
        <w:rPr>
          <w:rFonts w:ascii="Garamond"/>
          <w:sz w:val="32"/>
        </w:rPr>
      </w:r>
    </w:p>
    <w:p>
      <w:pPr>
        <w:pStyle w:val="BodyText"/>
        <w:spacing w:line="276" w:lineRule="auto" w:before="53"/>
        <w:ind w:left="3705" w:right="3681" w:firstLine="0"/>
        <w:jc w:val="center"/>
      </w:pPr>
      <w:r>
        <w:rPr>
          <w:color w:val="808080"/>
          <w:spacing w:val="-1"/>
        </w:rPr>
        <w:t>John</w:t>
      </w:r>
      <w:r>
        <w:rPr>
          <w:color w:val="808080"/>
        </w:rPr>
        <w:t> </w:t>
      </w:r>
      <w:r>
        <w:rPr>
          <w:color w:val="808080"/>
          <w:spacing w:val="-1"/>
        </w:rPr>
        <w:t>Zepko,</w:t>
      </w:r>
      <w:r>
        <w:rPr>
          <w:color w:val="808080"/>
        </w:rPr>
        <w:t> </w:t>
      </w:r>
      <w:r>
        <w:rPr>
          <w:color w:val="808080"/>
          <w:spacing w:val="-2"/>
        </w:rPr>
        <w:t>Environmental</w:t>
      </w:r>
      <w:r>
        <w:rPr>
          <w:color w:val="808080"/>
          <w:spacing w:val="-3"/>
        </w:rPr>
        <w:t> </w:t>
      </w:r>
      <w:r>
        <w:rPr>
          <w:color w:val="808080"/>
          <w:spacing w:val="-1"/>
        </w:rPr>
        <w:t>Planner,</w:t>
      </w:r>
      <w:r>
        <w:rPr>
          <w:color w:val="808080"/>
        </w:rPr>
        <w:t> </w:t>
      </w:r>
      <w:r>
        <w:rPr>
          <w:color w:val="808080"/>
          <w:spacing w:val="-1"/>
        </w:rPr>
        <w:t>CPESC,</w:t>
      </w:r>
      <w:r>
        <w:rPr>
          <w:color w:val="808080"/>
        </w:rPr>
        <w:t> </w:t>
      </w:r>
      <w:r>
        <w:rPr>
          <w:color w:val="808080"/>
          <w:spacing w:val="-2"/>
        </w:rPr>
        <w:t>CFM</w:t>
      </w:r>
      <w:r>
        <w:rPr>
          <w:color w:val="808080"/>
          <w:spacing w:val="49"/>
        </w:rPr>
        <w:t> </w:t>
      </w:r>
      <w:r>
        <w:rPr>
          <w:color w:val="808080"/>
          <w:spacing w:val="-1"/>
        </w:rPr>
        <w:t>Reporting Period</w:t>
      </w:r>
      <w:r>
        <w:rPr>
          <w:color w:val="808080"/>
        </w:rPr>
        <w:t> 1</w:t>
      </w:r>
      <w:r>
        <w:rPr>
          <w:color w:val="808080"/>
          <w:spacing w:val="-1"/>
        </w:rPr>
        <w:t> Sept</w:t>
      </w:r>
      <w:r>
        <w:rPr>
          <w:color w:val="808080"/>
        </w:rPr>
        <w:t> </w:t>
      </w:r>
      <w:r>
        <w:rPr>
          <w:rFonts w:ascii="Garamond" w:hAnsi="Garamond" w:cs="Garamond" w:eastAsia="Garamond"/>
          <w:color w:val="808080"/>
        </w:rPr>
        <w:t>– </w:t>
      </w:r>
      <w:r>
        <w:rPr>
          <w:color w:val="808080"/>
          <w:spacing w:val="-2"/>
        </w:rPr>
        <w:t>30</w:t>
      </w:r>
      <w:r>
        <w:rPr>
          <w:color w:val="808080"/>
        </w:rPr>
        <w:t> </w:t>
      </w:r>
      <w:r>
        <w:rPr>
          <w:color w:val="808080"/>
          <w:spacing w:val="-1"/>
        </w:rPr>
        <w:t>Sept</w:t>
      </w:r>
      <w:r>
        <w:rPr>
          <w:color w:val="808080"/>
        </w:rPr>
        <w:t> </w:t>
      </w:r>
      <w:r>
        <w:rPr>
          <w:color w:val="808080"/>
          <w:spacing w:val="-1"/>
        </w:rPr>
        <w:t>2020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3"/>
        <w:rPr>
          <w:rFonts w:ascii="Garamond" w:hAnsi="Garamond" w:cs="Garamond" w:eastAsia="Garamond"/>
          <w:sz w:val="28"/>
          <w:szCs w:val="28"/>
        </w:rPr>
      </w:pPr>
    </w:p>
    <w:p>
      <w:pPr>
        <w:pStyle w:val="Heading1"/>
        <w:tabs>
          <w:tab w:pos="9490" w:val="left" w:leader="none"/>
        </w:tabs>
        <w:spacing w:line="240" w:lineRule="auto"/>
        <w:ind w:left="75" w:right="0"/>
        <w:jc w:val="center"/>
        <w:rPr>
          <w:b w:val="0"/>
          <w:bCs w:val="0"/>
        </w:rPr>
      </w:pPr>
      <w:r>
        <w:rPr/>
      </w:r>
      <w:r>
        <w:rPr>
          <w:spacing w:val="-1"/>
          <w:u w:val="single" w:color="497DBA"/>
        </w:rPr>
        <w:t>Planning Board</w:t>
      </w:r>
      <w:r>
        <w:rPr>
          <w:u w:val="single" w:color="497DBA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Garamond" w:hAnsi="Garamond" w:cs="Garamond" w:eastAsia="Garamond"/>
          <w:b/>
          <w:bCs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1781" w:val="left" w:leader="none"/>
        </w:tabs>
        <w:spacing w:line="240" w:lineRule="auto" w:before="0" w:after="0"/>
        <w:ind w:left="1780" w:right="0" w:hanging="180"/>
        <w:jc w:val="left"/>
      </w:pPr>
      <w:r>
        <w:rPr/>
        <w:t>6</w:t>
      </w:r>
      <w:r>
        <w:rPr>
          <w:spacing w:val="-1"/>
        </w:rPr>
        <w:t> Oct</w:t>
      </w:r>
      <w:r>
        <w:rPr/>
        <w:t> </w:t>
      </w:r>
      <w:r>
        <w:rPr>
          <w:spacing w:val="-1"/>
        </w:rPr>
        <w:t>2020 (see </w:t>
      </w:r>
      <w:r>
        <w:rPr/>
        <w:t>table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pg</w:t>
      </w:r>
      <w:r>
        <w:rPr>
          <w:spacing w:val="-3"/>
        </w:rPr>
        <w:t> </w:t>
      </w:r>
      <w:r>
        <w:rPr/>
        <w:t>2)</w:t>
      </w:r>
    </w:p>
    <w:p>
      <w:pPr>
        <w:pStyle w:val="Heading1"/>
        <w:spacing w:line="240" w:lineRule="auto" w:before="34"/>
        <w:ind w:right="0"/>
        <w:jc w:val="left"/>
        <w:rPr>
          <w:b w:val="0"/>
          <w:bCs w:val="0"/>
        </w:rPr>
      </w:pPr>
      <w:r>
        <w:rPr>
          <w:spacing w:val="-1"/>
        </w:rPr>
        <w:t>Board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Zoning Appeals</w:t>
      </w:r>
      <w:r>
        <w:rPr>
          <w:b w:val="0"/>
        </w:rPr>
      </w:r>
    </w:p>
    <w:p>
      <w:pPr>
        <w:spacing w:line="20" w:lineRule="atLeast"/>
        <w:ind w:left="1232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68.25pt;height:.75pt;mso-position-horizontal-relative:char;mso-position-vertical-relative:line" coordorigin="0,0" coordsize="9365,15">
            <v:group style="position:absolute;left:8;top:8;width:9350;height:2" coordorigin="8,8" coordsize="9350,2">
              <v:shape style="position:absolute;left:8;top:8;width:9350;height:2" coordorigin="8,8" coordsize="9350,0" path="m8,8l9358,8e" filled="false" stroked="true" strokeweight=".75pt" strokecolor="#497dba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3"/>
        <w:rPr>
          <w:rFonts w:ascii="Garamond" w:hAnsi="Garamond" w:cs="Garamond" w:eastAsia="Garamond"/>
          <w:b/>
          <w:bCs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872" w:val="left" w:leader="none"/>
        </w:tabs>
        <w:spacing w:line="240" w:lineRule="auto" w:before="0" w:after="0"/>
        <w:ind w:left="1871" w:right="0" w:hanging="271"/>
        <w:jc w:val="left"/>
      </w:pPr>
      <w:r>
        <w:rPr/>
        <w:t>No </w:t>
      </w:r>
      <w:r>
        <w:rPr>
          <w:spacing w:val="-1"/>
        </w:rPr>
        <w:t>Meeting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Oct</w:t>
      </w:r>
      <w:r>
        <w:rPr/>
      </w:r>
    </w:p>
    <w:p>
      <w:pPr>
        <w:spacing w:line="240" w:lineRule="auto" w:before="6"/>
        <w:rPr>
          <w:rFonts w:ascii="Garamond" w:hAnsi="Garamond" w:cs="Garamond" w:eastAsia="Garamond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Planner</w:t>
      </w:r>
      <w:r>
        <w:rPr>
          <w:spacing w:val="-4"/>
        </w:rPr>
        <w:t> </w:t>
      </w:r>
      <w:r>
        <w:rPr>
          <w:spacing w:val="-1"/>
        </w:rPr>
        <w:t>Activity</w:t>
      </w:r>
      <w:r>
        <w:rPr>
          <w:b w:val="0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8"/>
          <w:szCs w:val="8"/>
        </w:rPr>
      </w:pPr>
    </w:p>
    <w:p>
      <w:pPr>
        <w:spacing w:line="20" w:lineRule="atLeast"/>
        <w:ind w:left="1232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68.25pt;height:.75pt;mso-position-horizontal-relative:char;mso-position-vertical-relative:line" coordorigin="0,0" coordsize="9365,15">
            <v:group style="position:absolute;left:8;top:8;width:9350;height:2" coordorigin="8,8" coordsize="9350,2">
              <v:shape style="position:absolute;left:8;top:8;width:9350;height:2" coordorigin="8,8" coordsize="9350,0" path="m8,8l9358,8e" filled="false" stroked="true" strokeweight=".75pt" strokecolor="#497dba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11"/>
        <w:rPr>
          <w:rFonts w:ascii="Garamond" w:hAnsi="Garamond" w:cs="Garamond" w:eastAsia="Garamond"/>
          <w:b/>
          <w:bCs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1961" w:val="left" w:leader="none"/>
        </w:tabs>
        <w:spacing w:line="272" w:lineRule="auto" w:before="0" w:after="0"/>
        <w:ind w:left="1960" w:right="1358" w:hanging="360"/>
        <w:jc w:val="left"/>
      </w:pPr>
      <w:r>
        <w:rPr>
          <w:spacing w:val="-1"/>
        </w:rPr>
        <w:t>Cleaner</w:t>
      </w:r>
      <w:r>
        <w:rPr/>
        <w:t> </w:t>
      </w:r>
      <w:r>
        <w:rPr>
          <w:spacing w:val="-1"/>
        </w:rPr>
        <w:t>Greener</w:t>
      </w:r>
      <w:r>
        <w:rPr/>
        <w:t> </w:t>
      </w:r>
      <w:r>
        <w:rPr>
          <w:spacing w:val="-1"/>
        </w:rPr>
        <w:t>Grant</w:t>
      </w:r>
      <w:r>
        <w:rPr>
          <w:spacing w:val="2"/>
        </w:rPr>
        <w:t> </w:t>
      </w:r>
      <w:r>
        <w:rPr>
          <w:spacing w:val="-1"/>
        </w:rPr>
        <w:t>(39053)</w:t>
      </w:r>
      <w:r>
        <w:rPr/>
        <w:t> </w:t>
      </w:r>
      <w:r>
        <w:rPr>
          <w:rFonts w:ascii="Garamond" w:hAnsi="Garamond" w:cs="Garamond" w:eastAsia="Garamond"/>
        </w:rPr>
        <w:t>– </w:t>
      </w:r>
      <w:r>
        <w:rPr>
          <w:spacing w:val="-1"/>
        </w:rPr>
        <w:t>periodic follow </w:t>
      </w:r>
      <w:r>
        <w:rPr>
          <w:spacing w:val="-2"/>
        </w:rPr>
        <w:t>up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NYSERDA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1"/>
        </w:rPr>
        <w:t> </w:t>
      </w:r>
      <w:r>
        <w:rPr/>
        <w:t>to close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38"/>
        </w:rPr>
        <w:t> </w:t>
      </w:r>
      <w:r>
        <w:rPr/>
        <w:t>grant</w:t>
      </w:r>
      <w:r>
        <w:rPr>
          <w:spacing w:val="-1"/>
        </w:rPr>
        <w:t> project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release</w:t>
      </w:r>
      <w:r>
        <w:rPr>
          <w:spacing w:val="-3"/>
        </w:rPr>
        <w:t> </w:t>
      </w:r>
      <w:r>
        <w:rPr>
          <w:spacing w:val="-1"/>
        </w:rPr>
        <w:t>remaining</w:t>
      </w:r>
      <w:r>
        <w:rPr/>
        <w:t> </w:t>
      </w:r>
      <w:r>
        <w:rPr>
          <w:spacing w:val="-1"/>
        </w:rPr>
        <w:t>~$4,000 </w:t>
      </w:r>
      <w:r>
        <w:rPr/>
        <w:t>in </w:t>
      </w:r>
      <w:r>
        <w:rPr>
          <w:spacing w:val="-2"/>
        </w:rPr>
        <w:t>funds</w:t>
      </w:r>
      <w:r>
        <w:rPr/>
      </w:r>
    </w:p>
    <w:p>
      <w:pPr>
        <w:pStyle w:val="BodyText"/>
        <w:numPr>
          <w:ilvl w:val="0"/>
          <w:numId w:val="2"/>
        </w:numPr>
        <w:tabs>
          <w:tab w:pos="1961" w:val="left" w:leader="none"/>
        </w:tabs>
        <w:spacing w:line="240" w:lineRule="auto" w:before="4" w:after="0"/>
        <w:ind w:left="1960" w:right="0" w:hanging="360"/>
        <w:jc w:val="left"/>
      </w:pPr>
      <w:r>
        <w:rPr/>
        <w:t>6</w:t>
      </w:r>
      <w:r>
        <w:rPr>
          <w:spacing w:val="-1"/>
        </w:rPr>
        <w:t> Oct</w:t>
      </w:r>
      <w:r>
        <w:rPr/>
        <w:t>  </w:t>
      </w:r>
      <w:r>
        <w:rPr>
          <w:spacing w:val="-1"/>
        </w:rPr>
        <w:t>Attended</w:t>
      </w:r>
      <w:r>
        <w:rPr>
          <w:spacing w:val="-3"/>
        </w:rPr>
        <w:t> </w:t>
      </w:r>
      <w:r>
        <w:rPr>
          <w:spacing w:val="-1"/>
        </w:rPr>
        <w:t>Tompkins County</w:t>
      </w:r>
      <w:r>
        <w:rPr/>
        <w:t> </w:t>
      </w:r>
      <w:r>
        <w:rPr>
          <w:spacing w:val="-1"/>
        </w:rPr>
        <w:t>FEMA</w:t>
      </w:r>
      <w:r>
        <w:rPr>
          <w:spacing w:val="-3"/>
        </w:rPr>
        <w:t> </w:t>
      </w:r>
      <w:r>
        <w:rPr/>
        <w:t>Flood</w:t>
      </w:r>
      <w:r>
        <w:rPr>
          <w:spacing w:val="-3"/>
        </w:rPr>
        <w:t> </w:t>
      </w:r>
      <w:r>
        <w:rPr>
          <w:spacing w:val="-1"/>
        </w:rPr>
        <w:t>Hazard</w:t>
      </w:r>
      <w:r>
        <w:rPr/>
        <w:t> </w:t>
      </w:r>
      <w:r>
        <w:rPr>
          <w:spacing w:val="-1"/>
        </w:rPr>
        <w:t>Study Update</w:t>
      </w:r>
      <w:r>
        <w:rPr/>
      </w:r>
    </w:p>
    <w:p>
      <w:pPr>
        <w:pStyle w:val="BodyText"/>
        <w:numPr>
          <w:ilvl w:val="0"/>
          <w:numId w:val="2"/>
        </w:numPr>
        <w:tabs>
          <w:tab w:pos="1961" w:val="left" w:leader="none"/>
        </w:tabs>
        <w:spacing w:line="240" w:lineRule="auto" w:before="35" w:after="0"/>
        <w:ind w:left="1960" w:right="0" w:hanging="360"/>
        <w:jc w:val="left"/>
      </w:pPr>
      <w:r>
        <w:rPr>
          <w:spacing w:val="-1"/>
        </w:rPr>
        <w:t>14 Oct</w:t>
      </w:r>
      <w:r>
        <w:rPr/>
        <w:t> </w:t>
      </w:r>
      <w:r>
        <w:rPr>
          <w:rFonts w:ascii="Garamond" w:hAnsi="Garamond" w:cs="Garamond" w:eastAsia="Garamond"/>
        </w:rPr>
        <w:t>– </w:t>
      </w:r>
      <w:r>
        <w:rPr>
          <w:spacing w:val="-1"/>
        </w:rPr>
        <w:t>Attended</w:t>
      </w:r>
      <w:r>
        <w:rPr/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Stormwater</w:t>
      </w:r>
      <w:r>
        <w:rPr/>
        <w:t> </w:t>
      </w:r>
      <w:r>
        <w:rPr>
          <w:spacing w:val="-1"/>
        </w:rPr>
        <w:t>Alliance </w:t>
      </w:r>
      <w:r>
        <w:rPr>
          <w:spacing w:val="-2"/>
        </w:rPr>
        <w:t>Webinar</w:t>
      </w:r>
      <w:r>
        <w:rPr/>
      </w:r>
    </w:p>
    <w:p>
      <w:pPr>
        <w:pStyle w:val="BodyText"/>
        <w:numPr>
          <w:ilvl w:val="0"/>
          <w:numId w:val="2"/>
        </w:numPr>
        <w:tabs>
          <w:tab w:pos="1961" w:val="left" w:leader="none"/>
        </w:tabs>
        <w:spacing w:line="240" w:lineRule="auto" w:before="37" w:after="0"/>
        <w:ind w:left="1960" w:right="0" w:hanging="360"/>
        <w:jc w:val="left"/>
      </w:pPr>
      <w:r>
        <w:rPr>
          <w:spacing w:val="-1"/>
        </w:rPr>
        <w:t>16 Oct</w:t>
      </w:r>
      <w:r>
        <w:rPr/>
        <w:t> </w:t>
      </w:r>
      <w:r>
        <w:rPr>
          <w:rFonts w:ascii="Garamond" w:hAnsi="Garamond" w:cs="Garamond" w:eastAsia="Garamond"/>
          <w:spacing w:val="-1"/>
        </w:rPr>
        <w:t>–</w:t>
      </w:r>
      <w:r>
        <w:rPr>
          <w:spacing w:val="-1"/>
        </w:rPr>
        <w:t>Attended</w:t>
      </w:r>
      <w:r>
        <w:rPr/>
        <w:t> </w:t>
      </w:r>
      <w:r>
        <w:rPr>
          <w:spacing w:val="-1"/>
        </w:rPr>
        <w:t>Town</w:t>
      </w:r>
      <w:r>
        <w:rPr/>
        <w:t> </w:t>
      </w:r>
      <w:r>
        <w:rPr>
          <w:spacing w:val="-2"/>
        </w:rPr>
        <w:t>Board</w:t>
      </w:r>
      <w:r>
        <w:rPr/>
        <w:t> </w:t>
      </w:r>
      <w:r>
        <w:rPr>
          <w:spacing w:val="-1"/>
        </w:rPr>
        <w:t>budget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session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B-Fund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2021</w:t>
      </w:r>
    </w:p>
    <w:p>
      <w:pPr>
        <w:pStyle w:val="BodyText"/>
        <w:numPr>
          <w:ilvl w:val="0"/>
          <w:numId w:val="2"/>
        </w:numPr>
        <w:tabs>
          <w:tab w:pos="1961" w:val="left" w:leader="none"/>
        </w:tabs>
        <w:spacing w:line="240" w:lineRule="auto" w:before="37" w:after="0"/>
        <w:ind w:left="1960" w:right="0" w:hanging="360"/>
        <w:jc w:val="left"/>
      </w:pPr>
      <w:r>
        <w:rPr>
          <w:spacing w:val="-1"/>
        </w:rPr>
        <w:t>22 Oct-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Attended</w:t>
      </w:r>
      <w:r>
        <w:rPr>
          <w:spacing w:val="-3"/>
        </w:rPr>
        <w:t> </w:t>
      </w:r>
      <w:r>
        <w:rPr>
          <w:spacing w:val="-2"/>
        </w:rPr>
        <w:t>Tompkins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Resiliency </w:t>
      </w:r>
      <w:r>
        <w:rPr/>
        <w:t>Plan</w:t>
      </w:r>
      <w:r>
        <w:rPr>
          <w:spacing w:val="-2"/>
        </w:rPr>
        <w:t> </w:t>
      </w:r>
      <w:r>
        <w:rPr>
          <w:spacing w:val="-1"/>
        </w:rPr>
        <w:t>Strategy Meeting</w:t>
      </w: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Heading1"/>
        <w:spacing w:line="240" w:lineRule="auto" w:before="149"/>
        <w:ind w:right="0"/>
        <w:jc w:val="left"/>
        <w:rPr>
          <w:b w:val="0"/>
          <w:bCs w:val="0"/>
        </w:rPr>
      </w:pPr>
      <w:r>
        <w:rPr>
          <w:spacing w:val="-1"/>
        </w:rPr>
        <w:t>Zoning Enforcement</w:t>
      </w:r>
      <w:r>
        <w:rPr>
          <w:b w:val="0"/>
        </w:rPr>
      </w:r>
    </w:p>
    <w:p>
      <w:pPr>
        <w:spacing w:line="240" w:lineRule="auto" w:before="8"/>
        <w:rPr>
          <w:rFonts w:ascii="Garamond" w:hAnsi="Garamond" w:cs="Garamond" w:eastAsia="Garamond"/>
          <w:b/>
          <w:bCs/>
          <w:sz w:val="8"/>
          <w:szCs w:val="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1"/>
        <w:gridCol w:w="2679"/>
        <w:gridCol w:w="3370"/>
        <w:gridCol w:w="1851"/>
        <w:gridCol w:w="1848"/>
      </w:tblGrid>
      <w:tr>
        <w:trPr>
          <w:trHeight w:val="234" w:hRule="exact"/>
        </w:trPr>
        <w:tc>
          <w:tcPr>
            <w:tcW w:w="1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79" w:type="dxa"/>
            <w:tcBorders>
              <w:top w:val="single" w:sz="6" w:space="0" w:color="497DBA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70" w:type="dxa"/>
            <w:tcBorders>
              <w:top w:val="single" w:sz="6" w:space="0" w:color="497DBA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1" w:type="dxa"/>
            <w:tcBorders>
              <w:top w:val="single" w:sz="6" w:space="0" w:color="497DBA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SBL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67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Violation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Code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8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Action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08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Status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275" w:hRule="exact"/>
        </w:trPr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1" w:hRule="exact"/>
        </w:trPr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28.-1-4.1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Building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w/</w:t>
            </w:r>
            <w:r>
              <w:rPr>
                <w:rFonts w:ascii="Garamond"/>
                <w:spacing w:val="-4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out</w:t>
            </w:r>
            <w:r>
              <w:rPr>
                <w:rFonts w:ascii="Garamond"/>
                <w:spacing w:val="-4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permit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425" w:firstLine="5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Article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II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§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212-5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B</w:t>
            </w:r>
            <w:r>
              <w:rPr>
                <w:rFonts w:ascii="Garamond" w:hAnsi="Garamond" w:cs="Garamond" w:eastAsia="Garamond"/>
                <w:spacing w:val="-4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&amp;</w:t>
            </w:r>
            <w:r>
              <w:rPr>
                <w:rFonts w:ascii="Garamond" w:hAnsi="Garamond" w:cs="Garamond" w:eastAsia="Garamond"/>
                <w:spacing w:val="-2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and</w:t>
            </w:r>
            <w:r>
              <w:rPr>
                <w:rFonts w:ascii="Garamond" w:hAnsi="Garamond" w:cs="Garamond" w:eastAsia="Garamond"/>
                <w:spacing w:val="-2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Article</w:t>
            </w:r>
            <w:r>
              <w:rPr>
                <w:rFonts w:ascii="Garamond" w:hAnsi="Garamond" w:cs="Garamond" w:eastAsia="Garamond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0"/>
                <w:szCs w:val="20"/>
              </w:rPr>
              <w:t>VIII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§</w:t>
            </w:r>
            <w:r>
              <w:rPr>
                <w:rFonts w:ascii="Garamond" w:hAnsi="Garamond" w:cs="Garamond" w:eastAsia="Garamond"/>
                <w:spacing w:val="-5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212-54</w:t>
            </w:r>
            <w:r>
              <w:rPr>
                <w:rFonts w:ascii="Garamond" w:hAnsi="Garamond" w:cs="Garamond" w:eastAsia="Garamond"/>
                <w:spacing w:val="-3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z w:val="20"/>
                <w:szCs w:val="20"/>
              </w:rPr>
              <w:t>F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336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Phone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contact</w:t>
            </w:r>
            <w:r>
              <w:rPr>
                <w:rFonts w:ascii="Garamond"/>
                <w:spacing w:val="-8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w/</w:t>
            </w:r>
            <w:r>
              <w:rPr>
                <w:rFonts w:ascii="Garamond"/>
                <w:spacing w:val="23"/>
                <w:w w:val="99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owner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264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Ongoing/</w:t>
            </w:r>
            <w:r>
              <w:rPr>
                <w:rFonts w:ascii="Garamond"/>
                <w:spacing w:val="-15"/>
                <w:sz w:val="20"/>
              </w:rPr>
              <w:t> </w:t>
            </w:r>
            <w:r>
              <w:rPr>
                <w:rFonts w:ascii="Garamond"/>
                <w:sz w:val="20"/>
              </w:rPr>
              <w:t>working</w:t>
            </w:r>
            <w:r>
              <w:rPr>
                <w:rFonts w:ascii="Garamond"/>
                <w:spacing w:val="26"/>
                <w:w w:val="99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w/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owner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686" w:hRule="exact"/>
        </w:trPr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23.-2-4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55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Violation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of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conditions</w:t>
            </w:r>
            <w:r>
              <w:rPr>
                <w:rFonts w:ascii="Garamond"/>
                <w:spacing w:val="-7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of</w:t>
            </w:r>
            <w:r>
              <w:rPr>
                <w:rFonts w:ascii="Garamond"/>
                <w:spacing w:val="29"/>
                <w:w w:val="99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variance</w:t>
            </w:r>
            <w:r>
              <w:rPr>
                <w:rFonts w:ascii="Garamond"/>
                <w:spacing w:val="-13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approval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4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Met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owner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z w:val="20"/>
              </w:rPr>
              <w:t>on</w:t>
            </w:r>
            <w:r>
              <w:rPr>
                <w:rFonts w:ascii="Garamond"/>
                <w:spacing w:val="27"/>
                <w:w w:val="99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site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Owner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working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spacing w:val="24"/>
                <w:w w:val="99"/>
                <w:sz w:val="20"/>
              </w:rPr>
              <w:t> </w:t>
            </w:r>
            <w:r>
              <w:rPr>
                <w:rFonts w:ascii="Garamond"/>
                <w:sz w:val="20"/>
              </w:rPr>
              <w:t>create</w:t>
            </w:r>
            <w:r>
              <w:rPr>
                <w:rFonts w:ascii="Garamond"/>
                <w:spacing w:val="-5"/>
                <w:sz w:val="20"/>
              </w:rPr>
              <w:t> </w:t>
            </w:r>
            <w:r>
              <w:rPr>
                <w:rFonts w:ascii="Garamond"/>
                <w:spacing w:val="-1"/>
                <w:sz w:val="20"/>
              </w:rPr>
              <w:t>plan</w:t>
            </w:r>
            <w:r>
              <w:rPr>
                <w:rFonts w:ascii="Garamond"/>
                <w:spacing w:val="-6"/>
                <w:sz w:val="20"/>
              </w:rPr>
              <w:t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spacing w:val="23"/>
                <w:w w:val="99"/>
                <w:sz w:val="20"/>
              </w:rPr>
              <w:t> </w:t>
            </w:r>
            <w:r>
              <w:rPr>
                <w:rFonts w:ascii="Garamond"/>
                <w:sz w:val="20"/>
              </w:rPr>
              <w:t>remediate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313" w:hRule="exact"/>
        </w:trPr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Garamond" w:hAnsi="Garamond" w:cs="Garamond" w:eastAsia="Garamond"/>
          <w:b/>
          <w:bCs/>
          <w:sz w:val="18"/>
          <w:szCs w:val="18"/>
        </w:rPr>
      </w:pPr>
    </w:p>
    <w:p>
      <w:pPr>
        <w:pStyle w:val="BodyText"/>
        <w:spacing w:line="240" w:lineRule="auto" w:before="79"/>
        <w:ind w:left="1989" w:right="0" w:firstLine="0"/>
        <w:jc w:val="left"/>
      </w:pPr>
      <w:r>
        <w:rPr>
          <w:spacing w:val="-1"/>
        </w:rPr>
        <w:t>** </w:t>
      </w:r>
      <w:r>
        <w:rPr/>
        <w:t>NOAV</w:t>
      </w:r>
      <w:r>
        <w:rPr>
          <w:spacing w:val="-1"/>
        </w:rPr>
        <w:t> </w:t>
      </w:r>
      <w:r>
        <w:rPr>
          <w:rFonts w:ascii="Garamond" w:hAnsi="Garamond" w:cs="Garamond" w:eastAsia="Garamond"/>
        </w:rPr>
        <w:t>– </w:t>
      </w:r>
      <w:r>
        <w:rPr>
          <w:spacing w:val="-1"/>
        </w:rPr>
        <w:t>Notice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Apparent</w:t>
      </w:r>
      <w:r>
        <w:rPr/>
        <w:t> </w:t>
      </w:r>
      <w:r>
        <w:rPr>
          <w:spacing w:val="-1"/>
        </w:rPr>
        <w:t>Violation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36" w:top="1400" w:bottom="1220" w:left="200" w:right="220"/>
          <w:pgNumType w:start="1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pStyle w:val="Heading1"/>
        <w:spacing w:line="240" w:lineRule="auto" w:before="74"/>
        <w:ind w:left="120" w:right="0"/>
        <w:jc w:val="left"/>
        <w:rPr>
          <w:b w:val="0"/>
          <w:bCs w:val="0"/>
        </w:rPr>
      </w:pPr>
      <w:r>
        <w:rPr>
          <w:spacing w:val="-1"/>
        </w:rPr>
        <w:t>Hazard</w:t>
      </w:r>
      <w:r>
        <w:rPr/>
        <w:t> </w:t>
      </w:r>
      <w:r>
        <w:rPr>
          <w:spacing w:val="-2"/>
        </w:rPr>
        <w:t>Mitigation </w:t>
      </w:r>
      <w:r>
        <w:rPr>
          <w:spacing w:val="-1"/>
        </w:rPr>
        <w:t>Plan</w:t>
      </w:r>
      <w:r>
        <w:rPr>
          <w:b w:val="0"/>
        </w:rPr>
      </w:r>
    </w:p>
    <w:p>
      <w:pPr>
        <w:spacing w:line="240" w:lineRule="auto" w:before="2"/>
        <w:rPr>
          <w:rFonts w:ascii="Garamond" w:hAnsi="Garamond" w:cs="Garamond" w:eastAsia="Garamond"/>
          <w:b/>
          <w:bCs/>
          <w:sz w:val="8"/>
          <w:szCs w:val="8"/>
        </w:rPr>
      </w:pPr>
    </w:p>
    <w:p>
      <w:pPr>
        <w:spacing w:line="20" w:lineRule="atLeast"/>
        <w:ind w:left="112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68.25pt;height:.75pt;mso-position-horizontal-relative:char;mso-position-vertical-relative:line" coordorigin="0,0" coordsize="9365,15">
            <v:group style="position:absolute;left:8;top:8;width:9350;height:2" coordorigin="8,8" coordsize="9350,2">
              <v:shape style="position:absolute;left:8;top:8;width:9350;height:2" coordorigin="8,8" coordsize="9350,0" path="m8,8l9358,8e" filled="false" stroked="true" strokeweight=".75pt" strokecolor="#497dba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74" w:lineRule="auto" w:before="214" w:after="0"/>
        <w:ind w:left="840" w:right="1017" w:hanging="36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2"/>
        </w:rPr>
        <w:t>has</w:t>
      </w:r>
      <w:r>
        <w:rPr>
          <w:spacing w:val="1"/>
        </w:rPr>
        <w:t> </w:t>
      </w:r>
      <w:r>
        <w:rPr>
          <w:spacing w:val="-1"/>
        </w:rPr>
        <w:t>evaluated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confirmed</w:t>
      </w:r>
      <w:r>
        <w:rPr/>
        <w:t> </w:t>
      </w:r>
      <w:r>
        <w:rPr>
          <w:spacing w:val="-1"/>
        </w:rPr>
        <w:t>ratings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Hazards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problems</w:t>
      </w:r>
      <w:r>
        <w:rPr>
          <w:spacing w:val="1"/>
        </w:rPr>
        <w:t> </w:t>
      </w:r>
      <w:r>
        <w:rPr>
          <w:spacing w:val="-1"/>
        </w:rPr>
        <w:t>caused</w:t>
      </w:r>
      <w:r>
        <w:rPr/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those hazards,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community.</w:t>
      </w:r>
      <w:r>
        <w:rPr>
          <w:spacing w:val="55"/>
        </w:rPr>
        <w:t> </w:t>
      </w:r>
      <w:r>
        <w:rPr>
          <w:spacing w:val="-1"/>
        </w:rPr>
        <w:t>Severe Storms,</w:t>
      </w:r>
      <w:r>
        <w:rPr>
          <w:spacing w:val="-3"/>
        </w:rPr>
        <w:t> </w:t>
      </w:r>
      <w:r>
        <w:rPr>
          <w:spacing w:val="-1"/>
        </w:rPr>
        <w:t>severe winter</w:t>
      </w:r>
      <w:r>
        <w:rPr>
          <w:spacing w:val="-2"/>
        </w:rPr>
        <w:t> </w:t>
      </w:r>
      <w:r>
        <w:rPr>
          <w:spacing w:val="-1"/>
        </w:rPr>
        <w:t>storms,</w:t>
      </w:r>
      <w:r>
        <w:rPr/>
        <w:t> </w:t>
      </w:r>
      <w:r>
        <w:rPr>
          <w:spacing w:val="-1"/>
        </w:rPr>
        <w:t>flash</w:t>
      </w:r>
      <w:r>
        <w:rPr/>
        <w:t> </w:t>
      </w:r>
      <w:r>
        <w:rPr>
          <w:spacing w:val="-1"/>
        </w:rPr>
        <w:t>flooding,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drought</w:t>
      </w:r>
      <w:r>
        <w:rPr/>
        <w:t> </w:t>
      </w:r>
      <w:r>
        <w:rPr>
          <w:spacing w:val="-2"/>
        </w:rPr>
        <w:t>were</w:t>
      </w:r>
      <w:r>
        <w:rPr/>
        <w:t> </w:t>
      </w:r>
      <w:r>
        <w:rPr>
          <w:spacing w:val="-1"/>
        </w:rPr>
        <w:t>among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hazards</w:t>
      </w:r>
      <w:r>
        <w:rPr>
          <w:spacing w:val="1"/>
        </w:rPr>
        <w:t> </w:t>
      </w:r>
      <w:r>
        <w:rPr>
          <w:spacing w:val="-1"/>
        </w:rPr>
        <w:t>identified.</w:t>
      </w:r>
      <w:r>
        <w:rPr>
          <w:spacing w:val="55"/>
        </w:rPr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outages (downed</w:t>
      </w:r>
      <w:r>
        <w:rPr>
          <w:spacing w:val="-3"/>
        </w:rPr>
        <w:t> </w:t>
      </w:r>
      <w:r>
        <w:rPr>
          <w:spacing w:val="-1"/>
        </w:rPr>
        <w:t>trees)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damaged</w:t>
      </w:r>
      <w:r>
        <w:rPr/>
        <w:t> </w:t>
      </w:r>
      <w:r>
        <w:rPr>
          <w:spacing w:val="-1"/>
        </w:rPr>
        <w:t>roads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flash</w:t>
      </w:r>
      <w:r>
        <w:rPr>
          <w:spacing w:val="-3"/>
        </w:rPr>
        <w:t> </w:t>
      </w:r>
      <w:r>
        <w:rPr/>
        <w:t>flooding,</w:t>
      </w:r>
      <w:r>
        <w:rPr>
          <w:spacing w:val="53"/>
        </w:rPr>
        <w:t> </w:t>
      </w:r>
      <w:r>
        <w:rPr>
          <w:spacing w:val="-1"/>
        </w:rPr>
        <w:t>etc. are </w:t>
      </w:r>
      <w:r>
        <w:rPr/>
        <w:t>the</w:t>
      </w:r>
      <w:r>
        <w:rPr>
          <w:spacing w:val="-1"/>
        </w:rPr>
        <w:t> sorts of</w:t>
      </w:r>
      <w:r>
        <w:rPr/>
        <w:t> </w:t>
      </w:r>
      <w:r>
        <w:rPr>
          <w:spacing w:val="-2"/>
        </w:rPr>
        <w:t>problems</w:t>
      </w:r>
      <w:r>
        <w:rPr>
          <w:spacing w:val="1"/>
        </w:rPr>
        <w:t> </w:t>
      </w:r>
      <w:r>
        <w:rPr>
          <w:spacing w:val="-1"/>
        </w:rPr>
        <w:t>identified.</w:t>
      </w:r>
    </w:p>
    <w:p>
      <w:pPr>
        <w:spacing w:line="240" w:lineRule="auto" w:before="6"/>
        <w:rPr>
          <w:rFonts w:ascii="Garamond" w:hAnsi="Garamond" w:cs="Garamond" w:eastAsia="Garamond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73" w:lineRule="auto" w:before="0" w:after="0"/>
        <w:ind w:left="840" w:right="1017" w:hanging="36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currently providing detailed</w:t>
      </w:r>
      <w:r>
        <w:rPr/>
        <w:t> </w:t>
      </w:r>
      <w:r>
        <w:rPr>
          <w:spacing w:val="-1"/>
        </w:rPr>
        <w:t>descriptions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possible</w:t>
      </w:r>
      <w:r>
        <w:rPr/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included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Ulysses</w:t>
      </w:r>
      <w:r>
        <w:rPr>
          <w:rFonts w:ascii="Garamond" w:hAnsi="Garamond" w:cs="Garamond" w:eastAsia="Garamond"/>
          <w:spacing w:val="-1"/>
        </w:rPr>
        <w:t>’</w:t>
      </w:r>
      <w:r>
        <w:rPr>
          <w:spacing w:val="-1"/>
        </w:rPr>
        <w:t>s</w:t>
      </w:r>
      <w:r>
        <w:rPr>
          <w:spacing w:val="67"/>
        </w:rPr>
        <w:t> </w:t>
      </w:r>
      <w:r>
        <w:rPr>
          <w:spacing w:val="-1"/>
        </w:rPr>
        <w:t>annex </w:t>
      </w:r>
      <w:r>
        <w:rPr/>
        <w:t>to the</w:t>
      </w:r>
      <w:r>
        <w:rPr>
          <w:spacing w:val="-1"/>
        </w:rPr>
        <w:t> Hazard</w:t>
      </w:r>
      <w:r>
        <w:rPr>
          <w:spacing w:val="-2"/>
        </w:rPr>
        <w:t> </w:t>
      </w:r>
      <w:r>
        <w:rPr>
          <w:spacing w:val="-1"/>
        </w:rPr>
        <w:t>Mitigation</w:t>
      </w:r>
      <w:r>
        <w:rPr/>
        <w:t> </w:t>
      </w:r>
      <w:r>
        <w:rPr>
          <w:spacing w:val="-1"/>
        </w:rPr>
        <w:t>Plan.</w:t>
      </w:r>
      <w:r>
        <w:rPr/>
        <w:t> 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descriptions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plans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could</w:t>
      </w:r>
      <w:r>
        <w:rPr>
          <w:spacing w:val="69"/>
        </w:rPr>
        <w:t> </w:t>
      </w:r>
      <w:r>
        <w:rPr>
          <w:spacing w:val="-1"/>
        </w:rPr>
        <w:t>better position</w:t>
      </w:r>
      <w:r>
        <w:rPr/>
        <w:t> the</w:t>
      </w:r>
      <w:r>
        <w:rPr>
          <w:spacing w:val="-1"/>
        </w:rPr>
        <w:t> community</w:t>
      </w:r>
      <w:r>
        <w:rPr/>
        <w:t> for</w:t>
      </w:r>
      <w:r>
        <w:rPr>
          <w:spacing w:val="2"/>
        </w:rPr>
        <w:t> </w:t>
      </w:r>
      <w:r>
        <w:rPr>
          <w:spacing w:val="-1"/>
        </w:rPr>
        <w:t>Emergency Planning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mitigation</w:t>
      </w:r>
      <w:r>
        <w:rPr>
          <w:spacing w:val="1"/>
        </w:rPr>
        <w:t> </w:t>
      </w:r>
      <w:r>
        <w:rPr>
          <w:spacing w:val="-1"/>
        </w:rPr>
        <w:t>funding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future.</w: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1"/>
        <w:rPr>
          <w:rFonts w:ascii="Garamond" w:hAnsi="Garamond" w:cs="Garamond" w:eastAsia="Garamond"/>
          <w:sz w:val="10"/>
          <w:szCs w:val="10"/>
        </w:rPr>
      </w:pPr>
    </w:p>
    <w:p>
      <w:pPr>
        <w:spacing w:line="20" w:lineRule="atLeast"/>
        <w:ind w:left="112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68.25pt;height:.75pt;mso-position-horizontal-relative:char;mso-position-vertical-relative:line" coordorigin="0,0" coordsize="9365,15">
            <v:group style="position:absolute;left:8;top:8;width:9350;height:2" coordorigin="8,8" coordsize="9350,2">
              <v:shape style="position:absolute;left:8;top:8;width:9350;height:2" coordorigin="8,8" coordsize="9350,0" path="m8,8l9358,8e" filled="false" stroked="true" strokeweight=".75pt" strokecolor="#497dba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5"/>
        <w:rPr>
          <w:rFonts w:ascii="Garamond" w:hAnsi="Garamond" w:cs="Garamond" w:eastAsia="Garamond"/>
          <w:sz w:val="23"/>
          <w:szCs w:val="23"/>
        </w:rPr>
      </w:pPr>
    </w:p>
    <w:p>
      <w:pPr>
        <w:spacing w:before="0"/>
        <w:ind w:left="3197" w:right="0" w:firstLine="0"/>
        <w:jc w:val="left"/>
        <w:rPr>
          <w:rFonts w:ascii="Garamond" w:hAnsi="Garamond" w:cs="Garamond" w:eastAsia="Garamond"/>
          <w:sz w:val="32"/>
          <w:szCs w:val="32"/>
        </w:rPr>
      </w:pPr>
      <w:r>
        <w:rPr>
          <w:rFonts w:ascii="Garamond"/>
          <w:b/>
          <w:w w:val="99"/>
          <w:sz w:val="32"/>
        </w:rPr>
      </w:r>
      <w:r>
        <w:rPr>
          <w:rFonts w:ascii="Garamond"/>
          <w:b/>
          <w:spacing w:val="-1"/>
          <w:sz w:val="32"/>
          <w:u w:val="single" w:color="000000"/>
        </w:rPr>
        <w:t>Board</w:t>
      </w:r>
      <w:r>
        <w:rPr>
          <w:rFonts w:ascii="Garamond"/>
          <w:b/>
          <w:spacing w:val="-10"/>
          <w:sz w:val="32"/>
          <w:u w:val="single" w:color="000000"/>
        </w:rPr>
        <w:t> </w:t>
      </w:r>
      <w:r>
        <w:rPr>
          <w:rFonts w:ascii="Garamond"/>
          <w:b/>
          <w:spacing w:val="-1"/>
          <w:sz w:val="32"/>
          <w:u w:val="single" w:color="000000"/>
        </w:rPr>
        <w:t>Activity</w:t>
      </w:r>
      <w:r>
        <w:rPr>
          <w:rFonts w:ascii="Garamond"/>
          <w:b/>
          <w:spacing w:val="-9"/>
          <w:sz w:val="32"/>
          <w:u w:val="single" w:color="000000"/>
        </w:rPr>
        <w:t> </w:t>
      </w:r>
      <w:r>
        <w:rPr>
          <w:rFonts w:ascii="Garamond"/>
          <w:b/>
          <w:spacing w:val="1"/>
          <w:sz w:val="32"/>
          <w:u w:val="single" w:color="000000"/>
        </w:rPr>
        <w:t>Oct</w:t>
      </w:r>
      <w:r>
        <w:rPr>
          <w:rFonts w:ascii="Garamond"/>
          <w:b/>
          <w:spacing w:val="-13"/>
          <w:sz w:val="32"/>
          <w:u w:val="single" w:color="000000"/>
        </w:rPr>
        <w:t> </w:t>
      </w:r>
      <w:r>
        <w:rPr>
          <w:rFonts w:ascii="Garamond"/>
          <w:b/>
          <w:sz w:val="32"/>
          <w:u w:val="single" w:color="000000"/>
        </w:rPr>
        <w:t>2020</w:t>
      </w:r>
      <w:r>
        <w:rPr>
          <w:rFonts w:ascii="Garamond"/>
          <w:b/>
          <w:w w:val="99"/>
          <w:sz w:val="32"/>
        </w:rPr>
      </w:r>
      <w:r>
        <w:rPr>
          <w:rFonts w:ascii="Garamond"/>
          <w:sz w:val="32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9"/>
        <w:rPr>
          <w:rFonts w:ascii="Garamond" w:hAnsi="Garamond" w:cs="Garamond" w:eastAsia="Garamond"/>
          <w:b/>
          <w:bCs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381"/>
        <w:gridCol w:w="2472"/>
        <w:gridCol w:w="2640"/>
        <w:gridCol w:w="2254"/>
      </w:tblGrid>
      <w:tr>
        <w:trPr>
          <w:trHeight w:val="742" w:hRule="exact"/>
        </w:trPr>
        <w:tc>
          <w:tcPr>
            <w:tcW w:w="100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 w:before="206"/>
              <w:ind w:right="1"/>
              <w:jc w:val="center"/>
              <w:rPr>
                <w:rFonts w:ascii="Garamond" w:hAnsi="Garamond" w:cs="Garamond" w:eastAsia="Garamond"/>
                <w:sz w:val="28"/>
                <w:szCs w:val="28"/>
              </w:rPr>
            </w:pPr>
            <w:r>
              <w:rPr>
                <w:rFonts w:ascii="Garamond"/>
                <w:b/>
                <w:sz w:val="28"/>
              </w:rPr>
            </w:r>
            <w:r>
              <w:rPr>
                <w:rFonts w:ascii="Garamond"/>
                <w:b/>
                <w:spacing w:val="-1"/>
                <w:sz w:val="28"/>
                <w:u w:val="single" w:color="000000"/>
              </w:rPr>
              <w:t>Planning Board</w:t>
            </w:r>
            <w:r>
              <w:rPr>
                <w:rFonts w:ascii="Garamond"/>
                <w:b/>
                <w:sz w:val="28"/>
              </w:rPr>
            </w:r>
            <w:r>
              <w:rPr>
                <w:rFonts w:ascii="Garamond"/>
                <w:sz w:val="28"/>
              </w:rPr>
            </w:r>
          </w:p>
        </w:tc>
      </w:tr>
      <w:tr>
        <w:trPr>
          <w:trHeight w:val="1183" w:hRule="exact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9"/>
              <w:ind w:left="406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Date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9"/>
              <w:ind w:left="366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Parcel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9"/>
              <w:ind w:left="356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Property</w:t>
            </w:r>
            <w:r>
              <w:rPr>
                <w:rFonts w:ascii="Garamond"/>
                <w:b/>
                <w:spacing w:val="-11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Address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9"/>
              <w:ind w:right="2"/>
              <w:jc w:val="center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Project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9"/>
              <w:ind w:left="513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#</w:t>
            </w:r>
            <w:r>
              <w:rPr>
                <w:rFonts w:ascii="Garamond"/>
                <w:b/>
                <w:spacing w:val="-4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New</w:t>
            </w:r>
            <w:r>
              <w:rPr>
                <w:rFonts w:ascii="Garamond"/>
                <w:b/>
                <w:spacing w:val="-4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Lots</w:t>
            </w:r>
            <w:r>
              <w:rPr>
                <w:rFonts w:ascii="Garamond"/>
                <w:sz w:val="24"/>
              </w:rPr>
            </w:r>
          </w:p>
        </w:tc>
      </w:tr>
      <w:tr>
        <w:trPr>
          <w:trHeight w:val="716" w:hRule="exact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10/6/2020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26.-1-6.2.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2141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Kraft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Rd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Minor </w:t>
            </w:r>
            <w:r>
              <w:rPr>
                <w:rFonts w:ascii="Garamond"/>
                <w:sz w:val="24"/>
              </w:rPr>
              <w:t>Sub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</w:t>
            </w:r>
          </w:p>
        </w:tc>
      </w:tr>
      <w:tr>
        <w:trPr>
          <w:trHeight w:val="347" w:hRule="exact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Total</w:t>
            </w:r>
            <w:r>
              <w:rPr>
                <w:rFonts w:ascii="Garamond"/>
                <w:b/>
                <w:spacing w:val="-7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New</w:t>
            </w:r>
            <w:r>
              <w:rPr>
                <w:rFonts w:ascii="Garamond"/>
                <w:b/>
                <w:spacing w:val="-6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Lots</w:t>
            </w:r>
            <w:r>
              <w:rPr>
                <w:rFonts w:ascii="Garamond"/>
                <w:sz w:val="24"/>
              </w:rPr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  <w:r>
              <w:rPr>
                <w:rFonts w:ascii="Garamond"/>
                <w:sz w:val="24"/>
              </w:rPr>
            </w:r>
          </w:p>
        </w:tc>
      </w:tr>
    </w:tbl>
    <w:sectPr>
      <w:pgSz w:w="12240" w:h="15840"/>
      <w:pgMar w:header="0" w:footer="1036" w:top="1500" w:bottom="1220" w:left="13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9.223267pt;width:21.15pt;height:14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spacing w:val="-1"/>
                    <w:sz w:val="20"/>
                  </w:rPr>
                  <w:t>pg</w:t>
                </w:r>
                <w:r>
                  <w:rPr>
                    <w:rFonts w:ascii="Garamond"/>
                    <w:spacing w:val="5"/>
                    <w:sz w:val="20"/>
                  </w:rPr>
                  <w:t> </w:t>
                </w:r>
                <w:r>
                  <w:rPr>
                    <w:rFonts w:ascii="Garamond"/>
                    <w:spacing w:val="5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Garamon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aramond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149994pt;margin-top:730.786072pt;width:141.7pt;height:12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spacing w:val="-1"/>
                    <w:sz w:val="20"/>
                  </w:rPr>
                  <w:t>Planning</w:t>
                </w:r>
                <w:r>
                  <w:rPr>
                    <w:rFonts w:ascii="Garamond"/>
                    <w:spacing w:val="-8"/>
                    <w:sz w:val="20"/>
                  </w:rPr>
                  <w:t> </w:t>
                </w:r>
                <w:r>
                  <w:rPr>
                    <w:rFonts w:ascii="Garamond"/>
                    <w:sz w:val="20"/>
                  </w:rPr>
                  <w:t>&amp;</w:t>
                </w:r>
                <w:r>
                  <w:rPr>
                    <w:rFonts w:ascii="Garamond"/>
                    <w:spacing w:val="-5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sz w:val="20"/>
                  </w:rPr>
                  <w:t>Zoning</w:t>
                </w:r>
                <w:r>
                  <w:rPr>
                    <w:rFonts w:ascii="Garamond"/>
                    <w:spacing w:val="-8"/>
                    <w:sz w:val="20"/>
                  </w:rPr>
                  <w:t> </w:t>
                </w:r>
                <w:r>
                  <w:rPr>
                    <w:rFonts w:ascii="Garamond"/>
                    <w:spacing w:val="-1"/>
                    <w:sz w:val="20"/>
                  </w:rPr>
                  <w:t>Monthly</w:t>
                </w:r>
                <w:r>
                  <w:rPr>
                    <w:rFonts w:ascii="Garamond"/>
                    <w:spacing w:val="-5"/>
                    <w:sz w:val="20"/>
                  </w:rPr>
                  <w:t> </w:t>
                </w:r>
                <w:r>
                  <w:rPr>
                    <w:rFonts w:ascii="Garamond"/>
                    <w:sz w:val="20"/>
                  </w:rPr>
                  <w:t>Report</w:t>
                </w:r>
                <w:r>
                  <w:rPr>
                    <w:rFonts w:ascii="Garamond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96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left="1780" w:hanging="18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78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2" w:hanging="1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60" w:hanging="360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40"/>
      <w:outlineLvl w:val="1"/>
    </w:pPr>
    <w:rPr>
      <w:rFonts w:ascii="Garamond" w:hAnsi="Garamond" w:eastAsia="Garamon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Zepko</dc:creator>
  <dcterms:created xsi:type="dcterms:W3CDTF">2020-11-05T11:21:04Z</dcterms:created>
  <dcterms:modified xsi:type="dcterms:W3CDTF">2020-11-05T11:21:04Z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2020-11-05T00:00:00Z</vt:filetime>
  </property>
</Properties>
</file>