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2-09T00:00:00Z">
          <w:dateFormat w:val="MMMM d, yyyy"/>
          <w:lid w:val="en-US"/>
          <w:storeMappedDataAs w:val="dateTime"/>
          <w:calendar w:val="gregorian"/>
        </w:date>
      </w:sdtPr>
      <w:sdtEndPr/>
      <w:sdtContent>
        <w:p w14:paraId="3125A07A" w14:textId="79B2495E" w:rsidR="009438C3" w:rsidRPr="009007DD" w:rsidRDefault="00C54480"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February 9</w:t>
          </w:r>
          <w:r w:rsidR="009477F9">
            <w:rPr>
              <w:rFonts w:eastAsiaTheme="minorHAnsi" w:cstheme="minorHAnsi"/>
            </w:rPr>
            <w:t>,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1F7012EC" w14:textId="396E867A" w:rsidR="006710F0" w:rsidRDefault="006710F0" w:rsidP="006710F0">
      <w:pPr>
        <w:pStyle w:val="BodyText"/>
      </w:pPr>
      <w:r>
        <w:t>Ms. Zahler called the meeting to order at 7</w:t>
      </w:r>
      <w:r w:rsidR="00A605D7">
        <w:t>:01</w:t>
      </w:r>
      <w:r>
        <w:t>pm</w:t>
      </w:r>
      <w:r w:rsidR="00A605D7">
        <w:t xml:space="preserve"> and moved into a Public Hearing (see separate minutes)</w:t>
      </w:r>
      <w:r>
        <w:t>.</w:t>
      </w:r>
    </w:p>
    <w:p w14:paraId="4EBF111E" w14:textId="67304EF1" w:rsidR="00A605D7" w:rsidRPr="006710F0" w:rsidRDefault="00A605D7" w:rsidP="006710F0">
      <w:pPr>
        <w:pStyle w:val="BodyText"/>
      </w:pPr>
      <w:r>
        <w:t xml:space="preserve">The Public Hearing was closed and the regular town board meeting convened at 7:13pm. </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77777777"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Pr>
          <w:rFonts w:ascii="Calibri" w:eastAsia="Calibri" w:hAnsi="Calibri"/>
          <w:spacing w:val="-1"/>
        </w:rPr>
        <w:t>Mary Bouchard, Rich Goldman</w:t>
      </w:r>
    </w:p>
    <w:p w14:paraId="56F11F0D"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B411208" w14:textId="77777777" w:rsidR="002258EB" w:rsidRDefault="002258EB" w:rsidP="002258EB">
      <w:pPr>
        <w:widowControl w:val="0"/>
        <w:ind w:left="720"/>
        <w:rPr>
          <w:rFonts w:ascii="Calibri" w:eastAsia="Calibri" w:hAnsi="Calibri"/>
          <w:spacing w:val="-1"/>
        </w:rPr>
      </w:pPr>
      <w:r>
        <w:rPr>
          <w:rFonts w:ascii="Calibri" w:eastAsia="Calibri" w:hAnsi="Calibri"/>
          <w:spacing w:val="-1"/>
        </w:rPr>
        <w:t>Conservation &amp; Sustainability Committee (CSAC) Chair- Roxanne Marino</w:t>
      </w:r>
    </w:p>
    <w:p w14:paraId="0A5DB4B8" w14:textId="77777777" w:rsidR="002258EB" w:rsidRDefault="002258EB" w:rsidP="002258EB">
      <w:pPr>
        <w:widowControl w:val="0"/>
        <w:ind w:left="720"/>
        <w:rPr>
          <w:rFonts w:ascii="Calibri" w:eastAsia="Calibri" w:hAnsi="Calibri"/>
          <w:spacing w:val="-1"/>
        </w:rPr>
      </w:pPr>
      <w:r>
        <w:rPr>
          <w:rFonts w:ascii="Calibri" w:eastAsia="Calibri" w:hAnsi="Calibri"/>
          <w:spacing w:val="-1"/>
        </w:rPr>
        <w:t>Attorney for the Town- Peter Walsh</w:t>
      </w:r>
    </w:p>
    <w:p w14:paraId="47EABB67" w14:textId="77777777" w:rsidR="002258EB" w:rsidRDefault="002258EB" w:rsidP="002258EB">
      <w:pPr>
        <w:widowControl w:val="0"/>
        <w:ind w:left="720"/>
        <w:rPr>
          <w:rFonts w:ascii="Calibri" w:eastAsia="Calibri" w:hAnsi="Calibri"/>
          <w:spacing w:val="-1"/>
        </w:rPr>
      </w:pPr>
      <w:r>
        <w:rPr>
          <w:rFonts w:ascii="Calibri" w:eastAsia="Calibri" w:hAnsi="Calibri"/>
          <w:spacing w:val="-1"/>
        </w:rPr>
        <w:t xml:space="preserve">Town Planner- John Zepko </w:t>
      </w:r>
    </w:p>
    <w:p w14:paraId="13243FFA" w14:textId="77777777"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70B72053" w14:textId="77777777" w:rsidR="002258EB" w:rsidRPr="009007DD" w:rsidRDefault="002258EB" w:rsidP="002258EB">
      <w:pPr>
        <w:widowControl w:val="0"/>
        <w:ind w:left="720"/>
        <w:rPr>
          <w:rFonts w:ascii="Calibri" w:eastAsia="Calibri" w:hAnsi="Calibri"/>
          <w:spacing w:val="-1"/>
        </w:rPr>
      </w:pPr>
    </w:p>
    <w:p w14:paraId="3C600D6F" w14:textId="77777777"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4BF029C6" w14:textId="4A9EB492" w:rsidR="002258EB" w:rsidRDefault="002258EB" w:rsidP="002258EB">
      <w:pPr>
        <w:widowControl w:val="0"/>
        <w:ind w:left="720"/>
        <w:rPr>
          <w:rFonts w:ascii="Calibri" w:eastAsia="Calibri" w:hAnsi="Calibri"/>
          <w:spacing w:val="-1"/>
        </w:rPr>
      </w:pPr>
      <w:r>
        <w:rPr>
          <w:rFonts w:ascii="Calibri" w:eastAsia="Calibri" w:hAnsi="Calibri"/>
          <w:spacing w:val="-1"/>
        </w:rPr>
        <w:t xml:space="preserve">Anne </w:t>
      </w:r>
      <w:proofErr w:type="spellStart"/>
      <w:r>
        <w:rPr>
          <w:rFonts w:ascii="Calibri" w:eastAsia="Calibri" w:hAnsi="Calibri"/>
          <w:spacing w:val="-1"/>
        </w:rPr>
        <w:t>Koreman</w:t>
      </w:r>
      <w:proofErr w:type="spellEnd"/>
      <w:r>
        <w:rPr>
          <w:rFonts w:ascii="Calibri" w:eastAsia="Calibri" w:hAnsi="Calibri"/>
          <w:spacing w:val="-1"/>
        </w:rPr>
        <w:t xml:space="preserve"> (Tompkins County Legislator), Courtney </w:t>
      </w:r>
      <w:proofErr w:type="spellStart"/>
      <w:r>
        <w:rPr>
          <w:rFonts w:ascii="Calibri" w:eastAsia="Calibri" w:hAnsi="Calibri"/>
          <w:spacing w:val="-1"/>
        </w:rPr>
        <w:t>Kempski</w:t>
      </w:r>
      <w:proofErr w:type="spellEnd"/>
      <w:r>
        <w:rPr>
          <w:rFonts w:ascii="Calibri" w:eastAsia="Calibri" w:hAnsi="Calibri"/>
          <w:spacing w:val="-1"/>
        </w:rPr>
        <w:t xml:space="preserve">, George Myers, Marvin </w:t>
      </w:r>
      <w:proofErr w:type="spellStart"/>
      <w:r>
        <w:rPr>
          <w:rFonts w:ascii="Calibri" w:eastAsia="Calibri" w:hAnsi="Calibri"/>
          <w:spacing w:val="-1"/>
        </w:rPr>
        <w:t>Pritts</w:t>
      </w:r>
      <w:proofErr w:type="spellEnd"/>
      <w:r>
        <w:rPr>
          <w:rFonts w:ascii="Calibri" w:eastAsia="Calibri" w:hAnsi="Calibri"/>
          <w:spacing w:val="-1"/>
        </w:rPr>
        <w:t xml:space="preserve">, Robert Oswald, Rob Cochran, Todd Parlato, </w:t>
      </w:r>
      <w:r w:rsidR="00912977">
        <w:rPr>
          <w:rFonts w:ascii="Calibri" w:eastAsia="Calibri" w:hAnsi="Calibri"/>
          <w:spacing w:val="-1"/>
        </w:rPr>
        <w:t xml:space="preserve">Russ </w:t>
      </w:r>
      <w:proofErr w:type="spellStart"/>
      <w:r w:rsidR="00912977">
        <w:rPr>
          <w:rFonts w:ascii="Calibri" w:eastAsia="Calibri" w:hAnsi="Calibri"/>
          <w:spacing w:val="-1"/>
        </w:rPr>
        <w:t>Friedell</w:t>
      </w:r>
      <w:proofErr w:type="spellEnd"/>
      <w:r w:rsidR="00912977">
        <w:rPr>
          <w:rFonts w:ascii="Calibri" w:eastAsia="Calibri" w:hAnsi="Calibri"/>
          <w:spacing w:val="-1"/>
        </w:rPr>
        <w:t xml:space="preserve"> (</w:t>
      </w:r>
      <w:r>
        <w:rPr>
          <w:rFonts w:ascii="Calibri" w:eastAsia="Calibri" w:hAnsi="Calibri"/>
          <w:spacing w:val="-1"/>
        </w:rPr>
        <w:t>Grassroots</w:t>
      </w:r>
      <w:r w:rsidR="00912977">
        <w:rPr>
          <w:rFonts w:ascii="Calibri" w:eastAsia="Calibri" w:hAnsi="Calibri"/>
          <w:spacing w:val="-1"/>
        </w:rPr>
        <w:t>)</w:t>
      </w:r>
      <w:r>
        <w:rPr>
          <w:rFonts w:ascii="Calibri" w:eastAsia="Calibri" w:hAnsi="Calibri"/>
          <w:spacing w:val="-1"/>
        </w:rPr>
        <w:t xml:space="preserve">, </w:t>
      </w:r>
      <w:r w:rsidR="00290967">
        <w:rPr>
          <w:rFonts w:ascii="Calibri" w:eastAsia="Calibri" w:hAnsi="Calibri"/>
          <w:spacing w:val="-1"/>
        </w:rPr>
        <w:t>Jordan Bonafede</w:t>
      </w:r>
      <w:r w:rsidR="005419C7">
        <w:rPr>
          <w:rFonts w:ascii="Calibri" w:eastAsia="Calibri" w:hAnsi="Calibri"/>
          <w:spacing w:val="-1"/>
        </w:rPr>
        <w:t>, Sanchez</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41180327"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7C29F1">
        <w:rPr>
          <w:color w:val="auto"/>
          <w:szCs w:val="24"/>
        </w:rPr>
        <w:t>54</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46C01855"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7C29F1">
        <w:rPr>
          <w:color w:val="auto"/>
          <w:spacing w:val="-2"/>
          <w:szCs w:val="24"/>
        </w:rPr>
        <w:t>Febru</w:t>
      </w:r>
      <w:r w:rsidR="006A3754">
        <w:rPr>
          <w:color w:val="auto"/>
          <w:spacing w:val="-2"/>
          <w:szCs w:val="24"/>
        </w:rPr>
        <w:t xml:space="preserve">ary </w:t>
      </w:r>
      <w:r w:rsidR="007C29F1">
        <w:rPr>
          <w:color w:val="auto"/>
          <w:spacing w:val="-2"/>
          <w:szCs w:val="24"/>
        </w:rPr>
        <w:t>9</w:t>
      </w:r>
      <w:r w:rsidR="006A3754">
        <w:rPr>
          <w:color w:val="auto"/>
          <w:spacing w:val="-2"/>
          <w:szCs w:val="24"/>
        </w:rPr>
        <w:t>, 2021</w:t>
      </w:r>
      <w:r w:rsidR="00D6298F">
        <w:rPr>
          <w:color w:val="auto"/>
          <w:spacing w:val="-2"/>
          <w:szCs w:val="24"/>
        </w:rPr>
        <w:t xml:space="preserve"> </w:t>
      </w:r>
      <w:r w:rsidR="00D154A7">
        <w:rPr>
          <w:color w:val="auto"/>
          <w:spacing w:val="-2"/>
          <w:szCs w:val="24"/>
        </w:rPr>
        <w:t>with the</w:t>
      </w:r>
      <w:r w:rsidR="00CA7EE7">
        <w:rPr>
          <w:color w:val="auto"/>
          <w:spacing w:val="-2"/>
          <w:szCs w:val="24"/>
        </w:rPr>
        <w:t xml:space="preserve"> addition of </w:t>
      </w:r>
      <w:r w:rsidR="00614982">
        <w:rPr>
          <w:color w:val="auto"/>
          <w:spacing w:val="-2"/>
          <w:szCs w:val="24"/>
        </w:rPr>
        <w:t xml:space="preserve">a </w:t>
      </w:r>
      <w:r w:rsidR="004D0F5A">
        <w:rPr>
          <w:color w:val="auto"/>
          <w:spacing w:val="-2"/>
          <w:szCs w:val="24"/>
        </w:rPr>
        <w:t xml:space="preserve">resolution </w:t>
      </w:r>
      <w:r w:rsidR="008B4EFA">
        <w:rPr>
          <w:color w:val="auto"/>
          <w:spacing w:val="-2"/>
          <w:szCs w:val="24"/>
        </w:rPr>
        <w:t xml:space="preserve">to approve the </w:t>
      </w:r>
      <w:r w:rsidR="00C6743B">
        <w:rPr>
          <w:color w:val="auto"/>
          <w:spacing w:val="-2"/>
          <w:szCs w:val="24"/>
        </w:rPr>
        <w:t xml:space="preserve">adjusted </w:t>
      </w:r>
      <w:r w:rsidR="008B4EFA">
        <w:rPr>
          <w:color w:val="auto"/>
          <w:spacing w:val="-2"/>
          <w:szCs w:val="24"/>
        </w:rPr>
        <w:t>E</w:t>
      </w:r>
      <w:r w:rsidR="00C6743B">
        <w:rPr>
          <w:color w:val="auto"/>
          <w:spacing w:val="-2"/>
          <w:szCs w:val="24"/>
        </w:rPr>
        <w:t>MS</w:t>
      </w:r>
      <w:r w:rsidR="008B4EFA">
        <w:rPr>
          <w:color w:val="auto"/>
          <w:spacing w:val="-2"/>
          <w:szCs w:val="24"/>
        </w:rPr>
        <w:t>/F</w:t>
      </w:r>
      <w:r w:rsidR="00C6743B">
        <w:rPr>
          <w:color w:val="auto"/>
          <w:spacing w:val="-2"/>
          <w:szCs w:val="24"/>
        </w:rPr>
        <w:t>i</w:t>
      </w:r>
      <w:r w:rsidR="008B4EFA">
        <w:rPr>
          <w:color w:val="auto"/>
          <w:spacing w:val="-2"/>
          <w:szCs w:val="24"/>
        </w:rPr>
        <w:t>re p</w:t>
      </w:r>
      <w:r w:rsidR="00C6743B">
        <w:rPr>
          <w:color w:val="auto"/>
          <w:spacing w:val="-2"/>
          <w:szCs w:val="24"/>
        </w:rPr>
        <w:t xml:space="preserve">ayments. </w:t>
      </w:r>
    </w:p>
    <w:p w14:paraId="54A3FBE7" w14:textId="50C6D7CB"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 xml:space="preserve">Seconded: Mr. </w:t>
      </w:r>
      <w:r w:rsidR="00C6743B">
        <w:rPr>
          <w:color w:val="auto"/>
        </w:rPr>
        <w:t>G</w:t>
      </w:r>
      <w:r w:rsidR="008B4EFA">
        <w:rPr>
          <w:color w:val="auto"/>
        </w:rPr>
        <w:t>oldman</w:t>
      </w:r>
    </w:p>
    <w:p w14:paraId="2C50330D" w14:textId="1FCE282C" w:rsidR="008B4EFA" w:rsidRDefault="00C6743B" w:rsidP="00C6743B">
      <w:pPr>
        <w:pStyle w:val="CMPBody1"/>
        <w:ind w:left="720"/>
        <w:rPr>
          <w:rFonts w:cstheme="minorHAnsi"/>
          <w:color w:val="auto"/>
          <w:szCs w:val="24"/>
        </w:rPr>
      </w:pPr>
      <w:r>
        <w:rPr>
          <w:rFonts w:cstheme="minorHAnsi"/>
          <w:color w:val="auto"/>
          <w:szCs w:val="24"/>
        </w:rPr>
        <w:t>Ms. Olson moved to add a resolution to approve an ad hoc committee</w:t>
      </w:r>
      <w:r w:rsidR="004A37AC">
        <w:rPr>
          <w:rFonts w:cstheme="minorHAnsi"/>
          <w:color w:val="auto"/>
          <w:szCs w:val="24"/>
        </w:rPr>
        <w:t xml:space="preserve"> to study potential annexation</w:t>
      </w:r>
      <w:r>
        <w:rPr>
          <w:rFonts w:cstheme="minorHAnsi"/>
          <w:color w:val="auto"/>
          <w:szCs w:val="24"/>
        </w:rPr>
        <w:t xml:space="preserve">. This was seconded by Mr. Boggs. </w:t>
      </w:r>
    </w:p>
    <w:p w14:paraId="60688AE0" w14:textId="77777777" w:rsidR="00C6743B" w:rsidRDefault="00C6743B" w:rsidP="00C6743B">
      <w:pPr>
        <w:pStyle w:val="CMPBody1"/>
        <w:ind w:left="720"/>
        <w:rPr>
          <w:rFonts w:cstheme="minorHAnsi"/>
          <w:color w:val="auto"/>
          <w:szCs w:val="24"/>
        </w:rPr>
      </w:pPr>
    </w:p>
    <w:p w14:paraId="39567447" w14:textId="43D10B3C" w:rsidR="00C6743B" w:rsidRDefault="004A37AC" w:rsidP="00C6743B">
      <w:pPr>
        <w:pStyle w:val="CMPBody1"/>
        <w:ind w:left="720"/>
        <w:rPr>
          <w:color w:val="auto"/>
          <w:spacing w:val="-2"/>
          <w:szCs w:val="24"/>
        </w:rPr>
      </w:pPr>
      <w:r>
        <w:rPr>
          <w:color w:val="auto"/>
          <w:spacing w:val="-2"/>
          <w:szCs w:val="24"/>
        </w:rPr>
        <w:t xml:space="preserve">Ms. Zahler also moved to remove the budget modification approval from the agenda and to add a meeting to hold an Executive Session. </w:t>
      </w:r>
    </w:p>
    <w:p w14:paraId="45A8CF5E" w14:textId="77777777" w:rsidR="004A37AC" w:rsidRDefault="00957C3B" w:rsidP="008B4EFA">
      <w:pPr>
        <w:pStyle w:val="CMPResolutionbody"/>
        <w:rPr>
          <w:color w:val="auto"/>
          <w:spacing w:val="-2"/>
          <w:szCs w:val="24"/>
        </w:rPr>
      </w:pPr>
      <w:r>
        <w:rPr>
          <w:color w:val="auto"/>
          <w:spacing w:val="-2"/>
          <w:szCs w:val="24"/>
        </w:rPr>
        <w:t xml:space="preserve"> </w:t>
      </w:r>
    </w:p>
    <w:p w14:paraId="3E69084F" w14:textId="21A504FA" w:rsidR="008B4EFA" w:rsidRDefault="004A37AC" w:rsidP="008B4EFA">
      <w:pPr>
        <w:pStyle w:val="CMPResolutionbody"/>
        <w:rPr>
          <w:color w:val="auto"/>
          <w:spacing w:val="-2"/>
          <w:szCs w:val="24"/>
        </w:rPr>
      </w:pPr>
      <w:r>
        <w:rPr>
          <w:color w:val="auto"/>
          <w:spacing w:val="-2"/>
          <w:szCs w:val="24"/>
        </w:rPr>
        <w:t xml:space="preserve">Ms. Olson moved to approve the agenda as amended. This was seconded by </w:t>
      </w:r>
      <w:r w:rsidR="00957C3B">
        <w:rPr>
          <w:color w:val="auto"/>
          <w:spacing w:val="-2"/>
          <w:szCs w:val="24"/>
        </w:rPr>
        <w:t>M</w:t>
      </w:r>
      <w:r>
        <w:rPr>
          <w:color w:val="auto"/>
          <w:spacing w:val="-2"/>
          <w:szCs w:val="24"/>
        </w:rPr>
        <w:t xml:space="preserve">s. </w:t>
      </w:r>
      <w:r w:rsidR="00957C3B">
        <w:rPr>
          <w:color w:val="auto"/>
          <w:spacing w:val="-2"/>
          <w:szCs w:val="24"/>
        </w:rPr>
        <w:t>Bouch</w:t>
      </w:r>
      <w:r>
        <w:rPr>
          <w:color w:val="auto"/>
          <w:spacing w:val="-2"/>
          <w:szCs w:val="24"/>
        </w:rPr>
        <w:t>ard.</w:t>
      </w:r>
    </w:p>
    <w:p w14:paraId="12AA974D" w14:textId="77777777" w:rsidR="000A3AF3" w:rsidRDefault="000A3AF3" w:rsidP="000A3AF3">
      <w:pPr>
        <w:pStyle w:val="CMPResolutionbody"/>
        <w:rPr>
          <w:color w:val="auto"/>
          <w:spacing w:val="-2"/>
          <w:szCs w:val="24"/>
        </w:rPr>
      </w:pPr>
      <w:r>
        <w:rPr>
          <w:color w:val="auto"/>
          <w:spacing w:val="-2"/>
          <w:szCs w:val="24"/>
        </w:rPr>
        <w:lastRenderedPageBreak/>
        <w:t>Vote:</w:t>
      </w:r>
    </w:p>
    <w:p w14:paraId="3203AB2E" w14:textId="357B2077" w:rsidR="00D25680" w:rsidRDefault="00D25680" w:rsidP="000A3AF3">
      <w:pPr>
        <w:pStyle w:val="CMPResolutionbody"/>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60269A6C" w:rsidR="00D25680" w:rsidRDefault="00D25680" w:rsidP="00D25680">
      <w:pPr>
        <w:pStyle w:val="CMPResolutionbody"/>
        <w:rPr>
          <w:color w:val="auto"/>
          <w:szCs w:val="24"/>
        </w:rPr>
      </w:pPr>
      <w:r>
        <w:rPr>
          <w:color w:val="auto"/>
          <w:szCs w:val="24"/>
        </w:rPr>
        <w:t xml:space="preserve">Date Adopted: </w:t>
      </w:r>
      <w:r w:rsidR="007C29F1">
        <w:rPr>
          <w:color w:val="auto"/>
          <w:szCs w:val="24"/>
        </w:rPr>
        <w:t>2/9</w:t>
      </w:r>
      <w:r w:rsidR="007D3A3F">
        <w:rPr>
          <w:color w:val="auto"/>
          <w:szCs w:val="24"/>
        </w:rPr>
        <w:t>/21</w:t>
      </w:r>
    </w:p>
    <w:p w14:paraId="4662781A" w14:textId="77777777" w:rsidR="00576E77" w:rsidRDefault="00576E77" w:rsidP="00CC6A4C">
      <w:pPr>
        <w:pStyle w:val="CMPHeading"/>
      </w:pPr>
      <w:r>
        <w:t>PRIVILEGE OF THE FLOOR:</w:t>
      </w:r>
    </w:p>
    <w:p w14:paraId="6994E705" w14:textId="16F81C84" w:rsidR="00576E77" w:rsidRPr="00576E77" w:rsidRDefault="00576E77" w:rsidP="00CC6A4C">
      <w:pPr>
        <w:pStyle w:val="CMPHeading"/>
        <w:rPr>
          <w:b w:val="0"/>
          <w:i/>
          <w:u w:val="none"/>
        </w:rPr>
      </w:pPr>
      <w:r>
        <w:rPr>
          <w:b w:val="0"/>
          <w:i/>
          <w:u w:val="none"/>
        </w:rPr>
        <w:t>(none)</w:t>
      </w:r>
    </w:p>
    <w:p w14:paraId="106F8A81" w14:textId="77777777" w:rsidR="00576E77" w:rsidRDefault="00576E77" w:rsidP="00CC6A4C">
      <w:pPr>
        <w:pStyle w:val="CMPHeading"/>
      </w:pPr>
    </w:p>
    <w:p w14:paraId="69CD372A" w14:textId="4AA65197" w:rsidR="00CC6A4C" w:rsidRDefault="00CC6A4C" w:rsidP="00CC6A4C">
      <w:pPr>
        <w:pStyle w:val="CMPHeading"/>
      </w:pPr>
      <w:r>
        <w:t xml:space="preserve">TOWN </w:t>
      </w:r>
      <w:r w:rsidRPr="0008019A">
        <w:t>REPORTS:</w:t>
      </w:r>
    </w:p>
    <w:p w14:paraId="00CA409F" w14:textId="6A14102E" w:rsidR="00CC6A4C" w:rsidRPr="001A0A73" w:rsidRDefault="00CC6A4C" w:rsidP="00CC6A4C">
      <w:pPr>
        <w:pStyle w:val="CMPHeading"/>
        <w:rPr>
          <w:b w:val="0"/>
          <w:bCs/>
          <w:i/>
          <w:iCs/>
          <w:u w:val="none"/>
        </w:rPr>
      </w:pPr>
      <w:r w:rsidRPr="001A0A73">
        <w:rPr>
          <w:b w:val="0"/>
          <w:bCs/>
          <w:i/>
          <w:iCs/>
          <w:u w:val="none"/>
        </w:rPr>
        <w:t>(see Appendix)</w:t>
      </w:r>
    </w:p>
    <w:p w14:paraId="6A1DB8A0" w14:textId="77777777" w:rsidR="00CC6A4C" w:rsidRDefault="00CC6A4C" w:rsidP="00CC6A4C">
      <w:pPr>
        <w:pStyle w:val="CMPHeading"/>
        <w:rPr>
          <w:color w:val="auto"/>
        </w:rPr>
      </w:pPr>
    </w:p>
    <w:p w14:paraId="3A1B031D" w14:textId="4E2071EB" w:rsidR="00B151BD" w:rsidRDefault="00B151BD" w:rsidP="00B151BD">
      <w:pPr>
        <w:pStyle w:val="BodyText"/>
        <w:spacing w:after="0"/>
      </w:pPr>
      <w:r>
        <w:t xml:space="preserve">Ms. Zahler added </w:t>
      </w:r>
      <w:r w:rsidR="000A3AF3">
        <w:t xml:space="preserve">the following </w:t>
      </w:r>
      <w:r>
        <w:t xml:space="preserve">to her </w:t>
      </w:r>
      <w:r w:rsidR="000A3AF3">
        <w:t>submitted report:</w:t>
      </w:r>
      <w:r>
        <w:t xml:space="preserve"> </w:t>
      </w:r>
    </w:p>
    <w:p w14:paraId="78EB64E5" w14:textId="70A5A278" w:rsidR="00B151BD" w:rsidRDefault="00B04CBF" w:rsidP="00B151BD">
      <w:pPr>
        <w:pStyle w:val="BodyText"/>
        <w:numPr>
          <w:ilvl w:val="0"/>
          <w:numId w:val="44"/>
        </w:numPr>
        <w:spacing w:after="0"/>
      </w:pPr>
      <w:r>
        <w:t>T</w:t>
      </w:r>
      <w:r w:rsidR="00B151BD">
        <w:t>he C</w:t>
      </w:r>
      <w:r w:rsidR="004A37AC">
        <w:t xml:space="preserve">ayuga </w:t>
      </w:r>
      <w:r w:rsidR="00B151BD">
        <w:t>N</w:t>
      </w:r>
      <w:r w:rsidR="004A37AC">
        <w:t xml:space="preserve">ature </w:t>
      </w:r>
      <w:r w:rsidR="00B151BD">
        <w:t>C</w:t>
      </w:r>
      <w:r w:rsidR="004A37AC">
        <w:t>enter</w:t>
      </w:r>
      <w:r w:rsidR="00B151BD">
        <w:t xml:space="preserve"> has been added to the National Hist</w:t>
      </w:r>
      <w:r w:rsidR="004A37AC">
        <w:t>oric</w:t>
      </w:r>
      <w:r w:rsidR="00B151BD">
        <w:t xml:space="preserve"> Reg</w:t>
      </w:r>
      <w:r w:rsidR="004A37AC">
        <w:t>istry</w:t>
      </w:r>
    </w:p>
    <w:p w14:paraId="617A9936" w14:textId="4ECACF78" w:rsidR="00B151BD" w:rsidRDefault="004A37AC" w:rsidP="00B151BD">
      <w:pPr>
        <w:pStyle w:val="BodyText"/>
        <w:numPr>
          <w:ilvl w:val="0"/>
          <w:numId w:val="44"/>
        </w:numPr>
        <w:spacing w:after="0"/>
      </w:pPr>
      <w:r>
        <w:t xml:space="preserve">Town </w:t>
      </w:r>
      <w:r w:rsidR="00B151BD">
        <w:t>Hist</w:t>
      </w:r>
      <w:r>
        <w:t>orian</w:t>
      </w:r>
      <w:r w:rsidR="00B151BD">
        <w:t xml:space="preserve"> </w:t>
      </w:r>
      <w:r>
        <w:t xml:space="preserve">Mr. Wertis would like to submit a grant to the Pomeroy Foundation for a historic </w:t>
      </w:r>
      <w:r w:rsidR="00B151BD">
        <w:t>marker</w:t>
      </w:r>
      <w:r>
        <w:t xml:space="preserve"> for the </w:t>
      </w:r>
      <w:r w:rsidR="00B04CBF">
        <w:t>old church in Jacksonville</w:t>
      </w:r>
    </w:p>
    <w:p w14:paraId="2F46AD61" w14:textId="25FEB42C" w:rsidR="00B151BD" w:rsidRDefault="00B04CBF" w:rsidP="005B380A">
      <w:pPr>
        <w:pStyle w:val="BodyText"/>
        <w:numPr>
          <w:ilvl w:val="0"/>
          <w:numId w:val="44"/>
        </w:numPr>
        <w:spacing w:after="0"/>
      </w:pPr>
      <w:r>
        <w:t xml:space="preserve">The </w:t>
      </w:r>
      <w:r w:rsidR="00B151BD">
        <w:t>Justice grant</w:t>
      </w:r>
      <w:r>
        <w:t xml:space="preserve"> has been partially approved by NYS</w:t>
      </w:r>
    </w:p>
    <w:p w14:paraId="65F43557" w14:textId="77777777" w:rsidR="00B151BD" w:rsidRPr="00B151BD" w:rsidRDefault="00B151BD" w:rsidP="00B151BD">
      <w:pPr>
        <w:pStyle w:val="BodyText"/>
        <w:spacing w:after="0"/>
      </w:pPr>
    </w:p>
    <w:p w14:paraId="2F7CF28D" w14:textId="7E822D3C" w:rsidR="00305DA3" w:rsidRDefault="005E365D" w:rsidP="00305DA3">
      <w:pPr>
        <w:pStyle w:val="CMPHeading"/>
        <w:rPr>
          <w:color w:val="auto"/>
        </w:rPr>
      </w:pPr>
      <w:r>
        <w:rPr>
          <w:color w:val="auto"/>
        </w:rPr>
        <w:t>REPORTS FROM REPRESENTATIVES &amp; C</w:t>
      </w:r>
      <w:r w:rsidR="00305DA3" w:rsidRPr="009007DD">
        <w:rPr>
          <w:color w:val="auto"/>
        </w:rPr>
        <w:t>OMMITTEE CHAIRS:</w:t>
      </w:r>
    </w:p>
    <w:p w14:paraId="6771E92E" w14:textId="06F90AC0" w:rsidR="00305DA3" w:rsidRDefault="007F2F14" w:rsidP="007F2F14">
      <w:pPr>
        <w:pStyle w:val="BodyText"/>
        <w:spacing w:after="0"/>
      </w:pPr>
      <w:r>
        <w:t xml:space="preserve">Ms. </w:t>
      </w:r>
      <w:proofErr w:type="spellStart"/>
      <w:r>
        <w:t>Koreman</w:t>
      </w:r>
      <w:proofErr w:type="spellEnd"/>
      <w:r w:rsidR="00837A4E">
        <w:t xml:space="preserve"> gave the following updates from the Tompkins County Legislature</w:t>
      </w:r>
      <w:r>
        <w:t>:</w:t>
      </w:r>
    </w:p>
    <w:p w14:paraId="1C9E59A1" w14:textId="129DC83C" w:rsidR="004C57BA" w:rsidRDefault="00836CC8" w:rsidP="002D7764">
      <w:pPr>
        <w:pStyle w:val="ListParagraph"/>
        <w:numPr>
          <w:ilvl w:val="0"/>
          <w:numId w:val="45"/>
        </w:numPr>
      </w:pPr>
      <w:r>
        <w:t>As</w:t>
      </w:r>
      <w:r w:rsidR="002D7764">
        <w:t xml:space="preserve"> new chair of </w:t>
      </w:r>
      <w:r>
        <w:t>P</w:t>
      </w:r>
      <w:r w:rsidR="002D7764">
        <w:t>lanning</w:t>
      </w:r>
      <w:r>
        <w:t>, Energy &amp; E</w:t>
      </w:r>
      <w:r w:rsidR="002D7764">
        <w:t>nviron</w:t>
      </w:r>
      <w:r>
        <w:t>mental</w:t>
      </w:r>
      <w:r w:rsidR="002D7764">
        <w:t xml:space="preserve"> </w:t>
      </w:r>
      <w:r>
        <w:t xml:space="preserve">Committee, she </w:t>
      </w:r>
      <w:r w:rsidR="002D7764">
        <w:t xml:space="preserve">supports </w:t>
      </w:r>
      <w:r>
        <w:t xml:space="preserve">the town’s proposed </w:t>
      </w:r>
      <w:r w:rsidR="002D7764">
        <w:t>tree law</w:t>
      </w:r>
    </w:p>
    <w:p w14:paraId="12C27E7B" w14:textId="434050C9" w:rsidR="00D4542D" w:rsidRDefault="00D4542D" w:rsidP="002D7764">
      <w:pPr>
        <w:pStyle w:val="ListParagraph"/>
        <w:numPr>
          <w:ilvl w:val="0"/>
          <w:numId w:val="45"/>
        </w:numPr>
      </w:pPr>
      <w:r>
        <w:t>Sales tax up a bit from projections</w:t>
      </w:r>
    </w:p>
    <w:p w14:paraId="75D3390B" w14:textId="6E20DD3A" w:rsidR="00D4542D" w:rsidRDefault="00D4542D" w:rsidP="002D7764">
      <w:pPr>
        <w:pStyle w:val="ListParagraph"/>
        <w:numPr>
          <w:ilvl w:val="0"/>
          <w:numId w:val="45"/>
        </w:numPr>
      </w:pPr>
      <w:r>
        <w:t xml:space="preserve">Room tax- voted to raise it for small </w:t>
      </w:r>
      <w:r w:rsidR="00836CC8">
        <w:t>B</w:t>
      </w:r>
      <w:r>
        <w:t xml:space="preserve">&amp;Bs to 5% to match </w:t>
      </w:r>
      <w:r w:rsidR="00836CC8">
        <w:t>what hotels contribute</w:t>
      </w:r>
    </w:p>
    <w:p w14:paraId="0216C974" w14:textId="678C2BBB" w:rsidR="00D4542D" w:rsidRDefault="00836CC8" w:rsidP="002D7764">
      <w:pPr>
        <w:pStyle w:val="ListParagraph"/>
        <w:numPr>
          <w:ilvl w:val="0"/>
          <w:numId w:val="45"/>
        </w:numPr>
      </w:pPr>
      <w:r>
        <w:t xml:space="preserve">The county received </w:t>
      </w:r>
      <w:r w:rsidR="009A3DD7">
        <w:t>some funds from casinos</w:t>
      </w:r>
    </w:p>
    <w:p w14:paraId="019C43B9" w14:textId="3B0D52E8" w:rsidR="009A3DD7" w:rsidRDefault="009A3DD7" w:rsidP="002D7764">
      <w:pPr>
        <w:pStyle w:val="ListParagraph"/>
        <w:numPr>
          <w:ilvl w:val="0"/>
          <w:numId w:val="45"/>
        </w:numPr>
      </w:pPr>
      <w:r>
        <w:t xml:space="preserve">AIM funds </w:t>
      </w:r>
      <w:r w:rsidR="00836CC8">
        <w:t xml:space="preserve">from NYS </w:t>
      </w:r>
      <w:r>
        <w:t>will be about $300K to muni</w:t>
      </w:r>
      <w:r w:rsidR="00836CC8">
        <w:t>cipalitie</w:t>
      </w:r>
      <w:r>
        <w:t>s and $300K for hospitals</w:t>
      </w:r>
    </w:p>
    <w:p w14:paraId="184AC70A" w14:textId="5C981110" w:rsidR="009A3DD7" w:rsidRDefault="00836CC8" w:rsidP="002D7764">
      <w:pPr>
        <w:pStyle w:val="ListParagraph"/>
        <w:numPr>
          <w:ilvl w:val="0"/>
          <w:numId w:val="45"/>
        </w:numPr>
      </w:pPr>
      <w:r>
        <w:t>The county will provide r</w:t>
      </w:r>
      <w:r w:rsidR="009A3DD7">
        <w:t>ental assistance</w:t>
      </w:r>
      <w:r>
        <w:t xml:space="preserve"> for those impacted by COVID</w:t>
      </w:r>
    </w:p>
    <w:p w14:paraId="7F688876" w14:textId="34DC861B" w:rsidR="007D5AAA" w:rsidRDefault="007D5AAA" w:rsidP="002D7764">
      <w:pPr>
        <w:pStyle w:val="ListParagraph"/>
        <w:numPr>
          <w:ilvl w:val="0"/>
          <w:numId w:val="45"/>
        </w:numPr>
      </w:pPr>
      <w:r>
        <w:t xml:space="preserve">Broadband study- </w:t>
      </w:r>
      <w:r w:rsidR="00836CC8">
        <w:t xml:space="preserve">a contract is being </w:t>
      </w:r>
      <w:r>
        <w:t>creat</w:t>
      </w:r>
      <w:r w:rsidR="00836CC8">
        <w:t>ed to study this, bring in other</w:t>
      </w:r>
      <w:r>
        <w:t xml:space="preserve"> counties</w:t>
      </w:r>
      <w:r w:rsidR="00836CC8">
        <w:t xml:space="preserve">, and get some </w:t>
      </w:r>
      <w:r>
        <w:t>state funds</w:t>
      </w:r>
    </w:p>
    <w:p w14:paraId="2EDE8E73" w14:textId="4F5413BA" w:rsidR="007D5AAA" w:rsidRDefault="00D7150B" w:rsidP="002D7764">
      <w:pPr>
        <w:pStyle w:val="ListParagraph"/>
        <w:numPr>
          <w:ilvl w:val="0"/>
          <w:numId w:val="45"/>
        </w:numPr>
      </w:pPr>
      <w:r>
        <w:t>NYS</w:t>
      </w:r>
      <w:r w:rsidR="007D5AAA">
        <w:t xml:space="preserve"> may start charging for using state ROW for utilities</w:t>
      </w:r>
    </w:p>
    <w:p w14:paraId="0C6BF1B3" w14:textId="77777777" w:rsidR="007D5AAA" w:rsidRDefault="007D5AAA" w:rsidP="002D7764">
      <w:pPr>
        <w:pStyle w:val="ListParagraph"/>
        <w:numPr>
          <w:ilvl w:val="0"/>
          <w:numId w:val="45"/>
        </w:numPr>
      </w:pPr>
      <w:r>
        <w:t xml:space="preserve">COVID: </w:t>
      </w:r>
    </w:p>
    <w:p w14:paraId="6785AFB1" w14:textId="77777777" w:rsidR="00D7150B" w:rsidRDefault="007D5AAA" w:rsidP="007D5AAA">
      <w:pPr>
        <w:pStyle w:val="ListParagraph"/>
        <w:numPr>
          <w:ilvl w:val="1"/>
          <w:numId w:val="45"/>
        </w:numPr>
      </w:pPr>
      <w:r>
        <w:t xml:space="preserve">Vaccinations: </w:t>
      </w:r>
    </w:p>
    <w:p w14:paraId="07C8083D" w14:textId="76BDD1AD" w:rsidR="007D5AAA" w:rsidRDefault="007D5AAA" w:rsidP="00D7150B">
      <w:pPr>
        <w:pStyle w:val="ListParagraph"/>
        <w:numPr>
          <w:ilvl w:val="2"/>
          <w:numId w:val="45"/>
        </w:numPr>
      </w:pPr>
      <w:r>
        <w:t>almost 4000 fully vaccinated through CMC</w:t>
      </w:r>
      <w:r w:rsidR="00D7150B">
        <w:t xml:space="preserve"> </w:t>
      </w:r>
      <w:r>
        <w:t>(mainly essential workers)</w:t>
      </w:r>
    </w:p>
    <w:p w14:paraId="63588867" w14:textId="0BAE825F" w:rsidR="007D5AAA" w:rsidRDefault="00D7150B" w:rsidP="007D5AAA">
      <w:pPr>
        <w:pStyle w:val="ListParagraph"/>
        <w:numPr>
          <w:ilvl w:val="2"/>
          <w:numId w:val="45"/>
        </w:numPr>
      </w:pPr>
      <w:r>
        <w:t xml:space="preserve">Ages </w:t>
      </w:r>
      <w:r w:rsidR="007D5AAA">
        <w:t>65+ have to go to pharmacies or state facilities</w:t>
      </w:r>
    </w:p>
    <w:p w14:paraId="0E4E9FDD" w14:textId="3F98E991" w:rsidR="007D5AAA" w:rsidRDefault="007D5AAA" w:rsidP="007D5AAA">
      <w:pPr>
        <w:pStyle w:val="ListParagraph"/>
        <w:numPr>
          <w:ilvl w:val="2"/>
          <w:numId w:val="45"/>
        </w:numPr>
      </w:pPr>
      <w:r>
        <w:t>211 will start helping people navigate on-line appts</w:t>
      </w:r>
    </w:p>
    <w:p w14:paraId="187FDCDB" w14:textId="64F214A9" w:rsidR="007D5AAA" w:rsidRDefault="007D5AAA" w:rsidP="007D5AAA">
      <w:pPr>
        <w:pStyle w:val="ListParagraph"/>
        <w:numPr>
          <w:ilvl w:val="1"/>
          <w:numId w:val="45"/>
        </w:numPr>
      </w:pPr>
      <w:r>
        <w:t>Active cases going down but 8 more have died</w:t>
      </w:r>
    </w:p>
    <w:p w14:paraId="4F4D563C" w14:textId="68619DF9" w:rsidR="007D5AAA" w:rsidRDefault="007D5AAA" w:rsidP="007D5AAA">
      <w:pPr>
        <w:pStyle w:val="ListParagraph"/>
        <w:numPr>
          <w:ilvl w:val="1"/>
          <w:numId w:val="45"/>
        </w:numPr>
      </w:pPr>
      <w:r>
        <w:t>Variant is here- much more contagious</w:t>
      </w:r>
    </w:p>
    <w:p w14:paraId="73FD7ACC" w14:textId="6ED77B4B" w:rsidR="00CE366F" w:rsidRDefault="00D7150B" w:rsidP="00CE366F">
      <w:pPr>
        <w:pStyle w:val="ListParagraph"/>
        <w:numPr>
          <w:ilvl w:val="0"/>
          <w:numId w:val="45"/>
        </w:numPr>
      </w:pPr>
      <w:r>
        <w:lastRenderedPageBreak/>
        <w:t>Legislative m</w:t>
      </w:r>
      <w:r w:rsidR="00CE366F">
        <w:t>eetings are 1</w:t>
      </w:r>
      <w:r w:rsidR="00CE366F" w:rsidRPr="00CE366F">
        <w:rPr>
          <w:vertAlign w:val="superscript"/>
        </w:rPr>
        <w:t>st</w:t>
      </w:r>
      <w:r w:rsidR="00CE366F">
        <w:t xml:space="preserve"> &amp; 3</w:t>
      </w:r>
      <w:r w:rsidR="00CE366F" w:rsidRPr="00CE366F">
        <w:rPr>
          <w:vertAlign w:val="superscript"/>
        </w:rPr>
        <w:t>rd</w:t>
      </w:r>
      <w:r w:rsidR="00CE366F">
        <w:t xml:space="preserve"> Tues at 5:30pm if town officials would like to attend &amp; give report</w:t>
      </w:r>
    </w:p>
    <w:p w14:paraId="1F419C52" w14:textId="77777777" w:rsidR="00600044" w:rsidRDefault="00600044" w:rsidP="004C57BA">
      <w:pPr>
        <w:pStyle w:val="CMPHeading"/>
      </w:pPr>
    </w:p>
    <w:p w14:paraId="4CBB152E" w14:textId="5D3DD61C" w:rsidR="006C3D5D" w:rsidRDefault="0062127B" w:rsidP="006C3D5D">
      <w:pPr>
        <w:pStyle w:val="BodyText"/>
      </w:pPr>
      <w:r>
        <w:t xml:space="preserve">Ms. </w:t>
      </w:r>
      <w:r w:rsidR="006C3D5D">
        <w:t>Liddle</w:t>
      </w:r>
      <w:r>
        <w:t xml:space="preserve"> reported a</w:t>
      </w:r>
      <w:r w:rsidR="006C3D5D">
        <w:t xml:space="preserve"> slow Jan</w:t>
      </w:r>
      <w:r>
        <w:t xml:space="preserve"> with one </w:t>
      </w:r>
      <w:r w:rsidR="006C3D5D">
        <w:t>subdivision</w:t>
      </w:r>
      <w:r>
        <w:t>.</w:t>
      </w:r>
    </w:p>
    <w:p w14:paraId="3B352452" w14:textId="551E0D90" w:rsidR="006C3D5D" w:rsidRDefault="00BD4B5F" w:rsidP="006C3D5D">
      <w:pPr>
        <w:pStyle w:val="BodyText"/>
      </w:pPr>
      <w:r>
        <w:t>Ms. Zahler met with Roxanne &amp; Terry Carrol re: clean energy initiatives grant funding</w:t>
      </w:r>
      <w:r w:rsidR="004B4A85">
        <w:t>.</w:t>
      </w:r>
    </w:p>
    <w:p w14:paraId="3F47F561" w14:textId="526D429C" w:rsidR="006C3D5D" w:rsidRPr="006C3D5D" w:rsidRDefault="00E474A8" w:rsidP="006C3D5D">
      <w:pPr>
        <w:pStyle w:val="BodyText"/>
      </w:pPr>
      <w:r>
        <w:t>Ms. Olson</w:t>
      </w:r>
      <w:r w:rsidR="004B4A85">
        <w:t xml:space="preserve"> created position</w:t>
      </w:r>
      <w:r>
        <w:t xml:space="preserve"> descriptions </w:t>
      </w:r>
      <w:r w:rsidR="004B4A85">
        <w:t xml:space="preserve">to help recruit </w:t>
      </w:r>
      <w:r>
        <w:t xml:space="preserve">for town </w:t>
      </w:r>
      <w:r w:rsidR="004B4A85">
        <w:t>committees.</w:t>
      </w:r>
    </w:p>
    <w:p w14:paraId="61BCD2D3" w14:textId="7ACCFDAD" w:rsidR="00DD4BBF" w:rsidRDefault="005C09ED" w:rsidP="00DD4BBF">
      <w:pPr>
        <w:pStyle w:val="CMPHeading"/>
      </w:pPr>
      <w:r>
        <w:t>OLD</w:t>
      </w:r>
      <w:r w:rsidR="00DD4BBF">
        <w:t xml:space="preserve"> BUSINESS:</w:t>
      </w:r>
    </w:p>
    <w:p w14:paraId="3917D1F1" w14:textId="2C84808D" w:rsidR="004C57BA" w:rsidRDefault="004C57BA" w:rsidP="004C57BA">
      <w:pPr>
        <w:pStyle w:val="CMPSub-heading"/>
      </w:pPr>
      <w:r w:rsidRPr="004C57BA">
        <w:t>REVIEW OF SEQR ENVIRONMENTAL ASSESSMENT FORM RE: LOCAL LAW #1 OF 2021</w:t>
      </w:r>
    </w:p>
    <w:p w14:paraId="05E60D17" w14:textId="52741F7A" w:rsidR="001B390F" w:rsidRPr="001B390F" w:rsidRDefault="001B390F" w:rsidP="001B390F">
      <w:pPr>
        <w:pStyle w:val="CMPBody1"/>
      </w:pPr>
      <w:r>
        <w:t>Mr. Zepko explained that every local law must go through a State Environmental Quality Review (SEQR)</w:t>
      </w:r>
      <w:r w:rsidR="004B4A85">
        <w:t xml:space="preserve">. </w:t>
      </w:r>
      <w:r w:rsidR="0003756F">
        <w:t>No neg</w:t>
      </w:r>
      <w:r w:rsidR="004B4A85">
        <w:t>ative</w:t>
      </w:r>
      <w:r w:rsidR="0003756F">
        <w:t xml:space="preserve"> conseq</w:t>
      </w:r>
      <w:r w:rsidR="004B4A85">
        <w:t>uences were determined for this tree law</w:t>
      </w:r>
      <w:r w:rsidR="0003756F">
        <w:t xml:space="preserve"> since </w:t>
      </w:r>
      <w:r w:rsidR="004B4A85">
        <w:t>it is</w:t>
      </w:r>
      <w:r w:rsidR="0003756F">
        <w:t xml:space="preserve"> just</w:t>
      </w:r>
      <w:r w:rsidR="004B4A85">
        <w:t xml:space="preserve"> the</w:t>
      </w:r>
      <w:r w:rsidR="0003756F">
        <w:t xml:space="preserve"> creation of a committee.</w:t>
      </w:r>
    </w:p>
    <w:p w14:paraId="1F83A552" w14:textId="2D200782" w:rsidR="004C57BA" w:rsidRPr="00B26DF7" w:rsidRDefault="004C57BA" w:rsidP="004C57BA">
      <w:pPr>
        <w:pStyle w:val="CMPSub-heading2"/>
      </w:pPr>
      <w:bookmarkStart w:id="0" w:name="_Hlk63411895"/>
      <w:r w:rsidRPr="00B26DF7">
        <w:t xml:space="preserve">RESOLUTION # </w:t>
      </w:r>
      <w:r w:rsidR="00BB16A4">
        <w:t xml:space="preserve">55 </w:t>
      </w:r>
      <w:r w:rsidRPr="00B26DF7">
        <w:t xml:space="preserve">OF 2021:  SEQRA NEGATIVE DECLARATION OF SIGNIFICANCE FOR THE ADOPTION OF LOCAL LAW # 1 OF 2021: </w:t>
      </w:r>
      <w:proofErr w:type="gramStart"/>
      <w:r w:rsidRPr="00B26DF7">
        <w:t>A  LOCAL</w:t>
      </w:r>
      <w:proofErr w:type="gramEnd"/>
      <w:r w:rsidRPr="00B26DF7">
        <w:t xml:space="preserve"> LAW PROVIDING FOR THE CREA</w:t>
      </w:r>
      <w:r w:rsidR="0065349F">
        <w:t>TION OF A TREE ADVISORY COUNCIL</w:t>
      </w:r>
    </w:p>
    <w:p w14:paraId="1869F144" w14:textId="77777777" w:rsidR="004C57BA" w:rsidRPr="00B26DF7" w:rsidRDefault="004C57BA" w:rsidP="004C57BA">
      <w:pPr>
        <w:pStyle w:val="CMPResolutionbody"/>
      </w:pPr>
      <w:r w:rsidRPr="00B26DF7">
        <w:rPr>
          <w:b/>
        </w:rPr>
        <w:t>WHEREAS</w:t>
      </w:r>
      <w:r w:rsidRPr="00B26DF7">
        <w:t>, the Town Board of the Town of Ulysses, upon recommendation of the Conservation and Sustainability Advisory Committee (CSAC), considered the adoption of a local law to create a Town Tree Advisory Council and provide for its duties and procedures; and</w:t>
      </w:r>
    </w:p>
    <w:p w14:paraId="33597334" w14:textId="77777777" w:rsidR="004C57BA" w:rsidRPr="00B26DF7" w:rsidRDefault="004C57BA" w:rsidP="004C57BA">
      <w:pPr>
        <w:pStyle w:val="CMPResolutionbody"/>
      </w:pPr>
      <w:r w:rsidRPr="00B26DF7">
        <w:rPr>
          <w:b/>
          <w:bCs/>
        </w:rPr>
        <w:t>WHEREAS</w:t>
      </w:r>
      <w:r w:rsidRPr="00B26DF7">
        <w:t>, the Town Board has before it a draft local law entitled “A Local Law Providing for a Tree Advisory Council”; and</w:t>
      </w:r>
    </w:p>
    <w:p w14:paraId="09A55FE5" w14:textId="77777777" w:rsidR="004C57BA" w:rsidRPr="00B26DF7" w:rsidRDefault="004C57BA" w:rsidP="004C57BA">
      <w:pPr>
        <w:pStyle w:val="CMPResolutionbody"/>
      </w:pPr>
      <w:r w:rsidRPr="00B26DF7">
        <w:rPr>
          <w:b/>
          <w:bCs/>
        </w:rPr>
        <w:t>WHEREAS</w:t>
      </w:r>
      <w:r w:rsidRPr="00B26DF7">
        <w:t>, the Town Board on February 9, 2021 has conducted a public hearing on said draft local law; and</w:t>
      </w:r>
    </w:p>
    <w:p w14:paraId="285C8B0A" w14:textId="77777777" w:rsidR="004C57BA" w:rsidRPr="00B26DF7" w:rsidRDefault="004C57BA" w:rsidP="004C57BA">
      <w:pPr>
        <w:pStyle w:val="CMPResolutionbody"/>
      </w:pPr>
      <w:r w:rsidRPr="00B26DF7">
        <w:rPr>
          <w:b/>
        </w:rPr>
        <w:t>WHEREAS,</w:t>
      </w:r>
      <w:r w:rsidRPr="00B26DF7">
        <w:t xml:space="preserve"> The Town Board has determined that the action is an Unlisted Action under 6 NYCRR Part 617 of the State Environmental Quality Review Act (SEQRA), and has declared itself Lead Agency for the purpose of conducting an uncoordinated environmental review in connection with approval by the Town; and</w:t>
      </w:r>
    </w:p>
    <w:p w14:paraId="014ED6FA" w14:textId="77777777" w:rsidR="004C57BA" w:rsidRPr="00B26DF7" w:rsidRDefault="004C57BA" w:rsidP="004C57BA">
      <w:pPr>
        <w:pStyle w:val="CMPResolutionbody"/>
        <w:rPr>
          <w:b/>
        </w:rPr>
      </w:pPr>
      <w:r w:rsidRPr="00B26DF7">
        <w:rPr>
          <w:b/>
        </w:rPr>
        <w:t>WHEREAS,</w:t>
      </w:r>
      <w:r w:rsidRPr="00B26DF7">
        <w:t xml:space="preserve"> The Town Board of the Town of Ulysses, acting as the Lead agency in an uncoordinated environmental review in accordance with Article 8 of SEQRA, thoroughly reviewed the </w:t>
      </w:r>
      <w:bookmarkStart w:id="1" w:name="_Hlk63423334"/>
      <w:r w:rsidRPr="00B26DF7">
        <w:t>Short Environmental Assessment Form (“SEAF”), Parts I and 2,</w:t>
      </w:r>
      <w:bookmarkEnd w:id="1"/>
      <w:r w:rsidRPr="00B26DF7">
        <w:t xml:space="preserve"> and any and all other documents prepared and submitted with respect to this proposed action and its environmental review, and thoroughly analyzed the potential relevant areas of environmental concern to determine if the proposed action may have a significant adverse impact on the environment, and </w:t>
      </w:r>
    </w:p>
    <w:p w14:paraId="4899EE37" w14:textId="77777777" w:rsidR="004C57BA" w:rsidRPr="00B26DF7" w:rsidRDefault="004C57BA" w:rsidP="004C57BA">
      <w:pPr>
        <w:pStyle w:val="CMPResolutionbody"/>
        <w:rPr>
          <w:b/>
        </w:rPr>
      </w:pPr>
      <w:r w:rsidRPr="00B26DF7">
        <w:rPr>
          <w:b/>
        </w:rPr>
        <w:t>WHEREAS,</w:t>
      </w:r>
      <w:r w:rsidRPr="00B26DF7">
        <w:t xml:space="preserve"> the Town Board has compared the proposed action with the criteria for determining significance in SEQRA 6 NYCRR 617.7;</w:t>
      </w:r>
    </w:p>
    <w:p w14:paraId="54549311" w14:textId="77777777" w:rsidR="004C57BA" w:rsidRPr="00B26DF7" w:rsidRDefault="004C57BA" w:rsidP="004C57BA">
      <w:pPr>
        <w:pStyle w:val="CMPResolutionbody"/>
      </w:pPr>
      <w:r w:rsidRPr="00B26DF7">
        <w:rPr>
          <w:b/>
        </w:rPr>
        <w:t>NOW THEREFORE, BE IT RESOLVED</w:t>
      </w:r>
      <w:r w:rsidRPr="00B26DF7">
        <w:t xml:space="preserve">, </w:t>
      </w:r>
    </w:p>
    <w:p w14:paraId="4B9AC55F" w14:textId="77777777" w:rsidR="004C57BA" w:rsidRPr="00B26DF7" w:rsidRDefault="004C57BA" w:rsidP="004C57BA">
      <w:pPr>
        <w:pStyle w:val="CMPResolutionbody"/>
        <w:rPr>
          <w:b/>
        </w:rPr>
      </w:pPr>
      <w:r w:rsidRPr="00B26DF7">
        <w:t>1. The Town Board of the Town of Ulysses, based upon its thorough review of the SEAF, Parts</w:t>
      </w:r>
      <w:r w:rsidRPr="00B26DF7">
        <w:rPr>
          <w:b/>
        </w:rPr>
        <w:t xml:space="preserve"> </w:t>
      </w:r>
      <w:r w:rsidRPr="00B26DF7">
        <w:t xml:space="preserve">1 and 2, and any and all other documents prepared and submitted with respect to this </w:t>
      </w:r>
      <w:r w:rsidRPr="00B26DF7">
        <w:lastRenderedPageBreak/>
        <w:t>proposed</w:t>
      </w:r>
      <w:r w:rsidRPr="00B26DF7">
        <w:rPr>
          <w:b/>
        </w:rPr>
        <w:t xml:space="preserve"> </w:t>
      </w:r>
      <w:r w:rsidRPr="00B26DF7">
        <w:t>Action, and in comparison with the Criteria for Determining Significance found at 6 NYCRR Part 617.7,   hereby makes a negative declaration of environmental significance (“Negative Declaration”) in accordance with SEQR for the above referenced proposed Local Law to Provide for a Tree Advisory Council, and that the preparation of a Draft Environmental Impact Statement is not required; and</w:t>
      </w:r>
    </w:p>
    <w:p w14:paraId="0B92B152" w14:textId="77777777" w:rsidR="004C57BA" w:rsidRPr="00B26DF7" w:rsidRDefault="004C57BA" w:rsidP="004C57BA">
      <w:pPr>
        <w:pStyle w:val="CMPResolutionbody"/>
      </w:pPr>
      <w:r w:rsidRPr="00B26DF7">
        <w:rPr>
          <w:b/>
        </w:rPr>
        <w:t>BE IT FURTHER RESOLVED</w:t>
      </w:r>
      <w:r w:rsidRPr="00B26DF7">
        <w:t>,</w:t>
      </w:r>
    </w:p>
    <w:p w14:paraId="15A9482B" w14:textId="77777777" w:rsidR="004C57BA" w:rsidRPr="00B26DF7" w:rsidRDefault="004C57BA" w:rsidP="004C57BA">
      <w:pPr>
        <w:pStyle w:val="CMPResolutionbody"/>
      </w:pPr>
      <w:r w:rsidRPr="00B26DF7">
        <w:t>That this determination is based on the following facts and conclusions:</w:t>
      </w:r>
    </w:p>
    <w:p w14:paraId="1A426800" w14:textId="77777777" w:rsidR="004C57BA" w:rsidRPr="00B26DF7" w:rsidRDefault="004C57BA" w:rsidP="004C57BA">
      <w:pPr>
        <w:pStyle w:val="CMPResolutionbody"/>
      </w:pPr>
      <w:r w:rsidRPr="00B26DF7">
        <w:t>Adoption of the Local Law will not result in any direct action or physical change to the environment.</w:t>
      </w:r>
    </w:p>
    <w:p w14:paraId="009C7B55" w14:textId="77777777" w:rsidR="004C57BA" w:rsidRPr="00B26DF7" w:rsidRDefault="004C57BA" w:rsidP="004C57BA">
      <w:pPr>
        <w:pStyle w:val="CMPResolutionbody"/>
      </w:pPr>
      <w:r w:rsidRPr="00B26DF7">
        <w:t>Any changes to the environment that may occur from adoption of the Local Law would be indirect and result from future undertakings that would be permitted by the Local Law.</w:t>
      </w:r>
    </w:p>
    <w:p w14:paraId="0E340941" w14:textId="77777777" w:rsidR="004C57BA" w:rsidRDefault="004C57BA" w:rsidP="004C57BA">
      <w:pPr>
        <w:pStyle w:val="CMPResolutionbody"/>
      </w:pPr>
      <w:r w:rsidRPr="00B26DF7">
        <w:t>Adoption of the Local Law is in conformance with the goals and objectives of the Town of Ulysses Comprehensive Master Plan.</w:t>
      </w:r>
    </w:p>
    <w:p w14:paraId="3CB7E38C" w14:textId="77777777" w:rsidR="004C57BA" w:rsidRDefault="004C57BA" w:rsidP="004C57BA">
      <w:pPr>
        <w:pStyle w:val="CMPResolutionbody"/>
        <w:rPr>
          <w:rFonts w:cstheme="minorHAnsi"/>
          <w:color w:val="auto"/>
          <w:szCs w:val="24"/>
        </w:rPr>
      </w:pPr>
      <w:r>
        <w:rPr>
          <w:color w:val="auto"/>
        </w:rPr>
        <w:t>Moved: Ms. Zahler</w:t>
      </w:r>
      <w:r>
        <w:rPr>
          <w:color w:val="auto"/>
        </w:rPr>
        <w:tab/>
      </w:r>
      <w:r>
        <w:rPr>
          <w:color w:val="auto"/>
        </w:rPr>
        <w:tab/>
        <w:t>Seconded: Mr. Boggs</w:t>
      </w:r>
    </w:p>
    <w:p w14:paraId="75A14C5F" w14:textId="77777777" w:rsidR="004C57BA" w:rsidRDefault="004C57BA" w:rsidP="004C57BA">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47FBC289" w14:textId="77777777" w:rsidR="004C57BA" w:rsidRDefault="004C57BA" w:rsidP="004C57BA">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062DC83" w14:textId="77777777" w:rsidR="004C57BA" w:rsidRDefault="004C57BA" w:rsidP="004C57BA">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0BB23FCC" w14:textId="77777777" w:rsidR="004C57BA" w:rsidRDefault="004C57BA" w:rsidP="004C57BA">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0461D0C" w14:textId="77777777" w:rsidR="004C57BA" w:rsidRDefault="004C57BA" w:rsidP="004C57BA">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CD52815" w14:textId="77777777" w:rsidR="004C57BA" w:rsidRDefault="004C57BA" w:rsidP="004C57BA">
      <w:pPr>
        <w:pStyle w:val="CMPBody1"/>
        <w:ind w:left="720"/>
        <w:rPr>
          <w:rFonts w:cstheme="minorHAnsi"/>
          <w:color w:val="auto"/>
          <w:szCs w:val="24"/>
        </w:rPr>
      </w:pPr>
    </w:p>
    <w:p w14:paraId="086F757D" w14:textId="77777777" w:rsidR="004C57BA" w:rsidRDefault="004C57BA" w:rsidP="004C57BA">
      <w:pPr>
        <w:pStyle w:val="CMPResolutionbody"/>
        <w:spacing w:after="0"/>
        <w:rPr>
          <w:color w:val="auto"/>
          <w:szCs w:val="24"/>
        </w:rPr>
      </w:pPr>
      <w:r>
        <w:rPr>
          <w:color w:val="auto"/>
          <w:szCs w:val="24"/>
        </w:rPr>
        <w:t>Vote: 5-0</w:t>
      </w:r>
    </w:p>
    <w:p w14:paraId="36FAF74E" w14:textId="77777777" w:rsidR="004C57BA" w:rsidRDefault="004C57BA" w:rsidP="004C57BA">
      <w:pPr>
        <w:pStyle w:val="CMPResolutionbody"/>
        <w:rPr>
          <w:color w:val="auto"/>
          <w:szCs w:val="24"/>
        </w:rPr>
      </w:pPr>
      <w:r>
        <w:rPr>
          <w:color w:val="auto"/>
          <w:szCs w:val="24"/>
        </w:rPr>
        <w:t>Date Adopted: 2/9/21</w:t>
      </w:r>
    </w:p>
    <w:p w14:paraId="4489DE67" w14:textId="44E4FD10" w:rsidR="004C57BA" w:rsidRDefault="004C57BA" w:rsidP="004C57BA">
      <w:pPr>
        <w:pStyle w:val="CMPSub-heading"/>
      </w:pPr>
      <w:bookmarkStart w:id="2" w:name="_Hlk62204102"/>
      <w:bookmarkEnd w:id="0"/>
      <w:r w:rsidRPr="004C57BA">
        <w:t>CONSIDERATION OF LOCAL LAW #1 OF 2021: PROVIDING FOR A TREE ADVISORY COUNCIL</w:t>
      </w:r>
    </w:p>
    <w:p w14:paraId="3D25169D" w14:textId="30164AFB" w:rsidR="00925C7C" w:rsidRPr="00925C7C" w:rsidRDefault="00925C7C" w:rsidP="00925C7C">
      <w:pPr>
        <w:pStyle w:val="CMPBody1"/>
      </w:pPr>
      <w:r>
        <w:t>Ms. Zahler commented on the negative comment and noted that this is not intended to tell people what they can do on private land</w:t>
      </w:r>
    </w:p>
    <w:p w14:paraId="10A86015" w14:textId="3C9C54E0" w:rsidR="004C57BA" w:rsidRPr="00B26DF7" w:rsidRDefault="00590BE5" w:rsidP="00590BE5">
      <w:pPr>
        <w:pStyle w:val="CMPSub-heading2"/>
      </w:pPr>
      <w:r w:rsidRPr="00B26DF7">
        <w:t xml:space="preserve">RESOLUTION # </w:t>
      </w:r>
      <w:r w:rsidR="00CC4A0F">
        <w:t>56</w:t>
      </w:r>
      <w:r w:rsidRPr="00B26DF7">
        <w:t xml:space="preserve"> OF 2021:  ADOPTING LOCAL LAW NO. 1 OF 2021 ENTITLED “A LOCAL LAW PROVIDING FOR A TREE ADVISORY COUNCIL”</w:t>
      </w:r>
    </w:p>
    <w:p w14:paraId="267AC0C0" w14:textId="77777777" w:rsidR="004C57BA" w:rsidRPr="00B26DF7" w:rsidRDefault="004C57BA" w:rsidP="00590BE5">
      <w:pPr>
        <w:pStyle w:val="CMPResolutionbody"/>
      </w:pPr>
      <w:r w:rsidRPr="00B26DF7">
        <w:t>WHEREAS, the Town has authority to adopt the local law referred to above (hereafter, “the Local Law”) pursuant to Article 9 section 1 of the New York State Constitution and section 10 of the New York State Municipal Home Rule Law; and</w:t>
      </w:r>
    </w:p>
    <w:p w14:paraId="4E41454A" w14:textId="77777777" w:rsidR="004C57BA" w:rsidRPr="00B26DF7" w:rsidRDefault="004C57BA" w:rsidP="00590BE5">
      <w:pPr>
        <w:pStyle w:val="CMPResolutionbody"/>
      </w:pPr>
      <w:r w:rsidRPr="00B26DF7">
        <w:t>WHEREAS, the Town Board, after due deliberation, finds it in the best interest of the Town of Ulysses to adopt said Local Law; and</w:t>
      </w:r>
    </w:p>
    <w:p w14:paraId="390C02EC" w14:textId="77777777" w:rsidR="004C57BA" w:rsidRPr="00B26DF7" w:rsidRDefault="004C57BA" w:rsidP="00590BE5">
      <w:pPr>
        <w:pStyle w:val="CMPResolutionbody"/>
      </w:pPr>
      <w:r w:rsidRPr="00B26DF7">
        <w:t>WHEREAS, the Local Law was introduced at the meeting of the Town Board on January 26, 2021, and the Town Board reviewed and discussed the Local Law and set a public hearing to be held by said Town Board on February 9, 2021 at 7:00 p.m. to hear all interested parties on the Local Law; and</w:t>
      </w:r>
    </w:p>
    <w:p w14:paraId="1CD8E5D0" w14:textId="77777777" w:rsidR="004C57BA" w:rsidRPr="00B26DF7" w:rsidRDefault="004C57BA" w:rsidP="00590BE5">
      <w:pPr>
        <w:pStyle w:val="CMPResolutionbody"/>
      </w:pPr>
      <w:r w:rsidRPr="00B26DF7">
        <w:t>WHEREAS notice of said public hearing was duly advertised in The Ithaca Journal; and</w:t>
      </w:r>
    </w:p>
    <w:p w14:paraId="47F51A61" w14:textId="77777777" w:rsidR="004C57BA" w:rsidRPr="00B26DF7" w:rsidRDefault="004C57BA" w:rsidP="00590BE5">
      <w:pPr>
        <w:pStyle w:val="CMPResolutionbody"/>
      </w:pPr>
      <w:r w:rsidRPr="00B26DF7">
        <w:lastRenderedPageBreak/>
        <w:t>WHEREAS said public hearing was duly held on said date and time and all parties in attendance were permitted an opportunity to speak and comment the Local Law; and</w:t>
      </w:r>
    </w:p>
    <w:p w14:paraId="2101CF76" w14:textId="77777777" w:rsidR="004C57BA" w:rsidRPr="00B26DF7" w:rsidRDefault="004C57BA" w:rsidP="00590BE5">
      <w:pPr>
        <w:pStyle w:val="CMPResolutionbody"/>
      </w:pPr>
      <w:r w:rsidRPr="00B26DF7">
        <w:t xml:space="preserve">WHEREAS, the adoption of the Local Law is an unlisted action pursuant to the New York State Environmental Quality Review Act and its implementing regulations, for which the Town Board of the Town of Ulysses acting as lead agency in an environmental review with respect to the adoption of the Local Law made a negative determination of environmental significance on February 9, 2021, after having reviewed and accepted as adequate a Short Environmental Assessment Form Parts 1, 2, and 3 prepared by the Town’s Planning staff; </w:t>
      </w:r>
    </w:p>
    <w:p w14:paraId="5D809BA3" w14:textId="77777777" w:rsidR="004C57BA" w:rsidRPr="00B26DF7" w:rsidRDefault="004C57BA" w:rsidP="00590BE5">
      <w:pPr>
        <w:pStyle w:val="CMPResolutionbody"/>
      </w:pPr>
      <w:r w:rsidRPr="00B26DF7">
        <w:t xml:space="preserve">NOW, THEREFORE, be it hereby </w:t>
      </w:r>
    </w:p>
    <w:p w14:paraId="29DF97C7" w14:textId="77777777" w:rsidR="004C57BA" w:rsidRPr="00B26DF7" w:rsidRDefault="004C57BA" w:rsidP="00590BE5">
      <w:pPr>
        <w:pStyle w:val="CMPResolutionbody"/>
      </w:pPr>
      <w:r w:rsidRPr="00B26DF7">
        <w:t>RESOLVED, that the Town Board of the Town of Ulysses hereby adopts said Local Law as Local Law No. 1 of 2021, entitled “A Local Law Providing for a Tree Advisory Council”, a copy of which is attached hereto and made a part hereof, and the Town Clerk is hereby directed to enter said Local Law in the minutes of this meeting and in the Local Law Book of the Town of Ulysses, and to give timely notice of the adoption of said Local Law to the Secretary of State as required by law.</w:t>
      </w:r>
    </w:p>
    <w:p w14:paraId="6AEF3759" w14:textId="77777777" w:rsidR="004C57BA" w:rsidRPr="00B26DF7" w:rsidRDefault="004C57BA" w:rsidP="00590BE5">
      <w:pPr>
        <w:pStyle w:val="Default"/>
        <w:ind w:left="720"/>
        <w:rPr>
          <w:rFonts w:asciiTheme="minorHAnsi" w:hAnsiTheme="minorHAnsi" w:cstheme="minorHAnsi"/>
        </w:rPr>
      </w:pPr>
      <w:r w:rsidRPr="00B26DF7">
        <w:rPr>
          <w:rFonts w:asciiTheme="minorHAnsi" w:hAnsiTheme="minorHAnsi" w:cstheme="minorHAnsi"/>
        </w:rPr>
        <w:t>A Local Law Providing for a Tree Advisory Council</w:t>
      </w:r>
    </w:p>
    <w:p w14:paraId="762B4E89" w14:textId="77777777" w:rsidR="004C57BA" w:rsidRPr="00B26DF7" w:rsidRDefault="004C57BA" w:rsidP="00590BE5">
      <w:pPr>
        <w:pStyle w:val="Default"/>
        <w:ind w:left="720"/>
        <w:rPr>
          <w:rFonts w:asciiTheme="minorHAnsi" w:eastAsia="Book Antiqua" w:hAnsiTheme="minorHAnsi" w:cstheme="minorHAnsi"/>
          <w:b/>
          <w:bCs/>
        </w:rPr>
      </w:pPr>
    </w:p>
    <w:p w14:paraId="7670E29D" w14:textId="77777777" w:rsidR="004C57BA" w:rsidRPr="00B26DF7" w:rsidRDefault="004C57BA" w:rsidP="00590BE5">
      <w:pPr>
        <w:pStyle w:val="Default"/>
        <w:ind w:left="720"/>
        <w:jc w:val="both"/>
        <w:rPr>
          <w:rFonts w:asciiTheme="minorHAnsi" w:eastAsia="Book Antiqua" w:hAnsiTheme="minorHAnsi" w:cstheme="minorHAnsi"/>
        </w:rPr>
      </w:pPr>
      <w:r w:rsidRPr="00B26DF7">
        <w:rPr>
          <w:rFonts w:asciiTheme="minorHAnsi" w:hAnsiTheme="minorHAnsi" w:cstheme="minorHAnsi"/>
          <w:b/>
          <w:bCs/>
        </w:rPr>
        <w:t>BE IT NOW ENACTED</w:t>
      </w:r>
      <w:r w:rsidRPr="00B26DF7">
        <w:rPr>
          <w:rFonts w:asciiTheme="minorHAnsi" w:hAnsiTheme="minorHAnsi" w:cstheme="minorHAnsi"/>
        </w:rPr>
        <w:t xml:space="preserve"> by the Town Board of the Town of Ulysses, in the County of Tompkins and State of New York, as follows: </w:t>
      </w:r>
    </w:p>
    <w:p w14:paraId="63B2A32F" w14:textId="77777777" w:rsidR="004C57BA" w:rsidRPr="00B26DF7" w:rsidRDefault="004C57BA" w:rsidP="00590BE5">
      <w:pPr>
        <w:pStyle w:val="Default"/>
        <w:ind w:left="720"/>
        <w:jc w:val="both"/>
        <w:rPr>
          <w:rFonts w:asciiTheme="minorHAnsi" w:eastAsia="Book Antiqua" w:hAnsiTheme="minorHAnsi" w:cstheme="minorHAnsi"/>
        </w:rPr>
      </w:pPr>
    </w:p>
    <w:p w14:paraId="572B2F8B" w14:textId="77777777" w:rsidR="004C57BA" w:rsidRPr="00B26DF7" w:rsidRDefault="004C57BA" w:rsidP="00590BE5">
      <w:pPr>
        <w:pStyle w:val="Default"/>
        <w:ind w:left="720"/>
        <w:jc w:val="both"/>
        <w:rPr>
          <w:rFonts w:asciiTheme="minorHAnsi" w:eastAsia="Book Antiqua" w:hAnsiTheme="minorHAnsi" w:cstheme="minorHAnsi"/>
          <w:b/>
          <w:bCs/>
        </w:rPr>
      </w:pPr>
      <w:r w:rsidRPr="00B26DF7">
        <w:rPr>
          <w:rFonts w:asciiTheme="minorHAnsi" w:hAnsiTheme="minorHAnsi" w:cstheme="minorHAnsi"/>
          <w:b/>
          <w:bCs/>
        </w:rPr>
        <w:t>Section 1. Legislative Intent</w:t>
      </w:r>
    </w:p>
    <w:p w14:paraId="2ECBCFCC" w14:textId="77777777" w:rsidR="004C57BA" w:rsidRPr="00B26DF7" w:rsidRDefault="004C57BA" w:rsidP="00590BE5">
      <w:pPr>
        <w:pStyle w:val="Default"/>
        <w:ind w:left="720"/>
        <w:jc w:val="both"/>
        <w:rPr>
          <w:rFonts w:asciiTheme="minorHAnsi" w:eastAsia="Book Antiqua" w:hAnsiTheme="minorHAnsi" w:cstheme="minorHAnsi"/>
        </w:rPr>
      </w:pPr>
    </w:p>
    <w:p w14:paraId="5BEF98F4" w14:textId="77777777" w:rsidR="004C57BA" w:rsidRPr="00B26DF7" w:rsidRDefault="004C57BA" w:rsidP="00590BE5">
      <w:pPr>
        <w:pStyle w:val="Default"/>
        <w:ind w:left="720"/>
        <w:jc w:val="both"/>
        <w:rPr>
          <w:rFonts w:asciiTheme="minorHAnsi" w:eastAsia="Book Antiqua" w:hAnsiTheme="minorHAnsi" w:cstheme="minorHAnsi"/>
        </w:rPr>
      </w:pPr>
      <w:r w:rsidRPr="00B26DF7">
        <w:rPr>
          <w:rFonts w:asciiTheme="minorHAnsi" w:hAnsiTheme="minorHAnsi" w:cstheme="minorHAnsi"/>
        </w:rPr>
        <w:t>The Town Board recognizes the role that trees play in the town ecosystem and that they contribute to the quality of air, reduce noise and visual pollution, help to moderate climatic extremes, and conserve energy. The Town Board further recognizes the role trees play in enhancing property values and the general quality of life in the Town. In order to foster responsible planting, maintenance, or removal of trees or shrubs in the Town of Ulysses so as to promote and protect the welfare of citizens of the Town, the Town Board finds it useful and appropriate to establish a Tree Advisory Council to assist and advise the Town Board, the Superintendent of Highways, and other agencies of the Town government.</w:t>
      </w:r>
    </w:p>
    <w:p w14:paraId="11CBAC4C" w14:textId="77777777" w:rsidR="004C57BA" w:rsidRPr="00B26DF7" w:rsidRDefault="004C57BA" w:rsidP="00590BE5">
      <w:pPr>
        <w:pStyle w:val="Default"/>
        <w:ind w:left="720"/>
        <w:jc w:val="both"/>
        <w:rPr>
          <w:rFonts w:asciiTheme="minorHAnsi" w:eastAsia="Book Antiqua" w:hAnsiTheme="minorHAnsi" w:cstheme="minorHAnsi"/>
        </w:rPr>
      </w:pPr>
    </w:p>
    <w:p w14:paraId="4D9DA96A" w14:textId="77777777" w:rsidR="004C57BA" w:rsidRPr="00B26DF7" w:rsidRDefault="004C57BA" w:rsidP="00590BE5">
      <w:pPr>
        <w:pStyle w:val="Default"/>
        <w:ind w:left="720"/>
        <w:jc w:val="both"/>
        <w:rPr>
          <w:rFonts w:asciiTheme="minorHAnsi" w:hAnsiTheme="minorHAnsi" w:cstheme="minorHAnsi"/>
        </w:rPr>
      </w:pPr>
      <w:r w:rsidRPr="00B26DF7">
        <w:rPr>
          <w:rFonts w:asciiTheme="minorHAnsi" w:hAnsiTheme="minorHAnsi" w:cstheme="minorHAnsi"/>
          <w:b/>
          <w:bCs/>
        </w:rPr>
        <w:t>Section 2. Creation and Establishment</w:t>
      </w:r>
    </w:p>
    <w:p w14:paraId="34791E20" w14:textId="77777777" w:rsidR="004C57BA" w:rsidRPr="00B26DF7" w:rsidRDefault="004C57BA" w:rsidP="00590BE5">
      <w:pPr>
        <w:pStyle w:val="Default"/>
        <w:ind w:left="720"/>
        <w:jc w:val="both"/>
        <w:rPr>
          <w:rFonts w:asciiTheme="minorHAnsi" w:hAnsiTheme="minorHAnsi" w:cstheme="minorHAnsi"/>
        </w:rPr>
      </w:pPr>
    </w:p>
    <w:p w14:paraId="25858A91"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There is hereby created and established a Town of Ulysses Tree Advisory Council.</w:t>
      </w:r>
    </w:p>
    <w:p w14:paraId="0F21A775"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The Advisory Council shall consist of not fewer than five nor more than seven members, a majority of whom are citizens and residents of the Town of Ulysses, to be appointed by the Town Board.</w:t>
      </w:r>
    </w:p>
    <w:p w14:paraId="1921F19F"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Members of the Advisory Council shall serve terms of three years, except that the terms of the initial members of the Advisory Council shall be for one, two, or three years so as to stagger the periods of their service.</w:t>
      </w:r>
    </w:p>
    <w:p w14:paraId="463F2A7E"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In the event that a vacancy shall occur during the term of any member, his or her successor shall be appointed by the Town Board for the unexpired portion of the term.</w:t>
      </w:r>
    </w:p>
    <w:p w14:paraId="004DF36D"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lastRenderedPageBreak/>
        <w:t>Members of the Advisory Council shall serve without compensation.</w:t>
      </w:r>
    </w:p>
    <w:p w14:paraId="4980534C"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Members of the Advisory Council may be removed by majority vote of the Town Board for cause, including failure to attend to the affairs of the Council.</w:t>
      </w:r>
    </w:p>
    <w:p w14:paraId="5B085503" w14:textId="77777777" w:rsidR="004C57BA" w:rsidRPr="00B26DF7" w:rsidRDefault="004C57BA" w:rsidP="008903E9">
      <w:pPr>
        <w:pStyle w:val="Default"/>
        <w:numPr>
          <w:ilvl w:val="0"/>
          <w:numId w:val="26"/>
        </w:numPr>
        <w:pBdr>
          <w:top w:val="nil"/>
          <w:left w:val="nil"/>
          <w:bottom w:val="nil"/>
          <w:right w:val="nil"/>
          <w:between w:val="nil"/>
          <w:bar w:val="nil"/>
        </w:pBdr>
        <w:autoSpaceDE/>
        <w:autoSpaceDN/>
        <w:adjustRightInd/>
        <w:ind w:left="1440"/>
        <w:jc w:val="both"/>
        <w:rPr>
          <w:rFonts w:asciiTheme="minorHAnsi" w:hAnsiTheme="minorHAnsi" w:cstheme="minorHAnsi"/>
          <w:b/>
          <w:bCs/>
        </w:rPr>
      </w:pPr>
      <w:r w:rsidRPr="00B26DF7">
        <w:rPr>
          <w:rFonts w:asciiTheme="minorHAnsi" w:hAnsiTheme="minorHAnsi" w:cstheme="minorHAnsi"/>
        </w:rPr>
        <w:t>The Town Board shall appoint the chair of the Advisory Council.</w:t>
      </w:r>
    </w:p>
    <w:p w14:paraId="69B24A79" w14:textId="77777777" w:rsidR="004C57BA" w:rsidRPr="00B26DF7" w:rsidRDefault="004C57BA" w:rsidP="00590BE5">
      <w:pPr>
        <w:pStyle w:val="Default"/>
        <w:ind w:left="720"/>
        <w:jc w:val="both"/>
        <w:rPr>
          <w:rFonts w:asciiTheme="minorHAnsi" w:hAnsiTheme="minorHAnsi" w:cstheme="minorHAnsi"/>
        </w:rPr>
      </w:pPr>
    </w:p>
    <w:p w14:paraId="77E003DB" w14:textId="77777777" w:rsidR="004C57BA" w:rsidRPr="00B26DF7" w:rsidRDefault="004C57BA" w:rsidP="00590BE5">
      <w:pPr>
        <w:pStyle w:val="Default"/>
        <w:ind w:left="720"/>
        <w:jc w:val="both"/>
        <w:rPr>
          <w:rFonts w:asciiTheme="minorHAnsi" w:hAnsiTheme="minorHAnsi" w:cstheme="minorHAnsi"/>
          <w:b/>
          <w:bCs/>
        </w:rPr>
      </w:pPr>
      <w:r w:rsidRPr="00B26DF7">
        <w:rPr>
          <w:rFonts w:asciiTheme="minorHAnsi" w:hAnsiTheme="minorHAnsi" w:cstheme="minorHAnsi"/>
          <w:b/>
          <w:bCs/>
        </w:rPr>
        <w:t>Section 3.  Rules and Procedures</w:t>
      </w:r>
    </w:p>
    <w:p w14:paraId="6800EB15" w14:textId="77777777" w:rsidR="004C57BA" w:rsidRPr="00B26DF7" w:rsidRDefault="004C57BA" w:rsidP="00590BE5">
      <w:pPr>
        <w:pStyle w:val="Default"/>
        <w:ind w:left="720"/>
        <w:jc w:val="both"/>
        <w:rPr>
          <w:rFonts w:asciiTheme="minorHAnsi" w:hAnsiTheme="minorHAnsi" w:cstheme="minorHAnsi"/>
          <w:b/>
          <w:bCs/>
        </w:rPr>
      </w:pPr>
    </w:p>
    <w:p w14:paraId="06476E82" w14:textId="77777777" w:rsidR="004C57BA" w:rsidRPr="00B26DF7" w:rsidRDefault="004C57BA" w:rsidP="008903E9">
      <w:pPr>
        <w:pStyle w:val="Default"/>
        <w:numPr>
          <w:ilvl w:val="0"/>
          <w:numId w:val="27"/>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Council shall meet not less than twice in a calendar year, upon call of the chair.</w:t>
      </w:r>
    </w:p>
    <w:p w14:paraId="7D671796" w14:textId="77777777" w:rsidR="004C57BA" w:rsidRPr="00B26DF7" w:rsidRDefault="004C57BA" w:rsidP="008903E9">
      <w:pPr>
        <w:pStyle w:val="Default"/>
        <w:numPr>
          <w:ilvl w:val="0"/>
          <w:numId w:val="27"/>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Three members of a five person council or five members of a seven person Council shall constitute a quorum.</w:t>
      </w:r>
    </w:p>
    <w:p w14:paraId="7700D5B1" w14:textId="77777777" w:rsidR="004C57BA" w:rsidRPr="00B26DF7" w:rsidRDefault="004C57BA" w:rsidP="008903E9">
      <w:pPr>
        <w:pStyle w:val="Default"/>
        <w:numPr>
          <w:ilvl w:val="0"/>
          <w:numId w:val="27"/>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Council shall keep a journal of its proceedings, which journal shall be filed with the Town Clerk among the official records of the Town.</w:t>
      </w:r>
    </w:p>
    <w:p w14:paraId="7612DF68" w14:textId="77777777" w:rsidR="004C57BA" w:rsidRPr="00B26DF7" w:rsidRDefault="004C57BA" w:rsidP="008903E9">
      <w:pPr>
        <w:pStyle w:val="Default"/>
        <w:numPr>
          <w:ilvl w:val="0"/>
          <w:numId w:val="27"/>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Meetings of the Council shall be open to the public, and shall be conducted in person except to the extent permitted by state law by reason of a declared emergency.  The Council may provide for the attendance and participation of members of the public by any appropriate means including electronic.</w:t>
      </w:r>
    </w:p>
    <w:p w14:paraId="4D119F94" w14:textId="77777777" w:rsidR="004C57BA" w:rsidRPr="00B26DF7" w:rsidRDefault="004C57BA" w:rsidP="00590BE5">
      <w:pPr>
        <w:pStyle w:val="Default"/>
        <w:ind w:left="1440"/>
        <w:jc w:val="both"/>
        <w:rPr>
          <w:rFonts w:asciiTheme="minorHAnsi" w:hAnsiTheme="minorHAnsi" w:cstheme="minorHAnsi"/>
        </w:rPr>
      </w:pPr>
    </w:p>
    <w:p w14:paraId="3823C1EA" w14:textId="77777777" w:rsidR="004C57BA" w:rsidRPr="00B26DF7" w:rsidRDefault="004C57BA" w:rsidP="00590BE5">
      <w:pPr>
        <w:pStyle w:val="Default"/>
        <w:ind w:left="720"/>
        <w:jc w:val="both"/>
        <w:rPr>
          <w:rFonts w:asciiTheme="minorHAnsi" w:hAnsiTheme="minorHAnsi" w:cstheme="minorHAnsi"/>
        </w:rPr>
      </w:pPr>
      <w:r w:rsidRPr="00B26DF7">
        <w:rPr>
          <w:rFonts w:asciiTheme="minorHAnsi" w:hAnsiTheme="minorHAnsi" w:cstheme="minorHAnsi"/>
          <w:b/>
          <w:bCs/>
        </w:rPr>
        <w:t>Section 4.  Duties</w:t>
      </w:r>
    </w:p>
    <w:p w14:paraId="4ED2FCFB" w14:textId="77777777" w:rsidR="004C57BA" w:rsidRPr="00B26DF7" w:rsidRDefault="004C57BA" w:rsidP="00590BE5">
      <w:pPr>
        <w:pStyle w:val="Default"/>
        <w:ind w:left="1440"/>
        <w:jc w:val="both"/>
        <w:rPr>
          <w:rFonts w:asciiTheme="minorHAnsi" w:hAnsiTheme="minorHAnsi" w:cstheme="minorHAnsi"/>
        </w:rPr>
      </w:pPr>
    </w:p>
    <w:p w14:paraId="0F401442"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may, within the limits of resources that may be made available to it, conduct an inventory of trees located upon any lands owned or controlled by the Town (“Public Trees”), including but not limited to those located upon or within the limits of the public right-of-way of Town highways.</w:t>
      </w:r>
    </w:p>
    <w:p w14:paraId="2855F11C"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may study the condition of Public Trees and formulate recommendations for the improvement of the stock of Public Trees, including good arboricultural practices, and the establishment of appropriate diversity in species and age classes in order to provide a stable and sustainable community forest.</w:t>
      </w:r>
    </w:p>
    <w:p w14:paraId="040F7D71"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may, upon its own motion, from time-to-time prepare and furnish to the Town Board a report of its observations of the state of Public Trees.</w:t>
      </w:r>
    </w:p>
    <w:p w14:paraId="614C095A"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upon request of the Town Board or Highway Superintendent, report, advise and recommend as to Public Trees in any particular location, or generally.</w:t>
      </w:r>
    </w:p>
    <w:p w14:paraId="3D0FAF77"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shall upon request of the Town Board coordinate an annual Arbor Day observance, the Town having declared the last Friday in April as Arbor Day, and shall support and assist the Town Board in the application for and obtaining of any grants or other resources that may be available to the Town from public or private funds to further the Town’s interest in promoting the community forest.</w:t>
      </w:r>
    </w:p>
    <w:p w14:paraId="1DCB460B" w14:textId="77777777" w:rsidR="004C57BA" w:rsidRPr="00B26DF7" w:rsidRDefault="004C57BA" w:rsidP="008903E9">
      <w:pPr>
        <w:pStyle w:val="Default"/>
        <w:numPr>
          <w:ilvl w:val="0"/>
          <w:numId w:val="28"/>
        </w:numPr>
        <w:pBdr>
          <w:top w:val="nil"/>
          <w:left w:val="nil"/>
          <w:bottom w:val="nil"/>
          <w:right w:val="nil"/>
          <w:between w:val="nil"/>
          <w:bar w:val="nil"/>
        </w:pBdr>
        <w:autoSpaceDE/>
        <w:autoSpaceDN/>
        <w:adjustRightInd/>
        <w:ind w:left="1440"/>
        <w:jc w:val="both"/>
        <w:rPr>
          <w:rFonts w:asciiTheme="minorHAnsi" w:hAnsiTheme="minorHAnsi" w:cstheme="minorHAnsi"/>
        </w:rPr>
      </w:pPr>
      <w:r w:rsidRPr="00B26DF7">
        <w:rPr>
          <w:rFonts w:asciiTheme="minorHAnsi" w:hAnsiTheme="minorHAnsi" w:cstheme="minorHAnsi"/>
        </w:rPr>
        <w:t>The Advisory Council shall not do or undertake any act in derogation of the responsibilities of the Highway Superintendent pursuant to Highway Law Section 153 or other general state law.</w:t>
      </w:r>
    </w:p>
    <w:p w14:paraId="1A4AD75C" w14:textId="77777777" w:rsidR="004C57BA" w:rsidRPr="00B26DF7" w:rsidRDefault="004C57BA" w:rsidP="00590BE5">
      <w:pPr>
        <w:pStyle w:val="Default"/>
        <w:ind w:left="720"/>
        <w:jc w:val="both"/>
        <w:rPr>
          <w:rFonts w:asciiTheme="minorHAnsi" w:hAnsiTheme="minorHAnsi" w:cstheme="minorHAnsi"/>
          <w:b/>
          <w:bCs/>
        </w:rPr>
      </w:pPr>
    </w:p>
    <w:p w14:paraId="4434A336" w14:textId="77777777" w:rsidR="004C57BA" w:rsidRPr="00B26DF7" w:rsidRDefault="004C57BA" w:rsidP="00590BE5">
      <w:pPr>
        <w:pStyle w:val="Default"/>
        <w:ind w:left="720"/>
        <w:jc w:val="both"/>
        <w:rPr>
          <w:rFonts w:asciiTheme="minorHAnsi" w:hAnsiTheme="minorHAnsi" w:cstheme="minorHAnsi"/>
          <w:b/>
          <w:bCs/>
        </w:rPr>
      </w:pPr>
      <w:r w:rsidRPr="00B26DF7">
        <w:rPr>
          <w:rFonts w:asciiTheme="minorHAnsi" w:hAnsiTheme="minorHAnsi" w:cstheme="minorHAnsi"/>
          <w:b/>
          <w:bCs/>
        </w:rPr>
        <w:t>Section 5.  Definitions</w:t>
      </w:r>
    </w:p>
    <w:p w14:paraId="326630B3" w14:textId="77777777" w:rsidR="004C57BA" w:rsidRPr="00B26DF7" w:rsidRDefault="004C57BA" w:rsidP="00590BE5">
      <w:pPr>
        <w:pStyle w:val="Default"/>
        <w:ind w:left="720"/>
        <w:jc w:val="both"/>
        <w:rPr>
          <w:rFonts w:asciiTheme="minorHAnsi" w:hAnsiTheme="minorHAnsi" w:cstheme="minorHAnsi"/>
          <w:b/>
          <w:bCs/>
        </w:rPr>
      </w:pPr>
    </w:p>
    <w:p w14:paraId="156713F4" w14:textId="77777777" w:rsidR="004C57BA" w:rsidRPr="00B26DF7" w:rsidRDefault="004C57BA" w:rsidP="008903E9">
      <w:pPr>
        <w:pStyle w:val="Default"/>
        <w:numPr>
          <w:ilvl w:val="0"/>
          <w:numId w:val="29"/>
        </w:numPr>
        <w:pBdr>
          <w:top w:val="nil"/>
          <w:left w:val="nil"/>
          <w:bottom w:val="nil"/>
          <w:right w:val="nil"/>
          <w:between w:val="nil"/>
          <w:bar w:val="nil"/>
        </w:pBdr>
        <w:autoSpaceDE/>
        <w:autoSpaceDN/>
        <w:adjustRightInd/>
        <w:ind w:left="1440"/>
        <w:jc w:val="both"/>
        <w:rPr>
          <w:rFonts w:asciiTheme="minorHAnsi" w:eastAsia="Book Antiqua" w:hAnsiTheme="minorHAnsi" w:cstheme="minorHAnsi"/>
        </w:rPr>
      </w:pPr>
      <w:r w:rsidRPr="00B26DF7">
        <w:rPr>
          <w:rFonts w:asciiTheme="minorHAnsi" w:hAnsiTheme="minorHAnsi" w:cstheme="minorHAnsi"/>
        </w:rPr>
        <w:lastRenderedPageBreak/>
        <w:t>Public Trees – Any trees, shrubs, bushes, and all woody vegetation on land lying within a public road, Town property, or right-of-way within the Town. Public Trees include all park trees, all road trees, and all other trees owned by the Town, located upon Town-owned property, or within the public trust of the Town.</w:t>
      </w:r>
    </w:p>
    <w:p w14:paraId="2E7531B6" w14:textId="77777777" w:rsidR="004C57BA" w:rsidRPr="00B26DF7" w:rsidRDefault="004C57BA" w:rsidP="00590BE5">
      <w:pPr>
        <w:pStyle w:val="Default"/>
        <w:ind w:left="720"/>
        <w:jc w:val="both"/>
        <w:rPr>
          <w:rFonts w:asciiTheme="minorHAnsi" w:hAnsiTheme="minorHAnsi" w:cstheme="minorHAnsi"/>
        </w:rPr>
      </w:pPr>
      <w:r w:rsidRPr="00B26DF7">
        <w:rPr>
          <w:rFonts w:asciiTheme="minorHAnsi" w:hAnsiTheme="minorHAnsi" w:cstheme="minorHAnsi"/>
        </w:rPr>
        <w:t xml:space="preserve"> </w:t>
      </w:r>
    </w:p>
    <w:p w14:paraId="6100E430" w14:textId="77777777" w:rsidR="004C57BA" w:rsidRPr="00B26DF7" w:rsidRDefault="004C57BA" w:rsidP="00590BE5">
      <w:pPr>
        <w:pStyle w:val="Default"/>
        <w:ind w:left="720"/>
        <w:jc w:val="both"/>
        <w:rPr>
          <w:rFonts w:asciiTheme="minorHAnsi" w:hAnsiTheme="minorHAnsi" w:cstheme="minorHAnsi"/>
        </w:rPr>
      </w:pPr>
      <w:r w:rsidRPr="00B26DF7">
        <w:rPr>
          <w:rFonts w:asciiTheme="minorHAnsi" w:hAnsiTheme="minorHAnsi" w:cstheme="minorHAnsi"/>
          <w:b/>
          <w:bCs/>
        </w:rPr>
        <w:t>Section 6.  Interpretation.</w:t>
      </w:r>
      <w:r w:rsidRPr="00B26DF7">
        <w:rPr>
          <w:rFonts w:asciiTheme="minorHAnsi" w:hAnsiTheme="minorHAnsi" w:cstheme="minorHAnsi"/>
        </w:rPr>
        <w:t xml:space="preserve">  This local law, and no clause hereof, creates any theory or claim of liability where none exists at law or in equity, and nothing herein alters any notices of claims as may be required by law. </w:t>
      </w:r>
    </w:p>
    <w:p w14:paraId="7A3EF3CE" w14:textId="77777777" w:rsidR="004C57BA" w:rsidRPr="00B26DF7" w:rsidRDefault="004C57BA" w:rsidP="00590BE5">
      <w:pPr>
        <w:pStyle w:val="Default"/>
        <w:ind w:left="720"/>
        <w:jc w:val="both"/>
        <w:rPr>
          <w:rFonts w:asciiTheme="minorHAnsi" w:hAnsiTheme="minorHAnsi" w:cstheme="minorHAnsi"/>
        </w:rPr>
      </w:pPr>
    </w:p>
    <w:p w14:paraId="5C1C1507" w14:textId="77777777" w:rsidR="004C57BA" w:rsidRPr="00B26DF7" w:rsidRDefault="004C57BA" w:rsidP="00590BE5">
      <w:pPr>
        <w:pStyle w:val="Default"/>
        <w:ind w:left="720"/>
        <w:jc w:val="both"/>
        <w:rPr>
          <w:rFonts w:asciiTheme="minorHAnsi" w:hAnsiTheme="minorHAnsi" w:cstheme="minorHAnsi"/>
        </w:rPr>
      </w:pPr>
      <w:r w:rsidRPr="00B26DF7">
        <w:rPr>
          <w:rFonts w:asciiTheme="minorHAnsi" w:hAnsiTheme="minorHAnsi" w:cstheme="minorHAnsi"/>
          <w:b/>
          <w:bCs/>
        </w:rPr>
        <w:t>Section 7.  Severability.</w:t>
      </w:r>
      <w:r w:rsidRPr="00B26DF7">
        <w:rPr>
          <w:rFonts w:asciiTheme="minorHAnsi" w:hAnsiTheme="minorHAnsi" w:cstheme="minorHAnsi"/>
        </w:rPr>
        <w:t xml:space="preserve">  Should any section or provisions of this local law be declared by any court of competent jurisdiction to be unconstitutional or invalid, such declaration shall not affect the validity of this local law as a whole, or any part thereof, other than the part so-declared to be unconstitutional or invalid.</w:t>
      </w:r>
    </w:p>
    <w:p w14:paraId="3C5F9CAA" w14:textId="77777777" w:rsidR="004C57BA" w:rsidRPr="00B26DF7" w:rsidRDefault="004C57BA" w:rsidP="00590BE5">
      <w:pPr>
        <w:pStyle w:val="Default"/>
        <w:ind w:left="720"/>
        <w:jc w:val="both"/>
        <w:rPr>
          <w:rFonts w:asciiTheme="minorHAnsi" w:hAnsiTheme="minorHAnsi" w:cstheme="minorHAnsi"/>
        </w:rPr>
      </w:pPr>
    </w:p>
    <w:p w14:paraId="3B09E78C" w14:textId="77777777" w:rsidR="004C57BA" w:rsidRDefault="004C57BA" w:rsidP="00590BE5">
      <w:pPr>
        <w:pStyle w:val="Default"/>
        <w:ind w:left="720"/>
        <w:jc w:val="both"/>
        <w:rPr>
          <w:rFonts w:asciiTheme="minorHAnsi" w:hAnsiTheme="minorHAnsi" w:cstheme="minorHAnsi"/>
        </w:rPr>
      </w:pPr>
      <w:r w:rsidRPr="00B26DF7">
        <w:rPr>
          <w:rFonts w:asciiTheme="minorHAnsi" w:hAnsiTheme="minorHAnsi" w:cstheme="minorHAnsi"/>
          <w:b/>
          <w:bCs/>
        </w:rPr>
        <w:t>Section 8.  Effective Date.</w:t>
      </w:r>
      <w:r w:rsidRPr="00B26DF7">
        <w:rPr>
          <w:rFonts w:asciiTheme="minorHAnsi" w:hAnsiTheme="minorHAnsi" w:cstheme="minorHAnsi"/>
        </w:rPr>
        <w:t xml:space="preserve">  This local law shall take effect immediately upon its filing with the Secretary of State.</w:t>
      </w:r>
    </w:p>
    <w:p w14:paraId="66320FAC" w14:textId="77777777" w:rsidR="000B7B2E" w:rsidRDefault="000B7B2E" w:rsidP="00CA3F06">
      <w:pPr>
        <w:pStyle w:val="CMPResolutionbody"/>
        <w:spacing w:after="0"/>
        <w:rPr>
          <w:color w:val="auto"/>
        </w:rPr>
      </w:pPr>
    </w:p>
    <w:p w14:paraId="6428C4D9" w14:textId="77777777" w:rsidR="00590BE5" w:rsidRDefault="00590BE5" w:rsidP="00CA3F06">
      <w:pPr>
        <w:pStyle w:val="CMPResolutionbody"/>
        <w:spacing w:after="0"/>
        <w:rPr>
          <w:rFonts w:cstheme="minorHAnsi"/>
          <w:color w:val="auto"/>
          <w:szCs w:val="24"/>
        </w:rPr>
      </w:pPr>
      <w:r>
        <w:rPr>
          <w:color w:val="auto"/>
        </w:rPr>
        <w:t>Moved: Ms. Zahler</w:t>
      </w:r>
      <w:r>
        <w:rPr>
          <w:color w:val="auto"/>
        </w:rPr>
        <w:tab/>
      </w:r>
      <w:r>
        <w:rPr>
          <w:color w:val="auto"/>
        </w:rPr>
        <w:tab/>
        <w:t>Seconded: Mr. Boggs</w:t>
      </w:r>
    </w:p>
    <w:p w14:paraId="2999F63F" w14:textId="77777777" w:rsidR="00CA3F06" w:rsidRDefault="00CA3F06" w:rsidP="00590BE5">
      <w:pPr>
        <w:pStyle w:val="CMPBody1"/>
        <w:ind w:left="720"/>
        <w:rPr>
          <w:rFonts w:cstheme="minorHAnsi"/>
          <w:color w:val="auto"/>
          <w:szCs w:val="24"/>
        </w:rPr>
      </w:pPr>
    </w:p>
    <w:p w14:paraId="0E58E760" w14:textId="7D2EF52A" w:rsidR="007C0860" w:rsidRDefault="007C0860" w:rsidP="00590BE5">
      <w:pPr>
        <w:pStyle w:val="CMPBody1"/>
        <w:ind w:left="720"/>
        <w:rPr>
          <w:rFonts w:cstheme="minorHAnsi"/>
          <w:color w:val="auto"/>
          <w:szCs w:val="24"/>
        </w:rPr>
      </w:pPr>
      <w:r>
        <w:rPr>
          <w:rFonts w:cstheme="minorHAnsi"/>
          <w:color w:val="auto"/>
          <w:szCs w:val="24"/>
        </w:rPr>
        <w:t>The clerk called a roll-call vote:</w:t>
      </w:r>
    </w:p>
    <w:p w14:paraId="0D80359C" w14:textId="77777777" w:rsidR="007C0860" w:rsidRDefault="007C0860" w:rsidP="00590BE5">
      <w:pPr>
        <w:pStyle w:val="CMPBody1"/>
        <w:ind w:left="720"/>
        <w:rPr>
          <w:rFonts w:cstheme="minorHAnsi"/>
          <w:color w:val="auto"/>
          <w:szCs w:val="24"/>
        </w:rPr>
      </w:pPr>
    </w:p>
    <w:p w14:paraId="0B14978C" w14:textId="77777777" w:rsidR="00590BE5" w:rsidRDefault="00590BE5" w:rsidP="00590BE5">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300679C0" w14:textId="77777777" w:rsidR="00590BE5" w:rsidRDefault="00590BE5" w:rsidP="00590BE5">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37994D1" w14:textId="77777777" w:rsidR="00590BE5" w:rsidRDefault="00590BE5" w:rsidP="00590BE5">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A4ED623" w14:textId="77777777" w:rsidR="00590BE5" w:rsidRDefault="00590BE5" w:rsidP="00590BE5">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D79F01A" w14:textId="77777777" w:rsidR="00590BE5" w:rsidRDefault="00590BE5" w:rsidP="00590BE5">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9FD0B28" w14:textId="77777777" w:rsidR="00590BE5" w:rsidRDefault="00590BE5" w:rsidP="00590BE5">
      <w:pPr>
        <w:pStyle w:val="CMPBody1"/>
        <w:ind w:left="720"/>
        <w:rPr>
          <w:rFonts w:cstheme="minorHAnsi"/>
          <w:color w:val="auto"/>
          <w:szCs w:val="24"/>
        </w:rPr>
      </w:pPr>
    </w:p>
    <w:p w14:paraId="7BA1E527" w14:textId="77777777" w:rsidR="00590BE5" w:rsidRDefault="00590BE5" w:rsidP="00590BE5">
      <w:pPr>
        <w:pStyle w:val="CMPResolutionbody"/>
        <w:spacing w:after="0"/>
        <w:rPr>
          <w:color w:val="auto"/>
          <w:szCs w:val="24"/>
        </w:rPr>
      </w:pPr>
      <w:r>
        <w:rPr>
          <w:color w:val="auto"/>
          <w:szCs w:val="24"/>
        </w:rPr>
        <w:t>Vote: 5-0</w:t>
      </w:r>
    </w:p>
    <w:p w14:paraId="0CE11177" w14:textId="77777777" w:rsidR="00590BE5" w:rsidRDefault="00590BE5" w:rsidP="00590BE5">
      <w:pPr>
        <w:pStyle w:val="CMPResolutionbody"/>
        <w:rPr>
          <w:color w:val="auto"/>
          <w:szCs w:val="24"/>
        </w:rPr>
      </w:pPr>
      <w:r>
        <w:rPr>
          <w:color w:val="auto"/>
          <w:szCs w:val="24"/>
        </w:rPr>
        <w:t>Date Adopted: 2/9/21</w:t>
      </w:r>
    </w:p>
    <w:bookmarkEnd w:id="2"/>
    <w:p w14:paraId="2ECF99AC" w14:textId="77777777" w:rsidR="007423CB" w:rsidRPr="004C57BA" w:rsidRDefault="007423CB" w:rsidP="007423CB">
      <w:pPr>
        <w:pStyle w:val="CMPHeading"/>
      </w:pPr>
      <w:r w:rsidRPr="004C57BA">
        <w:t>NEW BUSINESS:</w:t>
      </w:r>
    </w:p>
    <w:p w14:paraId="461500E1" w14:textId="6D471E78" w:rsidR="007423CB" w:rsidRDefault="007423CB" w:rsidP="007423CB">
      <w:pPr>
        <w:pStyle w:val="CMPSub-heading"/>
      </w:pPr>
      <w:r w:rsidRPr="004C57BA">
        <w:t>DISCUSSION OF GRASSROOTS FESTIVAL INTENTION TO SEEK ANNEXATION TO THE VILLAGE OF TRUMANSBURG</w:t>
      </w:r>
    </w:p>
    <w:p w14:paraId="1BDA0D66" w14:textId="2CAEEAB9" w:rsidR="006651CB" w:rsidRPr="00CD5DA9" w:rsidRDefault="006651CB" w:rsidP="006651CB">
      <w:pPr>
        <w:pStyle w:val="CMPSub-heading2"/>
        <w:rPr>
          <w:szCs w:val="24"/>
        </w:rPr>
      </w:pPr>
      <w:r w:rsidRPr="00B26DF7">
        <w:t>RESOLUTION #</w:t>
      </w:r>
      <w:r>
        <w:t>57</w:t>
      </w:r>
      <w:r w:rsidRPr="00B26DF7">
        <w:t xml:space="preserve">  OF 2021: AUTHORIZATION TO CONTRACT WITH TOMPKINS COUNTY PLANNING TO UPDATE DATA ON THE PHYSICAL, SOCIAL AND ECONOMIC CONDITIONS IN THE TOWN OF ULYSSES</w:t>
      </w:r>
    </w:p>
    <w:p w14:paraId="1740D3F5" w14:textId="77777777" w:rsidR="006651CB" w:rsidRPr="00CD5DA9" w:rsidRDefault="006651CB" w:rsidP="006651CB">
      <w:pPr>
        <w:pStyle w:val="CMPResolutionbody"/>
      </w:pPr>
      <w:r w:rsidRPr="00CD5DA9">
        <w:t>WHEREAS, the Town has been informed that there is preparation of a petition pursuant to General Municipal Law section 700 for the annexation to the Village of Trumansburg of certain lands within the Town of Ulysses and outside the boundaries of the Village; and</w:t>
      </w:r>
    </w:p>
    <w:p w14:paraId="2D100B13" w14:textId="77777777" w:rsidR="006651CB" w:rsidRPr="00CD5DA9" w:rsidRDefault="006651CB" w:rsidP="006651CB">
      <w:pPr>
        <w:pStyle w:val="CMPResolutionbody"/>
      </w:pPr>
      <w:r w:rsidRPr="00CD5DA9">
        <w:t>WHEREAS, such an annexation might have far-reaching consequences for the Town and its citizens; and</w:t>
      </w:r>
    </w:p>
    <w:p w14:paraId="5B85A869" w14:textId="77777777" w:rsidR="006651CB" w:rsidRPr="00CD5DA9" w:rsidRDefault="006651CB" w:rsidP="006651CB">
      <w:pPr>
        <w:pStyle w:val="CMPResolutionbody"/>
      </w:pPr>
      <w:r w:rsidRPr="00CD5DA9">
        <w:lastRenderedPageBreak/>
        <w:t>WHEREAS, once initiated, an annexation petition proceeds according to a tight timetable set by statute potentially involving considerable legal fees for both town and village residents; and</w:t>
      </w:r>
    </w:p>
    <w:p w14:paraId="319AB7CC" w14:textId="77777777" w:rsidR="006651CB" w:rsidRPr="00CD5DA9" w:rsidRDefault="006651CB" w:rsidP="006651CB">
      <w:pPr>
        <w:pStyle w:val="CMPResolutionbody"/>
      </w:pPr>
      <w:r w:rsidRPr="00CD5DA9">
        <w:t>WHEREAS, at this moment the Town has received no formal requests for development of the Grassroots parcel and has taken no action in support of or opposed to the development described in the publicly distributed master plan in 2019 and</w:t>
      </w:r>
    </w:p>
    <w:p w14:paraId="1789E1B5" w14:textId="77777777" w:rsidR="006651CB" w:rsidRPr="00CD5DA9" w:rsidRDefault="006651CB" w:rsidP="006651CB">
      <w:pPr>
        <w:pStyle w:val="CMPResolutionbody"/>
      </w:pPr>
      <w:r w:rsidRPr="00CD5DA9">
        <w:t>WHEREAS, the Town has not had any substantive discussions with the putative petitioners or the Village of Trumansburg about a potential annexation petition and</w:t>
      </w:r>
    </w:p>
    <w:p w14:paraId="1FA49301" w14:textId="77777777" w:rsidR="006651CB" w:rsidRPr="00CD5DA9" w:rsidRDefault="006651CB" w:rsidP="006651CB">
      <w:pPr>
        <w:pStyle w:val="CMPResolutionbody"/>
      </w:pPr>
      <w:r w:rsidRPr="00CD5DA9">
        <w:t>WHEREAS, if an annexation petition is lodged and the Town and Village are in disagreement about its appropriate disposition, the outcome may be settled by a proceeding before the New York State Supreme Court, Appellate Division; and</w:t>
      </w:r>
    </w:p>
    <w:p w14:paraId="07A85453" w14:textId="77777777" w:rsidR="006651CB" w:rsidRPr="00CD5DA9" w:rsidRDefault="006651CB" w:rsidP="006651CB">
      <w:pPr>
        <w:pStyle w:val="CMPResolutionbody"/>
      </w:pPr>
      <w:r w:rsidRPr="00CD5DA9">
        <w:t xml:space="preserve">WHEREAS, there may be grounds for cooperative action between the Town and the Village that would further the long-term interests of citizens of both the Town and Village; and </w:t>
      </w:r>
    </w:p>
    <w:p w14:paraId="5FB7A827" w14:textId="77777777" w:rsidR="006651CB" w:rsidRPr="00CD5DA9" w:rsidRDefault="006651CB" w:rsidP="006651CB">
      <w:pPr>
        <w:pStyle w:val="CMPResolutionbody"/>
      </w:pPr>
      <w:r w:rsidRPr="00CD5DA9">
        <w:t xml:space="preserve">WHEREAS, the Town wishes not to have an unnecessary quarrel with its municipal neighbor; </w:t>
      </w:r>
    </w:p>
    <w:p w14:paraId="23BABC42" w14:textId="77777777" w:rsidR="006651CB" w:rsidRPr="00CD5DA9" w:rsidRDefault="006651CB" w:rsidP="006651CB">
      <w:pPr>
        <w:pStyle w:val="CMPResolutionbody"/>
      </w:pPr>
      <w:r w:rsidRPr="00CD5DA9">
        <w:t>NOW, it is hereby resolved as follows:</w:t>
      </w:r>
    </w:p>
    <w:p w14:paraId="4DD4EC85" w14:textId="77777777" w:rsidR="006651CB" w:rsidRPr="00CD5DA9" w:rsidRDefault="006651CB" w:rsidP="006651CB">
      <w:pPr>
        <w:pStyle w:val="CMPResolutionbody"/>
        <w:numPr>
          <w:ilvl w:val="0"/>
          <w:numId w:val="47"/>
        </w:numPr>
      </w:pPr>
      <w:r w:rsidRPr="00CD5DA9">
        <w:t xml:space="preserve">The Town Board creates a temporary, ad hoc working committee to: </w:t>
      </w:r>
    </w:p>
    <w:p w14:paraId="7C827B29" w14:textId="77777777" w:rsidR="006651CB" w:rsidRPr="00CD5DA9" w:rsidRDefault="006651CB" w:rsidP="006651CB">
      <w:pPr>
        <w:pStyle w:val="CMPResolutionbody"/>
        <w:numPr>
          <w:ilvl w:val="1"/>
          <w:numId w:val="47"/>
        </w:numPr>
      </w:pPr>
      <w:r w:rsidRPr="00CD5DA9">
        <w:t>immediately contact the potential petitioners to request a delay in filing the petition to enable the Town and other parties to fully investigate the potential impacts of annexation on all parties and</w:t>
      </w:r>
    </w:p>
    <w:p w14:paraId="34BBD3B9" w14:textId="77777777" w:rsidR="006651CB" w:rsidRPr="00CD5DA9" w:rsidRDefault="006651CB" w:rsidP="006651CB">
      <w:pPr>
        <w:pStyle w:val="CMPResolutionbody"/>
        <w:numPr>
          <w:ilvl w:val="1"/>
          <w:numId w:val="47"/>
        </w:numPr>
      </w:pPr>
      <w:r w:rsidRPr="00CD5DA9">
        <w:t>investigate and report to the Town Board on issues that will or may arise out of the putative annexation petition;</w:t>
      </w:r>
    </w:p>
    <w:p w14:paraId="24B63567" w14:textId="77777777" w:rsidR="006651CB" w:rsidRPr="00CD5DA9" w:rsidRDefault="006651CB" w:rsidP="006651CB">
      <w:pPr>
        <w:pStyle w:val="CMPResolutionbody"/>
        <w:numPr>
          <w:ilvl w:val="0"/>
          <w:numId w:val="47"/>
        </w:numPr>
      </w:pPr>
      <w:r w:rsidRPr="00CD5DA9">
        <w:t>The Supervisor shall name three or more persons to constitute the ad hoc committee, at least two of whom shall be members of the Town Board;</w:t>
      </w:r>
    </w:p>
    <w:p w14:paraId="7D2B780C" w14:textId="77777777" w:rsidR="006651CB" w:rsidRPr="00CD5DA9" w:rsidRDefault="006651CB" w:rsidP="006651CB">
      <w:pPr>
        <w:pStyle w:val="CMPResolutionbody"/>
        <w:numPr>
          <w:ilvl w:val="0"/>
          <w:numId w:val="47"/>
        </w:numPr>
      </w:pPr>
      <w:r w:rsidRPr="00CD5DA9">
        <w:t>The committee shall immediately enter into contact with key stakeholders including: petitioners, appropriate officials of the Village of Trumansburg and neighbors potentially affected by the proposed annexation;</w:t>
      </w:r>
    </w:p>
    <w:p w14:paraId="07A95714" w14:textId="77777777" w:rsidR="006651CB" w:rsidRPr="00CD5DA9" w:rsidRDefault="006651CB" w:rsidP="006651CB">
      <w:pPr>
        <w:pStyle w:val="CMPResolutionbody"/>
        <w:numPr>
          <w:ilvl w:val="0"/>
          <w:numId w:val="47"/>
        </w:numPr>
      </w:pPr>
      <w:r w:rsidRPr="00CD5DA9">
        <w:t>The committee shall promptly seek consultation from qualified law firms with experience related to annexation and cooperative efforts that might be undertaken between the Town and Village in respect of its subject matter;</w:t>
      </w:r>
    </w:p>
    <w:p w14:paraId="067E5157" w14:textId="65409C7C" w:rsidR="006651CB" w:rsidRDefault="006651CB" w:rsidP="006651CB">
      <w:pPr>
        <w:pStyle w:val="CMPResolutionbody"/>
        <w:numPr>
          <w:ilvl w:val="0"/>
          <w:numId w:val="47"/>
        </w:numPr>
      </w:pPr>
      <w:r w:rsidRPr="00CD5DA9">
        <w:t xml:space="preserve">The ad hoc committee shall have no authority to enter into negotiations with any person or entity or to otherwise bind or commit the Town to </w:t>
      </w:r>
      <w:r>
        <w:t>any expenditure or course of ac</w:t>
      </w:r>
      <w:r w:rsidRPr="00CD5DA9">
        <w:t>tion.</w:t>
      </w:r>
    </w:p>
    <w:p w14:paraId="4EC03C77" w14:textId="77777777" w:rsidR="007C4FCD" w:rsidRDefault="007C4FCD" w:rsidP="00785202">
      <w:pPr>
        <w:pStyle w:val="CMPResolutionbody"/>
        <w:spacing w:after="0"/>
        <w:rPr>
          <w:rFonts w:cstheme="minorHAnsi"/>
          <w:color w:val="auto"/>
          <w:szCs w:val="24"/>
        </w:rPr>
      </w:pPr>
      <w:r>
        <w:rPr>
          <w:color w:val="auto"/>
        </w:rPr>
        <w:t>Moved: Ms. Zahler</w:t>
      </w:r>
      <w:r>
        <w:rPr>
          <w:color w:val="auto"/>
        </w:rPr>
        <w:tab/>
      </w:r>
      <w:r>
        <w:rPr>
          <w:color w:val="auto"/>
        </w:rPr>
        <w:tab/>
        <w:t>Seconded: Mr. Boggs</w:t>
      </w:r>
    </w:p>
    <w:p w14:paraId="5FA8187C" w14:textId="77777777" w:rsidR="007C4FCD" w:rsidRDefault="007C4FCD" w:rsidP="001E17A1">
      <w:pPr>
        <w:pStyle w:val="CMPBody1"/>
        <w:ind w:left="720"/>
        <w:rPr>
          <w:rFonts w:cstheme="minorHAnsi"/>
          <w:color w:val="auto"/>
          <w:szCs w:val="24"/>
        </w:rPr>
      </w:pPr>
    </w:p>
    <w:p w14:paraId="612680CE" w14:textId="3E1E906A" w:rsidR="001E17A1" w:rsidRDefault="001E17A1" w:rsidP="001E17A1">
      <w:pPr>
        <w:pStyle w:val="CMPBody1"/>
        <w:ind w:left="720"/>
        <w:rPr>
          <w:rFonts w:cstheme="minorHAnsi"/>
          <w:color w:val="auto"/>
          <w:szCs w:val="24"/>
        </w:rPr>
      </w:pPr>
      <w:r>
        <w:rPr>
          <w:rFonts w:cstheme="minorHAnsi"/>
          <w:color w:val="auto"/>
          <w:szCs w:val="24"/>
        </w:rPr>
        <w:t>DISCUSSION: Ms. Ol</w:t>
      </w:r>
      <w:r w:rsidR="00EA31AD">
        <w:rPr>
          <w:rFonts w:cstheme="minorHAnsi"/>
          <w:color w:val="auto"/>
          <w:szCs w:val="24"/>
        </w:rPr>
        <w:t>son inquired as to whether the t</w:t>
      </w:r>
      <w:r w:rsidR="003644E7">
        <w:rPr>
          <w:rFonts w:cstheme="minorHAnsi"/>
          <w:color w:val="auto"/>
          <w:szCs w:val="24"/>
        </w:rPr>
        <w:t xml:space="preserve">own </w:t>
      </w:r>
      <w:r w:rsidR="00EA31AD">
        <w:rPr>
          <w:rFonts w:cstheme="minorHAnsi"/>
          <w:color w:val="auto"/>
          <w:szCs w:val="24"/>
        </w:rPr>
        <w:t xml:space="preserve">has received any applications for that property. Mr. Zepko responded in the negative. She further inquired whether the Town </w:t>
      </w:r>
      <w:r w:rsidR="003644E7">
        <w:rPr>
          <w:rFonts w:cstheme="minorHAnsi"/>
          <w:color w:val="auto"/>
          <w:szCs w:val="24"/>
        </w:rPr>
        <w:t>Board</w:t>
      </w:r>
      <w:r>
        <w:rPr>
          <w:rFonts w:cstheme="minorHAnsi"/>
          <w:color w:val="auto"/>
          <w:szCs w:val="24"/>
        </w:rPr>
        <w:t xml:space="preserve"> </w:t>
      </w:r>
      <w:r>
        <w:rPr>
          <w:rFonts w:cstheme="minorHAnsi"/>
          <w:color w:val="auto"/>
          <w:szCs w:val="24"/>
        </w:rPr>
        <w:lastRenderedPageBreak/>
        <w:t xml:space="preserve">has </w:t>
      </w:r>
      <w:r w:rsidR="00EA31AD">
        <w:rPr>
          <w:rFonts w:cstheme="minorHAnsi"/>
          <w:color w:val="auto"/>
          <w:szCs w:val="24"/>
        </w:rPr>
        <w:t xml:space="preserve">ever </w:t>
      </w:r>
      <w:r>
        <w:rPr>
          <w:rFonts w:cstheme="minorHAnsi"/>
          <w:color w:val="auto"/>
          <w:szCs w:val="24"/>
        </w:rPr>
        <w:t>taken</w:t>
      </w:r>
      <w:r w:rsidR="003644E7">
        <w:rPr>
          <w:rFonts w:cstheme="minorHAnsi"/>
          <w:color w:val="auto"/>
          <w:szCs w:val="24"/>
        </w:rPr>
        <w:t xml:space="preserve"> </w:t>
      </w:r>
      <w:r w:rsidR="00AA783C">
        <w:rPr>
          <w:rFonts w:cstheme="minorHAnsi"/>
          <w:color w:val="auto"/>
          <w:szCs w:val="24"/>
        </w:rPr>
        <w:t xml:space="preserve">any action or </w:t>
      </w:r>
      <w:r>
        <w:rPr>
          <w:rFonts w:cstheme="minorHAnsi"/>
          <w:color w:val="auto"/>
          <w:szCs w:val="24"/>
        </w:rPr>
        <w:t>a</w:t>
      </w:r>
      <w:r w:rsidR="003644E7">
        <w:rPr>
          <w:rFonts w:cstheme="minorHAnsi"/>
          <w:color w:val="auto"/>
          <w:szCs w:val="24"/>
        </w:rPr>
        <w:t xml:space="preserve"> </w:t>
      </w:r>
      <w:r w:rsidR="00AA783C">
        <w:rPr>
          <w:rFonts w:cstheme="minorHAnsi"/>
          <w:color w:val="auto"/>
          <w:szCs w:val="24"/>
        </w:rPr>
        <w:t>public position</w:t>
      </w:r>
      <w:r w:rsidR="003644E7">
        <w:rPr>
          <w:rFonts w:cstheme="minorHAnsi"/>
          <w:color w:val="auto"/>
          <w:szCs w:val="24"/>
        </w:rPr>
        <w:t xml:space="preserve"> </w:t>
      </w:r>
      <w:r w:rsidR="00EA31AD">
        <w:rPr>
          <w:rFonts w:cstheme="minorHAnsi"/>
          <w:color w:val="auto"/>
          <w:szCs w:val="24"/>
        </w:rPr>
        <w:t xml:space="preserve">for </w:t>
      </w:r>
      <w:r w:rsidR="003644E7">
        <w:rPr>
          <w:rFonts w:cstheme="minorHAnsi"/>
          <w:color w:val="auto"/>
          <w:szCs w:val="24"/>
        </w:rPr>
        <w:t>annexation of these parcels</w:t>
      </w:r>
      <w:r w:rsidR="00D50020">
        <w:rPr>
          <w:rFonts w:cstheme="minorHAnsi"/>
          <w:color w:val="auto"/>
          <w:szCs w:val="24"/>
        </w:rPr>
        <w:t>.</w:t>
      </w:r>
      <w:r w:rsidR="003644E7">
        <w:rPr>
          <w:rFonts w:cstheme="minorHAnsi"/>
          <w:color w:val="auto"/>
          <w:szCs w:val="24"/>
        </w:rPr>
        <w:t xml:space="preserve"> </w:t>
      </w:r>
      <w:r w:rsidR="00D50020">
        <w:rPr>
          <w:rFonts w:cstheme="minorHAnsi"/>
          <w:color w:val="auto"/>
          <w:szCs w:val="24"/>
        </w:rPr>
        <w:t>Ms. Pa</w:t>
      </w:r>
      <w:r>
        <w:rPr>
          <w:rFonts w:cstheme="minorHAnsi"/>
          <w:color w:val="auto"/>
          <w:szCs w:val="24"/>
        </w:rPr>
        <w:t>rla</w:t>
      </w:r>
      <w:r w:rsidR="00D50020">
        <w:rPr>
          <w:rFonts w:cstheme="minorHAnsi"/>
          <w:color w:val="auto"/>
          <w:szCs w:val="24"/>
        </w:rPr>
        <w:t>to</w:t>
      </w:r>
      <w:r>
        <w:rPr>
          <w:rFonts w:cstheme="minorHAnsi"/>
          <w:color w:val="auto"/>
          <w:szCs w:val="24"/>
        </w:rPr>
        <w:t xml:space="preserve"> &amp; </w:t>
      </w:r>
      <w:r w:rsidR="003644E7">
        <w:rPr>
          <w:rFonts w:cstheme="minorHAnsi"/>
          <w:color w:val="auto"/>
          <w:szCs w:val="24"/>
        </w:rPr>
        <w:t xml:space="preserve">Mr. </w:t>
      </w:r>
      <w:r>
        <w:rPr>
          <w:rFonts w:cstheme="minorHAnsi"/>
          <w:color w:val="auto"/>
          <w:szCs w:val="24"/>
        </w:rPr>
        <w:t xml:space="preserve">Goldman </w:t>
      </w:r>
      <w:r w:rsidR="003644E7">
        <w:rPr>
          <w:rFonts w:cstheme="minorHAnsi"/>
          <w:color w:val="auto"/>
          <w:szCs w:val="24"/>
        </w:rPr>
        <w:t>reported that they do not recall this ever happening.</w:t>
      </w:r>
    </w:p>
    <w:p w14:paraId="3669563C" w14:textId="77777777" w:rsidR="001E17A1" w:rsidRDefault="001E17A1" w:rsidP="001E17A1">
      <w:pPr>
        <w:pStyle w:val="CMPBody1"/>
        <w:ind w:left="720"/>
        <w:rPr>
          <w:rFonts w:cstheme="minorHAnsi"/>
          <w:color w:val="auto"/>
          <w:szCs w:val="24"/>
        </w:rPr>
      </w:pPr>
    </w:p>
    <w:p w14:paraId="71B0E5A2" w14:textId="5052A34E" w:rsidR="001E17A1" w:rsidRDefault="001E17A1" w:rsidP="001E17A1">
      <w:pPr>
        <w:pStyle w:val="CMPBody1"/>
        <w:ind w:left="720"/>
        <w:rPr>
          <w:rFonts w:cstheme="minorHAnsi"/>
          <w:color w:val="auto"/>
          <w:szCs w:val="24"/>
        </w:rPr>
      </w:pPr>
      <w:r>
        <w:rPr>
          <w:rFonts w:cstheme="minorHAnsi"/>
          <w:color w:val="auto"/>
          <w:szCs w:val="24"/>
        </w:rPr>
        <w:t xml:space="preserve">Mr. </w:t>
      </w:r>
      <w:proofErr w:type="spellStart"/>
      <w:r>
        <w:rPr>
          <w:rFonts w:cstheme="minorHAnsi"/>
          <w:color w:val="auto"/>
          <w:szCs w:val="24"/>
        </w:rPr>
        <w:t>Friedell</w:t>
      </w:r>
      <w:proofErr w:type="spellEnd"/>
      <w:r>
        <w:rPr>
          <w:rFonts w:cstheme="minorHAnsi"/>
          <w:color w:val="auto"/>
          <w:szCs w:val="24"/>
        </w:rPr>
        <w:t xml:space="preserve"> </w:t>
      </w:r>
      <w:r w:rsidR="00A75F67">
        <w:rPr>
          <w:rFonts w:cstheme="minorHAnsi"/>
          <w:color w:val="auto"/>
          <w:szCs w:val="24"/>
        </w:rPr>
        <w:t xml:space="preserve">noted that he is the Grassroots point person for this and is happy to work with the town. He </w:t>
      </w:r>
      <w:r w:rsidR="003644E7">
        <w:rPr>
          <w:rFonts w:cstheme="minorHAnsi"/>
          <w:color w:val="auto"/>
          <w:szCs w:val="24"/>
        </w:rPr>
        <w:t xml:space="preserve">said that </w:t>
      </w:r>
      <w:r w:rsidR="00A75F67">
        <w:rPr>
          <w:rFonts w:cstheme="minorHAnsi"/>
          <w:color w:val="auto"/>
          <w:szCs w:val="24"/>
        </w:rPr>
        <w:t>the organization is planning</w:t>
      </w:r>
      <w:r>
        <w:rPr>
          <w:rFonts w:cstheme="minorHAnsi"/>
          <w:color w:val="auto"/>
          <w:szCs w:val="24"/>
        </w:rPr>
        <w:t xml:space="preserve"> on creatin</w:t>
      </w:r>
      <w:r w:rsidR="00A75F67">
        <w:rPr>
          <w:rFonts w:cstheme="minorHAnsi"/>
          <w:color w:val="auto"/>
          <w:szCs w:val="24"/>
        </w:rPr>
        <w:t>g</w:t>
      </w:r>
      <w:r>
        <w:rPr>
          <w:rFonts w:cstheme="minorHAnsi"/>
          <w:color w:val="auto"/>
          <w:szCs w:val="24"/>
        </w:rPr>
        <w:t xml:space="preserve"> campgrounds</w:t>
      </w:r>
      <w:r w:rsidR="00A75F67">
        <w:rPr>
          <w:rFonts w:cstheme="minorHAnsi"/>
          <w:color w:val="auto"/>
          <w:szCs w:val="24"/>
        </w:rPr>
        <w:t>. He also added that they are working on submitting a</w:t>
      </w:r>
      <w:r>
        <w:rPr>
          <w:rFonts w:cstheme="minorHAnsi"/>
          <w:color w:val="auto"/>
          <w:szCs w:val="24"/>
        </w:rPr>
        <w:t xml:space="preserve"> dual </w:t>
      </w:r>
      <w:r w:rsidR="00A75F67">
        <w:rPr>
          <w:rFonts w:cstheme="minorHAnsi"/>
          <w:color w:val="auto"/>
          <w:szCs w:val="24"/>
        </w:rPr>
        <w:t xml:space="preserve">annexation </w:t>
      </w:r>
      <w:r>
        <w:rPr>
          <w:rFonts w:cstheme="minorHAnsi"/>
          <w:color w:val="auto"/>
          <w:szCs w:val="24"/>
        </w:rPr>
        <w:t xml:space="preserve">petition with PRI </w:t>
      </w:r>
      <w:r w:rsidR="00A75F67">
        <w:rPr>
          <w:rFonts w:cstheme="minorHAnsi"/>
          <w:color w:val="auto"/>
          <w:szCs w:val="24"/>
        </w:rPr>
        <w:t xml:space="preserve">(for Smith Woods) </w:t>
      </w:r>
      <w:r>
        <w:rPr>
          <w:rFonts w:cstheme="minorHAnsi"/>
          <w:color w:val="auto"/>
          <w:szCs w:val="24"/>
        </w:rPr>
        <w:t xml:space="preserve">to be </w:t>
      </w:r>
      <w:r w:rsidR="00A75F67">
        <w:rPr>
          <w:rFonts w:cstheme="minorHAnsi"/>
          <w:color w:val="auto"/>
          <w:szCs w:val="24"/>
        </w:rPr>
        <w:t>able t</w:t>
      </w:r>
      <w:r w:rsidR="005926F9">
        <w:rPr>
          <w:rFonts w:cstheme="minorHAnsi"/>
          <w:color w:val="auto"/>
          <w:szCs w:val="24"/>
        </w:rPr>
        <w:t xml:space="preserve">o tap into </w:t>
      </w:r>
      <w:r w:rsidR="00A75F67">
        <w:rPr>
          <w:rFonts w:cstheme="minorHAnsi"/>
          <w:color w:val="auto"/>
          <w:szCs w:val="24"/>
        </w:rPr>
        <w:t xml:space="preserve">the </w:t>
      </w:r>
      <w:r w:rsidR="005926F9">
        <w:rPr>
          <w:rFonts w:cstheme="minorHAnsi"/>
          <w:color w:val="auto"/>
          <w:szCs w:val="24"/>
        </w:rPr>
        <w:t>V</w:t>
      </w:r>
      <w:r w:rsidR="00A75F67">
        <w:rPr>
          <w:rFonts w:cstheme="minorHAnsi"/>
          <w:color w:val="auto"/>
          <w:szCs w:val="24"/>
        </w:rPr>
        <w:t>i</w:t>
      </w:r>
      <w:r w:rsidR="005926F9">
        <w:rPr>
          <w:rFonts w:cstheme="minorHAnsi"/>
          <w:color w:val="auto"/>
          <w:szCs w:val="24"/>
        </w:rPr>
        <w:t>ll</w:t>
      </w:r>
      <w:r w:rsidR="00A75F67">
        <w:rPr>
          <w:rFonts w:cstheme="minorHAnsi"/>
          <w:color w:val="auto"/>
          <w:szCs w:val="24"/>
        </w:rPr>
        <w:t>a</w:t>
      </w:r>
      <w:r w:rsidR="005926F9">
        <w:rPr>
          <w:rFonts w:cstheme="minorHAnsi"/>
          <w:color w:val="auto"/>
          <w:szCs w:val="24"/>
        </w:rPr>
        <w:t>g</w:t>
      </w:r>
      <w:r w:rsidR="00A75F67">
        <w:rPr>
          <w:rFonts w:cstheme="minorHAnsi"/>
          <w:color w:val="auto"/>
          <w:szCs w:val="24"/>
        </w:rPr>
        <w:t xml:space="preserve">e’s water &amp; sewer. </w:t>
      </w:r>
    </w:p>
    <w:p w14:paraId="1D2846EA" w14:textId="77777777" w:rsidR="001E17A1" w:rsidRDefault="001E17A1" w:rsidP="001E17A1">
      <w:pPr>
        <w:pStyle w:val="CMPBody1"/>
        <w:ind w:left="720"/>
        <w:rPr>
          <w:rFonts w:cstheme="minorHAnsi"/>
          <w:color w:val="auto"/>
          <w:szCs w:val="24"/>
        </w:rPr>
      </w:pPr>
    </w:p>
    <w:p w14:paraId="69C2CFF5" w14:textId="547182BA" w:rsidR="001E17A1" w:rsidRDefault="00D50020" w:rsidP="00D50020">
      <w:pPr>
        <w:pStyle w:val="CMPHeading"/>
      </w:pPr>
      <w:r>
        <w:t>PRIVILEGE OF THE FLOOR:</w:t>
      </w:r>
    </w:p>
    <w:p w14:paraId="6E998756" w14:textId="0A1F502F" w:rsidR="002B3532" w:rsidRPr="002B3532" w:rsidRDefault="002B3532" w:rsidP="002B3532">
      <w:pPr>
        <w:pStyle w:val="BodyText"/>
      </w:pPr>
      <w:r>
        <w:t>The board agreed to move this item up to hear from others on the topic of annexation.</w:t>
      </w:r>
    </w:p>
    <w:p w14:paraId="1E58F137" w14:textId="5B702305" w:rsidR="00D50020" w:rsidRDefault="00D50020" w:rsidP="002B3532">
      <w:pPr>
        <w:pStyle w:val="CMPBody1"/>
        <w:rPr>
          <w:rFonts w:cstheme="minorHAnsi"/>
          <w:color w:val="auto"/>
          <w:szCs w:val="24"/>
        </w:rPr>
      </w:pPr>
      <w:r>
        <w:rPr>
          <w:rFonts w:cstheme="minorHAnsi"/>
          <w:color w:val="auto"/>
          <w:szCs w:val="24"/>
        </w:rPr>
        <w:t>M</w:t>
      </w:r>
      <w:r w:rsidR="00785202">
        <w:rPr>
          <w:rFonts w:cstheme="minorHAnsi"/>
          <w:color w:val="auto"/>
          <w:szCs w:val="24"/>
        </w:rPr>
        <w:t>r.</w:t>
      </w:r>
      <w:r>
        <w:rPr>
          <w:rFonts w:cstheme="minorHAnsi"/>
          <w:color w:val="auto"/>
          <w:szCs w:val="24"/>
        </w:rPr>
        <w:t xml:space="preserve"> </w:t>
      </w:r>
      <w:proofErr w:type="spellStart"/>
      <w:r>
        <w:rPr>
          <w:rFonts w:cstheme="minorHAnsi"/>
          <w:color w:val="auto"/>
          <w:szCs w:val="24"/>
        </w:rPr>
        <w:t>Pritts</w:t>
      </w:r>
      <w:proofErr w:type="spellEnd"/>
      <w:r w:rsidR="00BB1724">
        <w:rPr>
          <w:rFonts w:cstheme="minorHAnsi"/>
          <w:color w:val="auto"/>
          <w:szCs w:val="24"/>
        </w:rPr>
        <w:t xml:space="preserve">, representing PRI/Smith Woods, </w:t>
      </w:r>
      <w:r w:rsidR="002B3532">
        <w:rPr>
          <w:rFonts w:cstheme="minorHAnsi"/>
          <w:color w:val="auto"/>
          <w:szCs w:val="24"/>
        </w:rPr>
        <w:t>agree</w:t>
      </w:r>
      <w:r w:rsidR="00BB1724">
        <w:rPr>
          <w:rFonts w:cstheme="minorHAnsi"/>
          <w:color w:val="auto"/>
          <w:szCs w:val="24"/>
        </w:rPr>
        <w:t>s</w:t>
      </w:r>
      <w:r w:rsidR="002B3532">
        <w:rPr>
          <w:rFonts w:cstheme="minorHAnsi"/>
          <w:color w:val="auto"/>
          <w:szCs w:val="24"/>
        </w:rPr>
        <w:t xml:space="preserve"> with the</w:t>
      </w:r>
      <w:r>
        <w:rPr>
          <w:rFonts w:cstheme="minorHAnsi"/>
          <w:color w:val="auto"/>
          <w:szCs w:val="24"/>
        </w:rPr>
        <w:t xml:space="preserve"> concerns</w:t>
      </w:r>
      <w:r w:rsidR="0029075E">
        <w:rPr>
          <w:rFonts w:cstheme="minorHAnsi"/>
          <w:color w:val="auto"/>
          <w:szCs w:val="24"/>
        </w:rPr>
        <w:t>/process</w:t>
      </w:r>
      <w:r>
        <w:rPr>
          <w:rFonts w:cstheme="minorHAnsi"/>
          <w:color w:val="auto"/>
          <w:szCs w:val="24"/>
        </w:rPr>
        <w:t xml:space="preserve"> </w:t>
      </w:r>
      <w:r w:rsidR="002B3532">
        <w:rPr>
          <w:rFonts w:cstheme="minorHAnsi"/>
          <w:color w:val="auto"/>
          <w:szCs w:val="24"/>
        </w:rPr>
        <w:t xml:space="preserve">noted </w:t>
      </w:r>
      <w:r>
        <w:rPr>
          <w:rFonts w:cstheme="minorHAnsi"/>
          <w:color w:val="auto"/>
          <w:szCs w:val="24"/>
        </w:rPr>
        <w:t>in the resolution</w:t>
      </w:r>
      <w:r w:rsidR="002B3532">
        <w:rPr>
          <w:rFonts w:cstheme="minorHAnsi"/>
          <w:color w:val="auto"/>
          <w:szCs w:val="24"/>
        </w:rPr>
        <w:t>.</w:t>
      </w:r>
      <w:r w:rsidR="00BB1724">
        <w:rPr>
          <w:rFonts w:cstheme="minorHAnsi"/>
          <w:color w:val="auto"/>
          <w:szCs w:val="24"/>
        </w:rPr>
        <w:t xml:space="preserve"> He noted that they do not have an opinion one way or another but want to be good neighbors.</w:t>
      </w:r>
    </w:p>
    <w:p w14:paraId="5C6167BB" w14:textId="77777777" w:rsidR="00D50020" w:rsidRDefault="00D50020" w:rsidP="002B3532">
      <w:pPr>
        <w:pStyle w:val="CMPBody1"/>
        <w:rPr>
          <w:rFonts w:cstheme="minorHAnsi"/>
          <w:color w:val="auto"/>
          <w:szCs w:val="24"/>
        </w:rPr>
      </w:pPr>
    </w:p>
    <w:p w14:paraId="4352A42F" w14:textId="0DEF4CAE" w:rsidR="00D50020" w:rsidRDefault="00BB1724" w:rsidP="002B3532">
      <w:pPr>
        <w:pStyle w:val="CMPBody1"/>
        <w:rPr>
          <w:rFonts w:cstheme="minorHAnsi"/>
          <w:color w:val="auto"/>
          <w:szCs w:val="24"/>
        </w:rPr>
      </w:pPr>
      <w:r>
        <w:rPr>
          <w:rFonts w:cstheme="minorHAnsi"/>
          <w:color w:val="auto"/>
          <w:szCs w:val="24"/>
        </w:rPr>
        <w:t xml:space="preserve">Ms. </w:t>
      </w:r>
      <w:proofErr w:type="spellStart"/>
      <w:r w:rsidR="00D50020">
        <w:rPr>
          <w:rFonts w:cstheme="minorHAnsi"/>
          <w:color w:val="auto"/>
          <w:szCs w:val="24"/>
        </w:rPr>
        <w:t>Kempski</w:t>
      </w:r>
      <w:proofErr w:type="spellEnd"/>
      <w:r>
        <w:rPr>
          <w:rFonts w:cstheme="minorHAnsi"/>
          <w:color w:val="auto"/>
          <w:szCs w:val="24"/>
        </w:rPr>
        <w:t xml:space="preserve"> noted that the site is</w:t>
      </w:r>
      <w:r w:rsidR="00D50020">
        <w:rPr>
          <w:rFonts w:cstheme="minorHAnsi"/>
          <w:color w:val="auto"/>
          <w:szCs w:val="24"/>
        </w:rPr>
        <w:t xml:space="preserve"> now is a campground. According to </w:t>
      </w:r>
      <w:r>
        <w:rPr>
          <w:rFonts w:cstheme="minorHAnsi"/>
          <w:color w:val="auto"/>
          <w:szCs w:val="24"/>
        </w:rPr>
        <w:t xml:space="preserve">previous site </w:t>
      </w:r>
      <w:r w:rsidR="00D50020">
        <w:rPr>
          <w:rFonts w:cstheme="minorHAnsi"/>
          <w:color w:val="auto"/>
          <w:szCs w:val="24"/>
        </w:rPr>
        <w:t xml:space="preserve">plans, </w:t>
      </w:r>
      <w:r>
        <w:rPr>
          <w:rFonts w:cstheme="minorHAnsi"/>
          <w:color w:val="auto"/>
          <w:szCs w:val="24"/>
        </w:rPr>
        <w:t>may have as many as 600 sites. She further expressed concerns about increased tax costs for m</w:t>
      </w:r>
      <w:r w:rsidR="00D50020">
        <w:rPr>
          <w:rFonts w:cstheme="minorHAnsi"/>
          <w:color w:val="auto"/>
          <w:szCs w:val="24"/>
        </w:rPr>
        <w:t>aintenance</w:t>
      </w:r>
      <w:r>
        <w:rPr>
          <w:rFonts w:cstheme="minorHAnsi"/>
          <w:color w:val="auto"/>
          <w:szCs w:val="24"/>
        </w:rPr>
        <w:t xml:space="preserve"> &amp; </w:t>
      </w:r>
      <w:r w:rsidR="00D50020">
        <w:rPr>
          <w:rFonts w:cstheme="minorHAnsi"/>
          <w:color w:val="auto"/>
          <w:szCs w:val="24"/>
        </w:rPr>
        <w:t>services</w:t>
      </w:r>
      <w:r>
        <w:rPr>
          <w:rFonts w:cstheme="minorHAnsi"/>
          <w:color w:val="auto"/>
          <w:szCs w:val="24"/>
        </w:rPr>
        <w:t xml:space="preserve"> as well as issues with drainage, noise and </w:t>
      </w:r>
      <w:r w:rsidR="0029075E">
        <w:rPr>
          <w:rFonts w:cstheme="minorHAnsi"/>
          <w:color w:val="auto"/>
          <w:szCs w:val="24"/>
        </w:rPr>
        <w:t>traffic</w:t>
      </w:r>
      <w:r>
        <w:rPr>
          <w:rFonts w:cstheme="minorHAnsi"/>
          <w:color w:val="auto"/>
          <w:szCs w:val="24"/>
        </w:rPr>
        <w:t>.</w:t>
      </w:r>
      <w:r w:rsidR="00D50020">
        <w:rPr>
          <w:rFonts w:cstheme="minorHAnsi"/>
          <w:color w:val="auto"/>
          <w:szCs w:val="24"/>
        </w:rPr>
        <w:t xml:space="preserve"> </w:t>
      </w:r>
    </w:p>
    <w:p w14:paraId="0494FA63" w14:textId="77777777" w:rsidR="00D50020" w:rsidRDefault="00D50020" w:rsidP="002B3532">
      <w:pPr>
        <w:pStyle w:val="CMPBody1"/>
        <w:rPr>
          <w:rFonts w:cstheme="minorHAnsi"/>
          <w:color w:val="auto"/>
          <w:szCs w:val="24"/>
        </w:rPr>
      </w:pPr>
    </w:p>
    <w:p w14:paraId="44A3B171" w14:textId="5A179370" w:rsidR="00D63277" w:rsidRDefault="00D63277" w:rsidP="002B3532">
      <w:pPr>
        <w:pStyle w:val="CMPBody1"/>
        <w:rPr>
          <w:rFonts w:cstheme="minorHAnsi"/>
          <w:color w:val="auto"/>
          <w:szCs w:val="24"/>
        </w:rPr>
      </w:pPr>
      <w:r>
        <w:rPr>
          <w:rFonts w:cstheme="minorHAnsi"/>
          <w:color w:val="auto"/>
          <w:szCs w:val="24"/>
        </w:rPr>
        <w:t>Mr. Zepko</w:t>
      </w:r>
      <w:r w:rsidR="002C44B5">
        <w:rPr>
          <w:rFonts w:cstheme="minorHAnsi"/>
          <w:color w:val="auto"/>
          <w:szCs w:val="24"/>
        </w:rPr>
        <w:t xml:space="preserve"> noted the </w:t>
      </w:r>
      <w:r>
        <w:rPr>
          <w:rFonts w:cstheme="minorHAnsi"/>
          <w:color w:val="auto"/>
          <w:szCs w:val="24"/>
        </w:rPr>
        <w:t>current zon</w:t>
      </w:r>
      <w:r w:rsidR="002C44B5">
        <w:rPr>
          <w:rFonts w:cstheme="minorHAnsi"/>
          <w:color w:val="auto"/>
          <w:szCs w:val="24"/>
        </w:rPr>
        <w:t xml:space="preserve">ing is </w:t>
      </w:r>
      <w:r>
        <w:rPr>
          <w:rFonts w:cstheme="minorHAnsi"/>
          <w:color w:val="auto"/>
          <w:szCs w:val="24"/>
        </w:rPr>
        <w:t>business/residential</w:t>
      </w:r>
      <w:r w:rsidR="00CB118D">
        <w:rPr>
          <w:rFonts w:cstheme="minorHAnsi"/>
          <w:color w:val="auto"/>
          <w:szCs w:val="24"/>
        </w:rPr>
        <w:t xml:space="preserve"> and campgrounds are not permitted</w:t>
      </w:r>
      <w:r w:rsidR="002C44B5">
        <w:rPr>
          <w:rFonts w:cstheme="minorHAnsi"/>
          <w:color w:val="auto"/>
          <w:szCs w:val="24"/>
        </w:rPr>
        <w:t>.</w:t>
      </w:r>
    </w:p>
    <w:p w14:paraId="6F26E158" w14:textId="77777777" w:rsidR="00D63277" w:rsidRDefault="00D63277" w:rsidP="002B3532">
      <w:pPr>
        <w:pStyle w:val="CMPBody1"/>
        <w:rPr>
          <w:rFonts w:cstheme="minorHAnsi"/>
          <w:color w:val="auto"/>
          <w:szCs w:val="24"/>
        </w:rPr>
      </w:pPr>
    </w:p>
    <w:p w14:paraId="1CC13A97" w14:textId="5D2336A5" w:rsidR="00E552B3" w:rsidRDefault="00CB118D" w:rsidP="002B3532">
      <w:pPr>
        <w:pStyle w:val="CMPBody1"/>
        <w:rPr>
          <w:rFonts w:cstheme="minorHAnsi"/>
          <w:color w:val="auto"/>
          <w:szCs w:val="24"/>
        </w:rPr>
      </w:pPr>
      <w:r>
        <w:rPr>
          <w:rFonts w:cstheme="minorHAnsi"/>
          <w:color w:val="auto"/>
          <w:szCs w:val="24"/>
        </w:rPr>
        <w:t>Mr. B</w:t>
      </w:r>
      <w:r w:rsidR="00E552B3">
        <w:rPr>
          <w:rFonts w:cstheme="minorHAnsi"/>
          <w:color w:val="auto"/>
          <w:szCs w:val="24"/>
        </w:rPr>
        <w:t>onafede</w:t>
      </w:r>
      <w:r>
        <w:rPr>
          <w:rFonts w:cstheme="minorHAnsi"/>
          <w:color w:val="auto"/>
          <w:szCs w:val="24"/>
        </w:rPr>
        <w:t xml:space="preserve"> inquired as to whether town residents will have any say in uses on the parcel if it is annexed by the </w:t>
      </w:r>
      <w:r w:rsidR="00E552B3">
        <w:rPr>
          <w:rFonts w:cstheme="minorHAnsi"/>
          <w:color w:val="auto"/>
          <w:szCs w:val="24"/>
        </w:rPr>
        <w:t>village</w:t>
      </w:r>
      <w:r>
        <w:rPr>
          <w:rFonts w:cstheme="minorHAnsi"/>
          <w:color w:val="auto"/>
          <w:szCs w:val="24"/>
        </w:rPr>
        <w:t xml:space="preserve">. </w:t>
      </w:r>
    </w:p>
    <w:p w14:paraId="4284ADAE" w14:textId="55801750" w:rsidR="00E552B3" w:rsidRDefault="00E552B3" w:rsidP="002B3532">
      <w:pPr>
        <w:pStyle w:val="CMPBody1"/>
        <w:rPr>
          <w:rFonts w:cstheme="minorHAnsi"/>
          <w:color w:val="auto"/>
          <w:szCs w:val="24"/>
        </w:rPr>
      </w:pPr>
      <w:r>
        <w:rPr>
          <w:rFonts w:cstheme="minorHAnsi"/>
          <w:color w:val="auto"/>
          <w:szCs w:val="24"/>
        </w:rPr>
        <w:t>Ms. Zahler</w:t>
      </w:r>
      <w:r w:rsidR="00CB118D">
        <w:rPr>
          <w:rFonts w:cstheme="minorHAnsi"/>
          <w:color w:val="auto"/>
          <w:szCs w:val="24"/>
        </w:rPr>
        <w:t xml:space="preserve"> responded that this is correct.</w:t>
      </w:r>
    </w:p>
    <w:p w14:paraId="7F2BFF11" w14:textId="77777777" w:rsidR="00E552B3" w:rsidRDefault="00E552B3" w:rsidP="001E17A1">
      <w:pPr>
        <w:pStyle w:val="CMPBody1"/>
        <w:ind w:left="720"/>
        <w:rPr>
          <w:rFonts w:cstheme="minorHAnsi"/>
          <w:color w:val="auto"/>
          <w:szCs w:val="24"/>
        </w:rPr>
      </w:pPr>
    </w:p>
    <w:p w14:paraId="1933C761" w14:textId="77777777" w:rsidR="006651CB" w:rsidRDefault="006651CB" w:rsidP="001E17A1">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72749247" w14:textId="77777777" w:rsidR="006651CB" w:rsidRDefault="006651CB" w:rsidP="001E17A1">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7D1C96EA" w14:textId="77777777" w:rsidR="006651CB" w:rsidRDefault="006651CB" w:rsidP="001E17A1">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4CD68937" w14:textId="77777777" w:rsidR="006651CB" w:rsidRDefault="006651CB" w:rsidP="001E17A1">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5AE6B5" w14:textId="77777777" w:rsidR="006651CB" w:rsidRDefault="006651CB" w:rsidP="001E17A1">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0351A4E5" w14:textId="77777777" w:rsidR="006651CB" w:rsidRDefault="006651CB" w:rsidP="001E17A1">
      <w:pPr>
        <w:pStyle w:val="CMPBody1"/>
        <w:ind w:left="720"/>
        <w:rPr>
          <w:rFonts w:cstheme="minorHAnsi"/>
          <w:color w:val="auto"/>
          <w:szCs w:val="24"/>
        </w:rPr>
      </w:pPr>
    </w:p>
    <w:p w14:paraId="6E2F9152" w14:textId="77777777" w:rsidR="006651CB" w:rsidRDefault="006651CB" w:rsidP="001E17A1">
      <w:pPr>
        <w:pStyle w:val="CMPResolutionbody"/>
        <w:spacing w:after="0"/>
        <w:rPr>
          <w:color w:val="auto"/>
          <w:szCs w:val="24"/>
        </w:rPr>
      </w:pPr>
      <w:r>
        <w:rPr>
          <w:color w:val="auto"/>
          <w:szCs w:val="24"/>
        </w:rPr>
        <w:t>Vote: 5-0</w:t>
      </w:r>
    </w:p>
    <w:p w14:paraId="31E6F678" w14:textId="77777777" w:rsidR="006651CB" w:rsidRDefault="006651CB" w:rsidP="001E17A1">
      <w:pPr>
        <w:pStyle w:val="CMPResolutionbody"/>
        <w:rPr>
          <w:color w:val="auto"/>
          <w:szCs w:val="24"/>
        </w:rPr>
      </w:pPr>
      <w:r>
        <w:rPr>
          <w:color w:val="auto"/>
          <w:szCs w:val="24"/>
        </w:rPr>
        <w:t>Date Adopted: 2/9/21</w:t>
      </w:r>
    </w:p>
    <w:p w14:paraId="5C68CA44" w14:textId="60B35079" w:rsidR="007423CB" w:rsidRDefault="007423CB" w:rsidP="007423CB">
      <w:pPr>
        <w:pStyle w:val="CMPHeading"/>
      </w:pPr>
      <w:r>
        <w:t>OLD BUSINESS</w:t>
      </w:r>
      <w:r w:rsidR="003E61E6">
        <w:t xml:space="preserve"> cont’d</w:t>
      </w:r>
      <w:r>
        <w:t>:</w:t>
      </w:r>
    </w:p>
    <w:p w14:paraId="72DBB079" w14:textId="77777777" w:rsidR="00590BE5" w:rsidRPr="004C57BA" w:rsidRDefault="00590BE5" w:rsidP="00590BE5">
      <w:pPr>
        <w:pStyle w:val="CMPSub-heading"/>
      </w:pPr>
      <w:r w:rsidRPr="004C57BA">
        <w:t>AUTHORIZATION TO CONTRACT WITH TC PLANNING &amp; SUSTAINABILITY FOR DATA COLLECTION</w:t>
      </w:r>
    </w:p>
    <w:p w14:paraId="7C3E6A19" w14:textId="0745143E" w:rsidR="004C57BA" w:rsidRPr="00B26DF7" w:rsidRDefault="00590BE5" w:rsidP="00590BE5">
      <w:pPr>
        <w:pStyle w:val="CMPSub-heading2"/>
      </w:pPr>
      <w:r w:rsidRPr="00B26DF7">
        <w:t>RESOLUTION #</w:t>
      </w:r>
      <w:r w:rsidR="00F93CFD">
        <w:t>58</w:t>
      </w:r>
      <w:r w:rsidRPr="00B26DF7">
        <w:t xml:space="preserve">  OF 2021: AUTHORIZATION TO CONTRACT WITH TOMPKINS COUNTY PLANNING TO UPDATE DATA ON THE PHYSICAL, SOCIAL AND ECONOMIC CONDITIONS IN THE TOWN OF ULYSSES </w:t>
      </w:r>
    </w:p>
    <w:p w14:paraId="21467C3D" w14:textId="77777777" w:rsidR="004C57BA" w:rsidRPr="00B26DF7" w:rsidRDefault="004C57BA" w:rsidP="00590BE5">
      <w:pPr>
        <w:pStyle w:val="CMPResolutionbody"/>
      </w:pPr>
      <w:r w:rsidRPr="00B26DF7">
        <w:t xml:space="preserve">WHEREAS, the Comprehensive Plan for the Town of Ulysses adopted in 2009 was an excellent document intended to guide planning for ten years and was based on data gathered in 2007-2008 and </w:t>
      </w:r>
    </w:p>
    <w:p w14:paraId="2818EC8E" w14:textId="77777777" w:rsidR="004C57BA" w:rsidRPr="00B26DF7" w:rsidRDefault="004C57BA" w:rsidP="00590BE5">
      <w:pPr>
        <w:pStyle w:val="CMPResolutionbody"/>
      </w:pPr>
      <w:r w:rsidRPr="00B26DF7">
        <w:t xml:space="preserve">WHEREAS, the Ulysses Town Board is committed to developing an inclusive community process to review the current plan, progress toward the 2009 objectives, and will be seeking </w:t>
      </w:r>
      <w:r w:rsidRPr="00B26DF7">
        <w:lastRenderedPageBreak/>
        <w:t>input from all sectors of our community in updating the Comprehensive Plan and charting a course for the next ten years and</w:t>
      </w:r>
    </w:p>
    <w:p w14:paraId="5F37D1FF" w14:textId="77777777" w:rsidR="004C57BA" w:rsidRPr="00B26DF7" w:rsidRDefault="004C57BA" w:rsidP="00590BE5">
      <w:pPr>
        <w:pStyle w:val="CMPResolutionbody"/>
      </w:pPr>
      <w:r w:rsidRPr="00B26DF7">
        <w:t>WHEREAS, while the Town develops its community process for updating the Comprehensive Plan, it has an opportunity to update some of the data in Appendix 3 of the 2009 Plan which describes the Current Physical, Social, and Economic Conditions by contracting with the Tompkins County Department of Planning and Sustainability and</w:t>
      </w:r>
    </w:p>
    <w:p w14:paraId="7B8013FD" w14:textId="77777777" w:rsidR="004C57BA" w:rsidRPr="00B26DF7" w:rsidRDefault="004C57BA" w:rsidP="00590BE5">
      <w:pPr>
        <w:pStyle w:val="CMPResolutionbody"/>
      </w:pPr>
      <w:r w:rsidRPr="00B26DF7">
        <w:t>WHEREAS, the Town of Ulysses, anticipated starting the process with a data update and budgeted up to $6,000 to begin this phase of the process; and</w:t>
      </w:r>
    </w:p>
    <w:p w14:paraId="7B8BCC2A" w14:textId="77777777" w:rsidR="004C57BA" w:rsidRPr="00B26DF7" w:rsidRDefault="004C57BA" w:rsidP="00590BE5">
      <w:pPr>
        <w:pStyle w:val="CMPResolutionbody"/>
      </w:pPr>
      <w:r w:rsidRPr="00B26DF7">
        <w:t>WHEREAS, the Tompkins County Department of Planning and Sustainability offered municipalities an opportunity to purchase planning services at a reduced rate to assist with local projects; and</w:t>
      </w:r>
    </w:p>
    <w:p w14:paraId="3D245FD1" w14:textId="77777777" w:rsidR="004C57BA" w:rsidRPr="00B26DF7" w:rsidRDefault="004C57BA" w:rsidP="00590BE5">
      <w:pPr>
        <w:pStyle w:val="CMPResolutionbody"/>
      </w:pPr>
      <w:r w:rsidRPr="00B26DF7">
        <w:t>WHEREAS, the Tompkins County Department of Planning and Sustainability has notified the Town of Ulysses that we are eligible to receive planning services for 2021 to help with updating selected data in Appendix 3 of the 2009 Comprehensive Plan at a cost not to exceed $1,100; now therefore, be it</w:t>
      </w:r>
    </w:p>
    <w:p w14:paraId="377CB8CE" w14:textId="77777777" w:rsidR="004C57BA" w:rsidRDefault="004C57BA" w:rsidP="00590BE5">
      <w:pPr>
        <w:pStyle w:val="CMPResolutionbody"/>
      </w:pPr>
      <w:r w:rsidRPr="00B26DF7">
        <w:t>RESOLVED, that the Ulysses Town Board authorize the Supervisor to enter into a contract with Tompkins County for planning services during 2021 for up to $1,100 using funds from Account B1440.4 Consulting Services.</w:t>
      </w:r>
    </w:p>
    <w:p w14:paraId="0B0DBE79" w14:textId="77777777" w:rsidR="00590BE5" w:rsidRDefault="00590BE5" w:rsidP="00590BE5">
      <w:pPr>
        <w:pStyle w:val="CMPResolutionbody"/>
        <w:rPr>
          <w:rFonts w:cstheme="minorHAnsi"/>
          <w:color w:val="auto"/>
          <w:szCs w:val="24"/>
        </w:rPr>
      </w:pPr>
      <w:r>
        <w:rPr>
          <w:color w:val="auto"/>
        </w:rPr>
        <w:t>Moved: Ms. Zahler</w:t>
      </w:r>
      <w:r>
        <w:rPr>
          <w:color w:val="auto"/>
        </w:rPr>
        <w:tab/>
      </w:r>
      <w:r>
        <w:rPr>
          <w:color w:val="auto"/>
        </w:rPr>
        <w:tab/>
        <w:t>Seconded: Mr. Boggs</w:t>
      </w:r>
    </w:p>
    <w:p w14:paraId="2950CDDF" w14:textId="77777777" w:rsidR="00590BE5" w:rsidRDefault="00590BE5" w:rsidP="00590BE5">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1BF6BA68" w14:textId="77777777" w:rsidR="00590BE5" w:rsidRDefault="00590BE5" w:rsidP="00590BE5">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359EBD0" w14:textId="77777777" w:rsidR="00590BE5" w:rsidRDefault="00590BE5" w:rsidP="00590BE5">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0BB88812" w14:textId="77777777" w:rsidR="00590BE5" w:rsidRDefault="00590BE5" w:rsidP="00590BE5">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4148D788" w14:textId="77777777" w:rsidR="00590BE5" w:rsidRDefault="00590BE5" w:rsidP="00590BE5">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28150B4" w14:textId="77777777" w:rsidR="00590BE5" w:rsidRDefault="00590BE5" w:rsidP="00590BE5">
      <w:pPr>
        <w:pStyle w:val="CMPBody1"/>
        <w:ind w:left="720"/>
        <w:rPr>
          <w:rFonts w:cstheme="minorHAnsi"/>
          <w:color w:val="auto"/>
          <w:szCs w:val="24"/>
        </w:rPr>
      </w:pPr>
    </w:p>
    <w:p w14:paraId="5601CA21" w14:textId="77777777" w:rsidR="00590BE5" w:rsidRDefault="00590BE5" w:rsidP="00590BE5">
      <w:pPr>
        <w:pStyle w:val="CMPResolutionbody"/>
        <w:spacing w:after="0"/>
        <w:rPr>
          <w:color w:val="auto"/>
          <w:szCs w:val="24"/>
        </w:rPr>
      </w:pPr>
      <w:r>
        <w:rPr>
          <w:color w:val="auto"/>
          <w:szCs w:val="24"/>
        </w:rPr>
        <w:t>Vote: 5-0</w:t>
      </w:r>
    </w:p>
    <w:p w14:paraId="1DB42B6F" w14:textId="77777777" w:rsidR="00590BE5" w:rsidRDefault="00590BE5" w:rsidP="00590BE5">
      <w:pPr>
        <w:pStyle w:val="CMPResolutionbody"/>
        <w:rPr>
          <w:color w:val="auto"/>
          <w:szCs w:val="24"/>
        </w:rPr>
      </w:pPr>
      <w:r>
        <w:rPr>
          <w:color w:val="auto"/>
          <w:szCs w:val="24"/>
        </w:rPr>
        <w:t>Date Adopted: 2/9/21</w:t>
      </w:r>
    </w:p>
    <w:p w14:paraId="11A61F9C" w14:textId="67E10252" w:rsidR="002D5DD6" w:rsidRPr="004C57BA" w:rsidRDefault="002D5DD6" w:rsidP="002D5DD6">
      <w:pPr>
        <w:pStyle w:val="CMPHeading"/>
      </w:pPr>
      <w:r w:rsidRPr="004C57BA">
        <w:t>NEW BUSINESS</w:t>
      </w:r>
      <w:r>
        <w:t xml:space="preserve"> (Cont’d):</w:t>
      </w:r>
    </w:p>
    <w:p w14:paraId="27AF0E27" w14:textId="4E8AD8D7" w:rsidR="00590BE5" w:rsidRDefault="00215435" w:rsidP="00215435">
      <w:pPr>
        <w:pStyle w:val="CMPSub-heading"/>
      </w:pPr>
      <w:r w:rsidRPr="004C57BA">
        <w:t>JOINING THE TRUMANSBURG CHAMBER OF COMMERCE</w:t>
      </w:r>
    </w:p>
    <w:p w14:paraId="2B3D84ED" w14:textId="747D50D8" w:rsidR="00215435" w:rsidRPr="00B26DF7" w:rsidRDefault="00215435" w:rsidP="00215435">
      <w:pPr>
        <w:pStyle w:val="CMPSub-heading2"/>
      </w:pPr>
      <w:r w:rsidRPr="00B26DF7">
        <w:t>RESOLUTION #</w:t>
      </w:r>
      <w:r w:rsidR="002D5DD6">
        <w:t xml:space="preserve">59 </w:t>
      </w:r>
      <w:r w:rsidRPr="00B26DF7">
        <w:t>OF 2021:  AUTHORIZATION TO JOIN THE TRUMANSBURG CHAMBER OF COMMERCE</w:t>
      </w:r>
    </w:p>
    <w:p w14:paraId="72214100" w14:textId="77777777" w:rsidR="00215435" w:rsidRPr="00B26DF7" w:rsidRDefault="00215435" w:rsidP="00215435">
      <w:pPr>
        <w:pStyle w:val="CMPResolutionbody"/>
      </w:pPr>
      <w:r w:rsidRPr="00B26DF7">
        <w:t>WHEREAS, the Town of Ulysses supports our local businesses and wishes to support the Trumansburg Chamber of Commerce in their efforts to promote and assist area businesses; now therefore be it</w:t>
      </w:r>
    </w:p>
    <w:p w14:paraId="00C79317" w14:textId="77777777" w:rsidR="00215435" w:rsidRPr="00B26DF7" w:rsidRDefault="00215435" w:rsidP="00215435">
      <w:pPr>
        <w:pStyle w:val="CMPResolutionbody"/>
      </w:pPr>
      <w:r w:rsidRPr="00B26DF7">
        <w:t>RESOLVED, the Town of Ulysses join the Trumansburg Chamber of Commerce at a membership fee of $40.00 for 2021 payable from the Supervisor’s CE line 1220.4</w:t>
      </w:r>
    </w:p>
    <w:p w14:paraId="2225A9BF" w14:textId="77777777" w:rsidR="00215435" w:rsidRDefault="00215435" w:rsidP="00215435">
      <w:pPr>
        <w:pStyle w:val="CMPResolutionbody"/>
        <w:rPr>
          <w:rFonts w:cstheme="minorHAnsi"/>
          <w:color w:val="auto"/>
          <w:szCs w:val="24"/>
        </w:rPr>
      </w:pPr>
      <w:r>
        <w:rPr>
          <w:color w:val="auto"/>
        </w:rPr>
        <w:t>Moved: Ms. Zahler</w:t>
      </w:r>
      <w:r>
        <w:rPr>
          <w:color w:val="auto"/>
        </w:rPr>
        <w:tab/>
      </w:r>
      <w:r>
        <w:rPr>
          <w:color w:val="auto"/>
        </w:rPr>
        <w:tab/>
        <w:t>Seconded: Mr. Boggs</w:t>
      </w:r>
    </w:p>
    <w:p w14:paraId="19EDBA6A" w14:textId="77777777" w:rsidR="00215435" w:rsidRDefault="00215435" w:rsidP="00215435">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015268F" w14:textId="77777777" w:rsidR="00215435" w:rsidRDefault="00215435" w:rsidP="00215435">
      <w:pPr>
        <w:pStyle w:val="CMPBody1"/>
        <w:ind w:left="720"/>
        <w:rPr>
          <w:rFonts w:cstheme="minorHAnsi"/>
          <w:color w:val="auto"/>
          <w:szCs w:val="24"/>
        </w:rPr>
      </w:pPr>
      <w:r>
        <w:rPr>
          <w:rFonts w:cstheme="minorHAnsi"/>
          <w:color w:val="auto"/>
          <w:szCs w:val="24"/>
        </w:rPr>
        <w:lastRenderedPageBreak/>
        <w:t>Ms. Olson</w:t>
      </w:r>
      <w:r>
        <w:rPr>
          <w:rFonts w:cstheme="minorHAnsi"/>
          <w:color w:val="auto"/>
          <w:szCs w:val="24"/>
        </w:rPr>
        <w:tab/>
      </w:r>
      <w:r>
        <w:rPr>
          <w:rFonts w:cstheme="minorHAnsi"/>
          <w:color w:val="auto"/>
          <w:szCs w:val="24"/>
        </w:rPr>
        <w:tab/>
        <w:t>aye</w:t>
      </w:r>
    </w:p>
    <w:p w14:paraId="567522AD" w14:textId="77777777" w:rsidR="00215435" w:rsidRDefault="00215435" w:rsidP="00215435">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6C021CF" w14:textId="77777777" w:rsidR="00215435" w:rsidRDefault="00215435" w:rsidP="00215435">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3DDEFAB" w14:textId="77777777" w:rsidR="00215435" w:rsidRDefault="00215435" w:rsidP="00215435">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4405B6C" w14:textId="77777777" w:rsidR="00215435" w:rsidRDefault="00215435" w:rsidP="00215435">
      <w:pPr>
        <w:pStyle w:val="CMPBody1"/>
        <w:ind w:left="720"/>
        <w:rPr>
          <w:rFonts w:cstheme="minorHAnsi"/>
          <w:color w:val="auto"/>
          <w:szCs w:val="24"/>
        </w:rPr>
      </w:pPr>
    </w:p>
    <w:p w14:paraId="54001214" w14:textId="77777777" w:rsidR="00215435" w:rsidRDefault="00215435" w:rsidP="00215435">
      <w:pPr>
        <w:pStyle w:val="CMPResolutionbody"/>
        <w:spacing w:after="0"/>
        <w:rPr>
          <w:color w:val="auto"/>
          <w:szCs w:val="24"/>
        </w:rPr>
      </w:pPr>
      <w:r>
        <w:rPr>
          <w:color w:val="auto"/>
          <w:szCs w:val="24"/>
        </w:rPr>
        <w:t>Vote: 5-0</w:t>
      </w:r>
    </w:p>
    <w:p w14:paraId="21C26CEC" w14:textId="77777777" w:rsidR="00215435" w:rsidRDefault="00215435" w:rsidP="00215435">
      <w:pPr>
        <w:pStyle w:val="CMPResolutionbody"/>
        <w:rPr>
          <w:color w:val="auto"/>
          <w:szCs w:val="24"/>
        </w:rPr>
      </w:pPr>
      <w:r>
        <w:rPr>
          <w:color w:val="auto"/>
          <w:szCs w:val="24"/>
        </w:rPr>
        <w:t>Date Adopted: 2/9/21</w:t>
      </w:r>
    </w:p>
    <w:p w14:paraId="01BEA458" w14:textId="00A00E6F" w:rsidR="00590BE5" w:rsidRDefault="00215435" w:rsidP="00250B1E">
      <w:pPr>
        <w:pStyle w:val="CMPSub-heading"/>
        <w:spacing w:after="0"/>
      </w:pPr>
      <w:r w:rsidRPr="004C57BA">
        <w:t>SCHEDULE PRESENTATION ON COMMUNITY CHOICE AGGREGATION</w:t>
      </w:r>
    </w:p>
    <w:p w14:paraId="51BEBAB0" w14:textId="3D9E079D" w:rsidR="005F78BE" w:rsidRDefault="005F78BE" w:rsidP="00250B1E">
      <w:pPr>
        <w:pStyle w:val="CMPBody1"/>
      </w:pPr>
      <w:r>
        <w:t xml:space="preserve">Ms. Zahler noted that </w:t>
      </w:r>
      <w:r w:rsidR="00250B1E">
        <w:t>Mr. Carroll has offered to this presentation on a clean energy initiative.</w:t>
      </w:r>
    </w:p>
    <w:p w14:paraId="078FE9AF" w14:textId="723133E3" w:rsidR="004E5F84" w:rsidRPr="005F78BE" w:rsidRDefault="004E5F84" w:rsidP="00250B1E">
      <w:pPr>
        <w:pStyle w:val="CMPBody1"/>
      </w:pPr>
      <w:r>
        <w:t xml:space="preserve">Mr. Boggs not in favor </w:t>
      </w:r>
      <w:r w:rsidR="00250B1E">
        <w:t xml:space="preserve">of </w:t>
      </w:r>
      <w:r>
        <w:t xml:space="preserve">aggregation </w:t>
      </w:r>
      <w:r w:rsidR="00250B1E">
        <w:t>because he believes it eliminates competition.</w:t>
      </w:r>
    </w:p>
    <w:p w14:paraId="6C0DD081" w14:textId="77777777" w:rsidR="00DA73B3" w:rsidRDefault="00DA73B3" w:rsidP="00C764F9">
      <w:pPr>
        <w:pStyle w:val="CMPHeading"/>
      </w:pPr>
    </w:p>
    <w:p w14:paraId="46DA2C7E" w14:textId="3172D264" w:rsidR="00590BE5" w:rsidRDefault="00590BE5" w:rsidP="00C764F9">
      <w:pPr>
        <w:pStyle w:val="CMPHeading"/>
      </w:pPr>
      <w:r w:rsidRPr="004C57BA">
        <w:t>PRIVILEGE OF THE</w:t>
      </w:r>
      <w:r w:rsidR="00C764F9">
        <w:t xml:space="preserve"> FLOOR (3 min limit per person):</w:t>
      </w:r>
    </w:p>
    <w:p w14:paraId="5B7DE976" w14:textId="365FDEBA" w:rsidR="00DA73B3" w:rsidRDefault="00DA73B3" w:rsidP="00C764F9">
      <w:pPr>
        <w:pStyle w:val="BodyText"/>
      </w:pPr>
      <w:r>
        <w:t xml:space="preserve">Ms. </w:t>
      </w:r>
      <w:proofErr w:type="spellStart"/>
      <w:r>
        <w:t>Kempski</w:t>
      </w:r>
      <w:proofErr w:type="spellEnd"/>
      <w:r>
        <w:t xml:space="preserve"> asked whether residents will be considered on the ad hoc committee</w:t>
      </w:r>
      <w:r w:rsidR="00250B1E">
        <w:t>. Ms. Zahler responded that she is</w:t>
      </w:r>
      <w:r>
        <w:t xml:space="preserve"> unsure but the committee will reach out to neighbors.</w:t>
      </w:r>
      <w:r w:rsidR="00250B1E">
        <w:t xml:space="preserve"> Ms. </w:t>
      </w:r>
      <w:proofErr w:type="spellStart"/>
      <w:r w:rsidR="00250B1E">
        <w:t>Kempski</w:t>
      </w:r>
      <w:proofErr w:type="spellEnd"/>
      <w:r w:rsidR="00250B1E">
        <w:t xml:space="preserve"> further inquired about the </w:t>
      </w:r>
      <w:r>
        <w:t xml:space="preserve">motor home on the </w:t>
      </w:r>
      <w:r w:rsidR="00250B1E">
        <w:t xml:space="preserve">Grassroots </w:t>
      </w:r>
      <w:r>
        <w:t>property</w:t>
      </w:r>
      <w:r w:rsidR="00250B1E">
        <w:t xml:space="preserve">. Mr. </w:t>
      </w:r>
      <w:r>
        <w:t>Zepko will follow up.</w:t>
      </w:r>
    </w:p>
    <w:p w14:paraId="08722B50" w14:textId="57B03519" w:rsidR="00DA73B3" w:rsidRDefault="00DA73B3" w:rsidP="00C764F9">
      <w:pPr>
        <w:pStyle w:val="BodyText"/>
      </w:pPr>
      <w:r>
        <w:t xml:space="preserve">Ms. Bouchard added that there will be a public hearing </w:t>
      </w:r>
      <w:r w:rsidR="00250B1E">
        <w:t xml:space="preserve">on annexation before the board takes action on it. </w:t>
      </w:r>
    </w:p>
    <w:p w14:paraId="265E8261" w14:textId="06FE0B81" w:rsidR="00BE4844" w:rsidRDefault="00BE4844" w:rsidP="00C764F9">
      <w:pPr>
        <w:pStyle w:val="BodyText"/>
      </w:pPr>
      <w:r>
        <w:t>Ms. Sanchez</w:t>
      </w:r>
      <w:r w:rsidR="00250B1E">
        <w:t xml:space="preserve">, a Falls Road resident, feels that they will </w:t>
      </w:r>
      <w:r>
        <w:t>be highly affected</w:t>
      </w:r>
      <w:r w:rsidR="00250B1E">
        <w:t xml:space="preserve"> if the annexation is accomplished</w:t>
      </w:r>
      <w:r>
        <w:t>.</w:t>
      </w:r>
      <w:r w:rsidR="00250B1E">
        <w:t xml:space="preserve"> She is </w:t>
      </w:r>
      <w:r>
        <w:t>concerned abo</w:t>
      </w:r>
      <w:r w:rsidR="00250B1E">
        <w:t>ut having a say and devalu</w:t>
      </w:r>
      <w:r>
        <w:t xml:space="preserve">ation of </w:t>
      </w:r>
      <w:r w:rsidR="00250B1E">
        <w:t xml:space="preserve">her </w:t>
      </w:r>
      <w:r>
        <w:t>property.</w:t>
      </w:r>
    </w:p>
    <w:p w14:paraId="748AA37F" w14:textId="2EC1C27E" w:rsidR="00250B1E" w:rsidRDefault="00250B1E" w:rsidP="00C764F9">
      <w:pPr>
        <w:pStyle w:val="BodyText"/>
      </w:pPr>
      <w:r>
        <w:t xml:space="preserve">The board discussed the annexation process and keeping the public updated. </w:t>
      </w:r>
    </w:p>
    <w:p w14:paraId="646437C6" w14:textId="77777777" w:rsidR="00220B63" w:rsidRDefault="00220B63" w:rsidP="00220B63">
      <w:pPr>
        <w:pStyle w:val="CMPHeading"/>
      </w:pPr>
      <w:r w:rsidRPr="004C57BA">
        <w:t xml:space="preserve">APPROVAL OF MINUTES: </w:t>
      </w:r>
    </w:p>
    <w:p w14:paraId="73BC8C88" w14:textId="23439594" w:rsidR="00220B63" w:rsidRPr="00B26DF7" w:rsidRDefault="00220B63" w:rsidP="00220B63">
      <w:pPr>
        <w:pStyle w:val="CMPSub-heading2"/>
      </w:pPr>
      <w:r w:rsidRPr="00B26DF7">
        <w:t>RESOLUTION #</w:t>
      </w:r>
      <w:r>
        <w:t>60</w:t>
      </w:r>
      <w:r w:rsidRPr="00B26DF7">
        <w:t xml:space="preserve"> OF 2021: APPROVAL OF MINUTES</w:t>
      </w:r>
    </w:p>
    <w:p w14:paraId="236822F0" w14:textId="77777777" w:rsidR="00220B63" w:rsidRDefault="00220B63" w:rsidP="00220B63">
      <w:pPr>
        <w:pStyle w:val="CMPResolutionbody"/>
      </w:pPr>
      <w:r w:rsidRPr="00B26DF7">
        <w:t>RESOLVED that the Ulysses Town Board approves the minutes from Town Board meetings held January 26, 2021.</w:t>
      </w:r>
    </w:p>
    <w:p w14:paraId="6D110975" w14:textId="2796D23A" w:rsidR="00220B63" w:rsidRDefault="00220B63" w:rsidP="00220B63">
      <w:pPr>
        <w:pStyle w:val="CMPResolutionbody"/>
        <w:rPr>
          <w:rFonts w:cstheme="minorHAnsi"/>
          <w:color w:val="auto"/>
          <w:szCs w:val="24"/>
        </w:rPr>
      </w:pPr>
      <w:r>
        <w:rPr>
          <w:color w:val="auto"/>
        </w:rPr>
        <w:t>Moved: Ms. Bouchard</w:t>
      </w:r>
      <w:r>
        <w:rPr>
          <w:color w:val="auto"/>
        </w:rPr>
        <w:tab/>
      </w:r>
      <w:r>
        <w:rPr>
          <w:color w:val="auto"/>
        </w:rPr>
        <w:tab/>
        <w:t>Seconded: Mr. Boggs</w:t>
      </w:r>
    </w:p>
    <w:p w14:paraId="41A4B727" w14:textId="77777777" w:rsidR="00220B63" w:rsidRDefault="00220B63" w:rsidP="00220B63">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6713315A" w14:textId="77777777" w:rsidR="00220B63" w:rsidRDefault="00220B63" w:rsidP="00220B63">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6592FE5" w14:textId="77777777" w:rsidR="00220B63" w:rsidRDefault="00220B63" w:rsidP="00220B63">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068F5B1B" w14:textId="77777777" w:rsidR="00220B63" w:rsidRDefault="00220B63" w:rsidP="00220B63">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44A6D866" w14:textId="77777777" w:rsidR="00220B63" w:rsidRDefault="00220B63" w:rsidP="00220B63">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FC8A6BB" w14:textId="77777777" w:rsidR="00220B63" w:rsidRDefault="00220B63" w:rsidP="00220B63">
      <w:pPr>
        <w:pStyle w:val="CMPBody1"/>
        <w:ind w:left="720"/>
        <w:rPr>
          <w:rFonts w:cstheme="minorHAnsi"/>
          <w:color w:val="auto"/>
          <w:szCs w:val="24"/>
        </w:rPr>
      </w:pPr>
    </w:p>
    <w:p w14:paraId="5FB1406E" w14:textId="77777777" w:rsidR="00220B63" w:rsidRDefault="00220B63" w:rsidP="00220B63">
      <w:pPr>
        <w:pStyle w:val="CMPResolutionbody"/>
        <w:spacing w:after="0"/>
        <w:rPr>
          <w:color w:val="auto"/>
          <w:szCs w:val="24"/>
        </w:rPr>
      </w:pPr>
      <w:r>
        <w:rPr>
          <w:color w:val="auto"/>
          <w:szCs w:val="24"/>
        </w:rPr>
        <w:t>Vote: 5-0</w:t>
      </w:r>
    </w:p>
    <w:p w14:paraId="2E019667" w14:textId="77777777" w:rsidR="00220B63" w:rsidRDefault="00220B63" w:rsidP="00220B63">
      <w:pPr>
        <w:pStyle w:val="CMPResolutionbody"/>
        <w:rPr>
          <w:color w:val="auto"/>
          <w:szCs w:val="24"/>
        </w:rPr>
      </w:pPr>
      <w:r>
        <w:rPr>
          <w:color w:val="auto"/>
          <w:szCs w:val="24"/>
        </w:rPr>
        <w:t>Date Adopted: 2/9/21</w:t>
      </w:r>
    </w:p>
    <w:p w14:paraId="1BBB4AA4" w14:textId="1AD4D0A9" w:rsidR="00590BE5" w:rsidRDefault="00590BE5" w:rsidP="00C764F9">
      <w:pPr>
        <w:pStyle w:val="CMPHeading"/>
      </w:pPr>
      <w:r w:rsidRPr="004C57BA">
        <w:t>AUTHORIZE PAYMENT OF CLAIMS</w:t>
      </w:r>
      <w:r w:rsidR="003B108B">
        <w:t>:</w:t>
      </w:r>
    </w:p>
    <w:p w14:paraId="7C33530D" w14:textId="0AD8ADA8" w:rsidR="003B108B" w:rsidRPr="00B26DF7" w:rsidRDefault="003B108B" w:rsidP="003B108B">
      <w:pPr>
        <w:pStyle w:val="CMPSub-heading2"/>
      </w:pPr>
      <w:r w:rsidRPr="00B26DF7">
        <w:t>RESOLUTION #</w:t>
      </w:r>
      <w:r w:rsidR="00220B63">
        <w:t>61</w:t>
      </w:r>
      <w:r w:rsidRPr="00B26DF7">
        <w:t xml:space="preserve"> OF 2021: APPROVAL OF CLAIMS</w:t>
      </w:r>
    </w:p>
    <w:p w14:paraId="006C9C9C" w14:textId="77777777" w:rsidR="00F607D1" w:rsidRDefault="00F607D1" w:rsidP="00F607D1">
      <w:pPr>
        <w:pStyle w:val="CMPResolutionbody"/>
        <w:spacing w:after="0"/>
      </w:pPr>
      <w:r w:rsidRPr="00F607D1">
        <w:t xml:space="preserve">RESOLVED that the Ulysses Town Board has reviewed and approves of payment of claims for: </w:t>
      </w:r>
    </w:p>
    <w:p w14:paraId="407A3165" w14:textId="61C0B67B" w:rsidR="00F607D1" w:rsidRDefault="00F607D1" w:rsidP="00F607D1">
      <w:pPr>
        <w:pStyle w:val="CMPResolutionbody"/>
        <w:numPr>
          <w:ilvl w:val="0"/>
          <w:numId w:val="43"/>
        </w:numPr>
        <w:spacing w:after="0"/>
      </w:pPr>
      <w:r w:rsidRPr="00F607D1">
        <w:t xml:space="preserve">HA (WD3 Aerator Capital Fund) fund vouchers numbered 30 and 31 in the amount of $253.20; </w:t>
      </w:r>
    </w:p>
    <w:p w14:paraId="54A40E66" w14:textId="77777777" w:rsidR="00F607D1" w:rsidRDefault="00F607D1" w:rsidP="00F607D1">
      <w:pPr>
        <w:pStyle w:val="CMPResolutionbody"/>
        <w:numPr>
          <w:ilvl w:val="0"/>
          <w:numId w:val="43"/>
        </w:numPr>
        <w:spacing w:after="0"/>
      </w:pPr>
      <w:r w:rsidRPr="00F607D1">
        <w:t xml:space="preserve">HB (Cemetery Bridge Replacement Capital Fund) fund voucher number 17 in the amount of $230.00; </w:t>
      </w:r>
    </w:p>
    <w:p w14:paraId="29A09ABB" w14:textId="7200EAEF" w:rsidR="00F607D1" w:rsidRPr="00F607D1" w:rsidRDefault="00F607D1" w:rsidP="00F607D1">
      <w:pPr>
        <w:pStyle w:val="CMPResolutionbody"/>
        <w:numPr>
          <w:ilvl w:val="0"/>
          <w:numId w:val="43"/>
        </w:numPr>
        <w:spacing w:after="0"/>
      </w:pPr>
      <w:r w:rsidRPr="00F607D1">
        <w:lastRenderedPageBreak/>
        <w:t xml:space="preserve">and for </w:t>
      </w:r>
      <w:r w:rsidR="004B2B07">
        <w:t>a</w:t>
      </w:r>
      <w:r w:rsidRPr="00F607D1">
        <w:t xml:space="preserve">ll other funds vouchers numbered 22 through 72 in the amount of $495,580.27 </w:t>
      </w:r>
    </w:p>
    <w:p w14:paraId="429686DA" w14:textId="1CE1676D" w:rsidR="003B108B" w:rsidRDefault="003B108B" w:rsidP="003B108B">
      <w:pPr>
        <w:pStyle w:val="CMPResolutionbody"/>
        <w:rPr>
          <w:color w:val="auto"/>
        </w:rPr>
      </w:pPr>
      <w:r>
        <w:rPr>
          <w:color w:val="auto"/>
        </w:rPr>
        <w:t>Moved: Ms. Zahler</w:t>
      </w:r>
      <w:r>
        <w:rPr>
          <w:color w:val="auto"/>
        </w:rPr>
        <w:tab/>
      </w:r>
      <w:r>
        <w:rPr>
          <w:color w:val="auto"/>
        </w:rPr>
        <w:tab/>
        <w:t xml:space="preserve">Seconded: Mr. </w:t>
      </w:r>
      <w:r w:rsidR="001A1AD7">
        <w:rPr>
          <w:color w:val="auto"/>
        </w:rPr>
        <w:t>Goldman</w:t>
      </w:r>
    </w:p>
    <w:p w14:paraId="46E2D213" w14:textId="77777777" w:rsidR="00C51661" w:rsidRDefault="00C51661" w:rsidP="00C51661">
      <w:pPr>
        <w:pStyle w:val="CMPSub-heading2"/>
      </w:pPr>
    </w:p>
    <w:p w14:paraId="100ACB11" w14:textId="22742A6D" w:rsidR="00D9622E" w:rsidRDefault="00D9622E" w:rsidP="00C51661">
      <w:pPr>
        <w:pStyle w:val="CMPSub-heading2"/>
      </w:pPr>
      <w:r w:rsidRPr="00015266">
        <w:t>RESOLUTION</w:t>
      </w:r>
      <w:r w:rsidR="00015266">
        <w:t xml:space="preserve"> #62: PAY FIRE/EMS IN TWO PAYMENTS</w:t>
      </w:r>
    </w:p>
    <w:p w14:paraId="0C1D5451" w14:textId="77777777" w:rsidR="00EA65C0" w:rsidRPr="00EA65C0" w:rsidRDefault="00EA65C0" w:rsidP="00EA65C0">
      <w:pPr>
        <w:pStyle w:val="CMPResolutionbody"/>
      </w:pPr>
      <w:r w:rsidRPr="00EA65C0">
        <w:t xml:space="preserve">WHEREAS, Tompkins County has secured a Bridge NY Grant, administered by the Town of Ulysses (“Town”) as the fiscal agent, for the renovation and reconstruction of the bridge on Cemetery Rd. near the intersection with Lake St. (“Bridge Project”); and, </w:t>
      </w:r>
    </w:p>
    <w:p w14:paraId="5C386B16" w14:textId="77777777" w:rsidR="00EA65C0" w:rsidRPr="00EA65C0" w:rsidRDefault="00EA65C0" w:rsidP="00EA65C0">
      <w:pPr>
        <w:pStyle w:val="CMPResolutionbody"/>
      </w:pPr>
      <w:r w:rsidRPr="00EA65C0">
        <w:t>WHEREAS, the Town and the Village of Trumansburg (“Village”) routinely share ongoing maintenance of Cemetery Rd. and the aforementioned bridge; and,</w:t>
      </w:r>
    </w:p>
    <w:p w14:paraId="7B7105A7" w14:textId="77777777" w:rsidR="00EA65C0" w:rsidRPr="00EA65C0" w:rsidRDefault="00EA65C0" w:rsidP="00EA65C0">
      <w:pPr>
        <w:pStyle w:val="CMPResolutionbody"/>
      </w:pPr>
      <w:r w:rsidRPr="00EA65C0">
        <w:t>WHEREAS, the opportunity exists for the Village to improve water main connections in and around the bridge as a result of the Bridge Project; and,</w:t>
      </w:r>
    </w:p>
    <w:p w14:paraId="39F2CFA1" w14:textId="77777777" w:rsidR="00EA65C0" w:rsidRPr="00EA65C0" w:rsidRDefault="00EA65C0" w:rsidP="00EA65C0">
      <w:pPr>
        <w:pStyle w:val="CMPResolutionbody"/>
      </w:pPr>
      <w:r w:rsidRPr="00EA65C0">
        <w:t>WHEREAS, the Bridge NY Grant is a reimbursable grant which requires the Town to maintain excess cash on hand for cash flow purposes related to the Bridge Project; and,</w:t>
      </w:r>
    </w:p>
    <w:p w14:paraId="331425FC" w14:textId="77777777" w:rsidR="00EA65C0" w:rsidRPr="00EA65C0" w:rsidRDefault="00EA65C0" w:rsidP="00EA65C0">
      <w:pPr>
        <w:pStyle w:val="CMPResolutionbody"/>
      </w:pPr>
      <w:r w:rsidRPr="00EA65C0">
        <w:t xml:space="preserve">WHEREAS, the Town has requested that it be allowed to pay the Village monies due for contracted Fire protection and EMS coverage for calendar year 2021 in two payments instead of the single payment required by the Fire and EMS contracts; and, </w:t>
      </w:r>
    </w:p>
    <w:p w14:paraId="27020DDD" w14:textId="77777777" w:rsidR="00EA65C0" w:rsidRPr="00EA65C0" w:rsidRDefault="00EA65C0" w:rsidP="00EA65C0">
      <w:pPr>
        <w:pStyle w:val="CMPResolutionbody"/>
      </w:pPr>
      <w:r w:rsidRPr="00EA65C0">
        <w:t xml:space="preserve">WHEREAS, the Town requested that the Village accept a first payment for the 2021 Fire and EMS contracts in the amount of $388,610.00, payable the week of February 8, 2021, and a second payment for the 2021 Fire and EMS contracts in the amount of $259,073.00, payable no later than upon substantial completion of the Bridge Project; and, </w:t>
      </w:r>
    </w:p>
    <w:p w14:paraId="14DA9E8C" w14:textId="77777777" w:rsidR="00EA65C0" w:rsidRPr="00EA65C0" w:rsidRDefault="00EA65C0" w:rsidP="00EA65C0">
      <w:pPr>
        <w:pStyle w:val="CMPResolutionbody"/>
      </w:pPr>
      <w:r w:rsidRPr="00EA65C0">
        <w:t>WHEREAS, the Village believes that it is in the overall public interest and in the best interests of the Village to facilitate the reconstruction of the Cemetery Rd. bridge and improve Village water main connections in the process; and</w:t>
      </w:r>
    </w:p>
    <w:p w14:paraId="22010A5F" w14:textId="77777777" w:rsidR="00EA65C0" w:rsidRPr="00EA65C0" w:rsidRDefault="00EA65C0" w:rsidP="00EA65C0">
      <w:pPr>
        <w:pStyle w:val="CMPResolutionbody"/>
      </w:pPr>
      <w:r w:rsidRPr="00EA65C0">
        <w:t>WHEREAS, the Village of Trumansburg Board of Trustees voted on February 8, 2021 to grant to the Town of Ulysses the ability to pay for contracted Fire protection and EMS coverage in two payments, as previously described, as a one-time exception to the 2021 Fire and EMS contracts;</w:t>
      </w:r>
    </w:p>
    <w:p w14:paraId="1CF7AA1E" w14:textId="77777777" w:rsidR="00EA65C0" w:rsidRPr="00EA65C0" w:rsidRDefault="00EA65C0" w:rsidP="00EA65C0">
      <w:pPr>
        <w:pStyle w:val="CMPResolutionbody"/>
      </w:pPr>
      <w:r w:rsidRPr="00EA65C0">
        <w:t>NOW THEREFORE BE IT</w:t>
      </w:r>
    </w:p>
    <w:p w14:paraId="6445FEF0" w14:textId="77777777" w:rsidR="00EA65C0" w:rsidRPr="00EA65C0" w:rsidRDefault="00EA65C0" w:rsidP="00EA65C0">
      <w:pPr>
        <w:pStyle w:val="CMPResolutionbody"/>
      </w:pPr>
      <w:r w:rsidRPr="00EA65C0">
        <w:t>RESOLVED, that the Town of Ulysses acknowledges its appreciation to the Village of Trumansburg Board of Trustees and commits to pay for contracted Fire protection and EMS coverage in two payments, as previously described, as a one-time exception to the 2021 Fire and EMS contracts; and be it</w:t>
      </w:r>
    </w:p>
    <w:p w14:paraId="1E87B296" w14:textId="6C52264F" w:rsidR="00EA65C0" w:rsidRPr="00EA65C0" w:rsidRDefault="00EA65C0" w:rsidP="00EA65C0">
      <w:pPr>
        <w:pStyle w:val="CMPResolutionbody"/>
      </w:pPr>
      <w:r w:rsidRPr="00EA65C0">
        <w:t>FURTHER RESOLVED, that all other terms and conditions of the 2021 Fire and EMS contracts between the Town of Ulysses and the Village of Trumansburg remain unaltered and in-force.</w:t>
      </w:r>
    </w:p>
    <w:p w14:paraId="73B3E349" w14:textId="77777777" w:rsidR="00EA65C0" w:rsidRDefault="00EA65C0" w:rsidP="00EA65C0">
      <w:pPr>
        <w:ind w:left="720"/>
        <w:rPr>
          <w:rFonts w:cstheme="minorHAnsi"/>
        </w:rPr>
      </w:pPr>
      <w:r>
        <w:rPr>
          <w:rFonts w:cstheme="minorHAnsi"/>
        </w:rPr>
        <w:t xml:space="preserve">Moved: Ms. </w:t>
      </w:r>
      <w:r w:rsidR="00D9622E" w:rsidRPr="00D9622E">
        <w:rPr>
          <w:rFonts w:cstheme="minorHAnsi"/>
        </w:rPr>
        <w:t>Z</w:t>
      </w:r>
      <w:r>
        <w:rPr>
          <w:rFonts w:cstheme="minorHAnsi"/>
        </w:rPr>
        <w:t>ahler</w:t>
      </w:r>
      <w:r>
        <w:rPr>
          <w:rFonts w:cstheme="minorHAnsi"/>
        </w:rPr>
        <w:tab/>
        <w:t xml:space="preserve">Seconded: Ms. </w:t>
      </w:r>
      <w:r w:rsidR="00D9622E" w:rsidRPr="00D9622E">
        <w:rPr>
          <w:rFonts w:cstheme="minorHAnsi"/>
        </w:rPr>
        <w:t>B</w:t>
      </w:r>
      <w:r>
        <w:rPr>
          <w:rFonts w:cstheme="minorHAnsi"/>
        </w:rPr>
        <w:t>ouchard</w:t>
      </w:r>
    </w:p>
    <w:p w14:paraId="5CD5C59C" w14:textId="572353DD" w:rsidR="00D9622E" w:rsidRPr="00D9622E" w:rsidRDefault="00D9622E" w:rsidP="00EA65C0">
      <w:pPr>
        <w:ind w:left="720"/>
        <w:rPr>
          <w:rFonts w:cstheme="minorHAnsi"/>
        </w:rPr>
      </w:pPr>
      <w:r w:rsidRPr="00D9622E">
        <w:rPr>
          <w:rFonts w:cstheme="minorHAnsi"/>
        </w:rPr>
        <w:t xml:space="preserve"> </w:t>
      </w:r>
    </w:p>
    <w:p w14:paraId="6597C845" w14:textId="77777777" w:rsidR="00D9622E" w:rsidRDefault="00D9622E" w:rsidP="00D9622E">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0AEAEA84" w14:textId="77777777" w:rsidR="00D9622E" w:rsidRDefault="00D9622E" w:rsidP="00D9622E">
      <w:pPr>
        <w:pStyle w:val="CMPBody1"/>
        <w:ind w:left="720"/>
        <w:rPr>
          <w:rFonts w:cstheme="minorHAnsi"/>
          <w:color w:val="auto"/>
          <w:szCs w:val="24"/>
        </w:rPr>
      </w:pPr>
      <w:r>
        <w:rPr>
          <w:rFonts w:cstheme="minorHAnsi"/>
          <w:color w:val="auto"/>
          <w:szCs w:val="24"/>
        </w:rPr>
        <w:lastRenderedPageBreak/>
        <w:t>Ms. Olson</w:t>
      </w:r>
      <w:r>
        <w:rPr>
          <w:rFonts w:cstheme="minorHAnsi"/>
          <w:color w:val="auto"/>
          <w:szCs w:val="24"/>
        </w:rPr>
        <w:tab/>
      </w:r>
      <w:r>
        <w:rPr>
          <w:rFonts w:cstheme="minorHAnsi"/>
          <w:color w:val="auto"/>
          <w:szCs w:val="24"/>
        </w:rPr>
        <w:tab/>
        <w:t>aye</w:t>
      </w:r>
    </w:p>
    <w:p w14:paraId="71338F8F" w14:textId="77777777" w:rsidR="00D9622E" w:rsidRDefault="00D9622E" w:rsidP="00D9622E">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2175756" w14:textId="77777777" w:rsidR="00D9622E" w:rsidRDefault="00D9622E" w:rsidP="00D9622E">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347E57C8" w14:textId="77777777" w:rsidR="00D9622E" w:rsidRDefault="00D9622E" w:rsidP="00D9622E">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6DFA6FD1" w14:textId="77777777" w:rsidR="00D9622E" w:rsidRDefault="00D9622E" w:rsidP="00D9622E">
      <w:pPr>
        <w:pStyle w:val="CMPBody1"/>
        <w:ind w:left="720"/>
        <w:rPr>
          <w:rFonts w:cstheme="minorHAnsi"/>
          <w:color w:val="auto"/>
          <w:szCs w:val="24"/>
        </w:rPr>
      </w:pPr>
    </w:p>
    <w:p w14:paraId="3BA08ECD" w14:textId="77777777" w:rsidR="00D9622E" w:rsidRDefault="00D9622E" w:rsidP="00D9622E">
      <w:pPr>
        <w:pStyle w:val="CMPResolutionbody"/>
        <w:spacing w:after="0"/>
        <w:rPr>
          <w:color w:val="auto"/>
          <w:szCs w:val="24"/>
        </w:rPr>
      </w:pPr>
      <w:r>
        <w:rPr>
          <w:color w:val="auto"/>
          <w:szCs w:val="24"/>
        </w:rPr>
        <w:t>Vote: 5-0</w:t>
      </w:r>
    </w:p>
    <w:p w14:paraId="19931B47" w14:textId="77777777" w:rsidR="00D9622E" w:rsidRDefault="00D9622E" w:rsidP="00D9622E">
      <w:pPr>
        <w:pStyle w:val="CMPResolutionbody"/>
        <w:rPr>
          <w:color w:val="auto"/>
          <w:szCs w:val="24"/>
        </w:rPr>
      </w:pPr>
      <w:r>
        <w:rPr>
          <w:color w:val="auto"/>
          <w:szCs w:val="24"/>
        </w:rPr>
        <w:t>Date Adopted: 2/9/21</w:t>
      </w:r>
    </w:p>
    <w:p w14:paraId="6721692D" w14:textId="77777777" w:rsidR="00C51661" w:rsidRDefault="00C51661" w:rsidP="003B108B">
      <w:pPr>
        <w:pStyle w:val="CMPResolutionbody"/>
        <w:rPr>
          <w:color w:val="auto"/>
        </w:rPr>
      </w:pPr>
    </w:p>
    <w:p w14:paraId="3B8A2D3D" w14:textId="2948C103" w:rsidR="00D9622E" w:rsidRDefault="00D9622E" w:rsidP="003B108B">
      <w:pPr>
        <w:pStyle w:val="CMPResolutionbody"/>
        <w:rPr>
          <w:color w:val="auto"/>
        </w:rPr>
      </w:pPr>
      <w:r>
        <w:rPr>
          <w:color w:val="auto"/>
        </w:rPr>
        <w:t xml:space="preserve">VOTE ON </w:t>
      </w:r>
      <w:r w:rsidR="00C51661">
        <w:rPr>
          <w:color w:val="auto"/>
        </w:rPr>
        <w:t xml:space="preserve">RESOLUTION #61: PAYMENT OF </w:t>
      </w:r>
      <w:r>
        <w:rPr>
          <w:color w:val="auto"/>
        </w:rPr>
        <w:t>CLAIMS:</w:t>
      </w:r>
    </w:p>
    <w:p w14:paraId="23C02434" w14:textId="77777777" w:rsidR="003B108B" w:rsidRDefault="003B108B" w:rsidP="003B108B">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1D3999F0" w14:textId="77777777" w:rsidR="003B108B" w:rsidRDefault="003B108B" w:rsidP="003B108B">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5D344C2" w14:textId="77777777" w:rsidR="003B108B" w:rsidRDefault="003B108B" w:rsidP="003B108B">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5501A5A2" w14:textId="77777777" w:rsidR="003B108B" w:rsidRDefault="003B108B" w:rsidP="003B108B">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3B3C2BEB" w14:textId="77777777" w:rsidR="003B108B" w:rsidRDefault="003B108B" w:rsidP="003B108B">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0E6D97B6" w14:textId="77777777" w:rsidR="003B108B" w:rsidRDefault="003B108B" w:rsidP="003B108B">
      <w:pPr>
        <w:pStyle w:val="CMPBody1"/>
        <w:ind w:left="720"/>
        <w:rPr>
          <w:rFonts w:cstheme="minorHAnsi"/>
          <w:color w:val="auto"/>
          <w:szCs w:val="24"/>
        </w:rPr>
      </w:pPr>
    </w:p>
    <w:p w14:paraId="1D61E395" w14:textId="77777777" w:rsidR="003B108B" w:rsidRDefault="003B108B" w:rsidP="003B108B">
      <w:pPr>
        <w:pStyle w:val="CMPResolutionbody"/>
        <w:spacing w:after="0"/>
        <w:rPr>
          <w:color w:val="auto"/>
          <w:szCs w:val="24"/>
        </w:rPr>
      </w:pPr>
      <w:r>
        <w:rPr>
          <w:color w:val="auto"/>
          <w:szCs w:val="24"/>
        </w:rPr>
        <w:t>Vote: 5-0</w:t>
      </w:r>
    </w:p>
    <w:p w14:paraId="4F648306" w14:textId="77777777" w:rsidR="003B108B" w:rsidRDefault="003B108B" w:rsidP="003B108B">
      <w:pPr>
        <w:pStyle w:val="CMPResolutionbody"/>
        <w:rPr>
          <w:color w:val="auto"/>
          <w:szCs w:val="24"/>
        </w:rPr>
      </w:pPr>
      <w:r>
        <w:rPr>
          <w:color w:val="auto"/>
          <w:szCs w:val="24"/>
        </w:rPr>
        <w:t>Date Adopted: 2/9/21</w:t>
      </w:r>
    </w:p>
    <w:p w14:paraId="6EEEC0FD" w14:textId="77777777" w:rsidR="00B677A7" w:rsidRDefault="00B677A7" w:rsidP="005A7224">
      <w:pPr>
        <w:rPr>
          <w:rFonts w:cstheme="minorHAnsi"/>
          <w:b/>
          <w:u w:val="single"/>
        </w:rPr>
      </w:pPr>
    </w:p>
    <w:p w14:paraId="0F5FD4B4" w14:textId="3771EB05" w:rsidR="00DC343F" w:rsidRDefault="00DC343F" w:rsidP="005A7224">
      <w:pPr>
        <w:rPr>
          <w:rFonts w:cstheme="minorHAnsi"/>
          <w:b/>
          <w:u w:val="single"/>
        </w:rPr>
      </w:pPr>
      <w:r>
        <w:rPr>
          <w:rFonts w:cstheme="minorHAnsi"/>
          <w:b/>
          <w:u w:val="single"/>
        </w:rPr>
        <w:t>REQUEST FOR EXEC SESSION/S</w:t>
      </w:r>
      <w:r w:rsidR="00DA45FD">
        <w:rPr>
          <w:rFonts w:cstheme="minorHAnsi"/>
          <w:b/>
          <w:u w:val="single"/>
        </w:rPr>
        <w:t xml:space="preserve">PECIAL </w:t>
      </w:r>
      <w:r>
        <w:rPr>
          <w:rFonts w:cstheme="minorHAnsi"/>
          <w:b/>
          <w:u w:val="single"/>
        </w:rPr>
        <w:t>T</w:t>
      </w:r>
      <w:r w:rsidR="00DA45FD">
        <w:rPr>
          <w:rFonts w:cstheme="minorHAnsi"/>
          <w:b/>
          <w:u w:val="single"/>
        </w:rPr>
        <w:t xml:space="preserve">OWN </w:t>
      </w:r>
      <w:r>
        <w:rPr>
          <w:rFonts w:cstheme="minorHAnsi"/>
          <w:b/>
          <w:u w:val="single"/>
        </w:rPr>
        <w:t>B</w:t>
      </w:r>
      <w:r w:rsidR="00DA45FD">
        <w:rPr>
          <w:rFonts w:cstheme="minorHAnsi"/>
          <w:b/>
          <w:u w:val="single"/>
        </w:rPr>
        <w:t>OARD MEETING</w:t>
      </w:r>
      <w:r>
        <w:rPr>
          <w:rFonts w:cstheme="minorHAnsi"/>
          <w:b/>
          <w:u w:val="single"/>
        </w:rPr>
        <w:t>:</w:t>
      </w:r>
    </w:p>
    <w:p w14:paraId="6A6FB835" w14:textId="5BD24BA8" w:rsidR="00DC343F" w:rsidRPr="00DC343F" w:rsidRDefault="000E17DD" w:rsidP="005A7224">
      <w:pPr>
        <w:rPr>
          <w:rFonts w:cstheme="minorHAnsi"/>
        </w:rPr>
      </w:pPr>
      <w:r>
        <w:rPr>
          <w:rFonts w:cstheme="minorHAnsi"/>
        </w:rPr>
        <w:t>The board agreed to hold a Special Town Board meeting for an Executive Session on Thursday, Feb. 11 at</w:t>
      </w:r>
      <w:r w:rsidR="00772B6E">
        <w:rPr>
          <w:rFonts w:cstheme="minorHAnsi"/>
        </w:rPr>
        <w:t xml:space="preserve"> 9am</w:t>
      </w:r>
      <w:r>
        <w:rPr>
          <w:rFonts w:cstheme="minorHAnsi"/>
        </w:rPr>
        <w:t>.</w:t>
      </w:r>
    </w:p>
    <w:p w14:paraId="5FB0DA76" w14:textId="77777777" w:rsidR="00DC343F" w:rsidRDefault="00DC343F" w:rsidP="005A7224">
      <w:pPr>
        <w:rPr>
          <w:rFonts w:cstheme="minorHAnsi"/>
          <w:b/>
          <w:u w:val="single"/>
        </w:rPr>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2BDF9E88"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AD4E41">
        <w:rPr>
          <w:rFonts w:cstheme="minorHAnsi"/>
        </w:rPr>
        <w:t>8:54</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63543674" w14:textId="77777777" w:rsidR="00B46A87" w:rsidRDefault="00B46A87">
      <w:pPr>
        <w:rPr>
          <w:rFonts w:cstheme="minorHAnsi"/>
          <w:b/>
          <w:u w:val="single"/>
        </w:rPr>
      </w:pPr>
      <w:r>
        <w:rPr>
          <w:rFonts w:cstheme="minorHAnsi"/>
          <w:b/>
          <w:u w:val="single"/>
        </w:rPr>
        <w:br w:type="page"/>
      </w:r>
    </w:p>
    <w:p w14:paraId="428324D0" w14:textId="0BA5665A" w:rsidR="007C2302" w:rsidRPr="009007DD" w:rsidRDefault="007C2302" w:rsidP="007C2302">
      <w:pPr>
        <w:jc w:val="center"/>
        <w:rPr>
          <w:rFonts w:cstheme="minorHAnsi"/>
          <w:b/>
          <w:u w:val="single"/>
        </w:rPr>
      </w:pPr>
      <w:r w:rsidRPr="009007DD">
        <w:rPr>
          <w:rFonts w:cstheme="minorHAnsi"/>
          <w:b/>
          <w:u w:val="single"/>
        </w:rPr>
        <w:lastRenderedPageBreak/>
        <w:t>APPENDIX:</w:t>
      </w:r>
    </w:p>
    <w:p w14:paraId="25324B7F" w14:textId="05CBB76E" w:rsidR="002E0475" w:rsidRDefault="007C2302" w:rsidP="002577A6">
      <w:pPr>
        <w:rPr>
          <w:rFonts w:cstheme="minorHAnsi"/>
          <w:b/>
          <w:u w:val="single"/>
        </w:rPr>
      </w:pPr>
      <w:r w:rsidRPr="009007DD">
        <w:rPr>
          <w:rFonts w:cstheme="minorHAnsi"/>
          <w:b/>
          <w:u w:val="single"/>
        </w:rPr>
        <w:t>TOWN REPORTS:</w:t>
      </w:r>
    </w:p>
    <w:p w14:paraId="2D77322C" w14:textId="77777777" w:rsidR="009144EB" w:rsidRDefault="009144EB" w:rsidP="00161EEA">
      <w:pPr>
        <w:pStyle w:val="CMPHeading"/>
        <w:rPr>
          <w:color w:val="auto"/>
          <w:u w:val="none"/>
        </w:rPr>
      </w:pPr>
    </w:p>
    <w:p w14:paraId="005EB58E" w14:textId="3D7ADCD8" w:rsidR="00161EEA" w:rsidRPr="009007DD" w:rsidRDefault="00161EEA" w:rsidP="00161EEA">
      <w:pPr>
        <w:pStyle w:val="CMPHeading"/>
        <w:rPr>
          <w:color w:val="auto"/>
          <w:u w:val="none"/>
        </w:rPr>
      </w:pPr>
      <w:r w:rsidRPr="009007DD">
        <w:rPr>
          <w:color w:val="auto"/>
          <w:u w:val="none"/>
        </w:rPr>
        <w:t xml:space="preserve">TOWN CLERK: Submitted by Ms. Parlato </w:t>
      </w:r>
    </w:p>
    <w:p w14:paraId="4C67B937" w14:textId="77777777" w:rsidR="00161EEA" w:rsidRPr="009007DD"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9007DD" w:rsidRPr="009007DD" w14:paraId="25246761" w14:textId="77777777" w:rsidTr="00CC68A2">
        <w:tc>
          <w:tcPr>
            <w:tcW w:w="2430" w:type="dxa"/>
            <w:shd w:val="clear" w:color="auto" w:fill="D9D9D9" w:themeFill="background1" w:themeFillShade="D9"/>
          </w:tcPr>
          <w:p w14:paraId="42394866" w14:textId="77777777" w:rsidR="00161EEA" w:rsidRPr="009007DD" w:rsidRDefault="00161EEA" w:rsidP="00CC68A2">
            <w:pPr>
              <w:rPr>
                <w:rFonts w:cstheme="minorHAnsi"/>
                <w:sz w:val="20"/>
                <w:szCs w:val="20"/>
              </w:rPr>
            </w:pPr>
            <w:r w:rsidRPr="009007DD">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9007DD" w:rsidRDefault="00161EEA" w:rsidP="00CC68A2">
            <w:pPr>
              <w:jc w:val="center"/>
              <w:rPr>
                <w:rFonts w:cstheme="minorHAnsi"/>
                <w:b/>
                <w:sz w:val="20"/>
                <w:szCs w:val="20"/>
              </w:rPr>
            </w:pPr>
            <w:r w:rsidRPr="009007DD">
              <w:rPr>
                <w:rFonts w:cstheme="minorHAnsi"/>
                <w:b/>
                <w:sz w:val="20"/>
                <w:szCs w:val="20"/>
              </w:rPr>
              <w:t>#</w:t>
            </w:r>
          </w:p>
        </w:tc>
      </w:tr>
      <w:tr w:rsidR="00493BD0" w:rsidRPr="009007DD" w14:paraId="129E66CA" w14:textId="77777777" w:rsidTr="00CC68A2">
        <w:tc>
          <w:tcPr>
            <w:tcW w:w="2430" w:type="dxa"/>
          </w:tcPr>
          <w:p w14:paraId="009EBAC0" w14:textId="77777777" w:rsidR="00493BD0" w:rsidRPr="009007DD" w:rsidRDefault="00493BD0" w:rsidP="00E55E0A">
            <w:pPr>
              <w:rPr>
                <w:rFonts w:cstheme="minorHAnsi"/>
                <w:sz w:val="20"/>
                <w:szCs w:val="20"/>
              </w:rPr>
            </w:pPr>
            <w:r w:rsidRPr="009007DD">
              <w:rPr>
                <w:rFonts w:cstheme="minorHAnsi"/>
                <w:sz w:val="20"/>
                <w:szCs w:val="20"/>
              </w:rPr>
              <w:t>Sporting licenses</w:t>
            </w:r>
          </w:p>
        </w:tc>
        <w:tc>
          <w:tcPr>
            <w:tcW w:w="3240" w:type="dxa"/>
            <w:shd w:val="clear" w:color="auto" w:fill="auto"/>
          </w:tcPr>
          <w:p w14:paraId="646F084D" w14:textId="08A6E248" w:rsidR="00493BD0" w:rsidRPr="009007DD" w:rsidRDefault="00493BD0" w:rsidP="00E55E0A">
            <w:pPr>
              <w:jc w:val="center"/>
              <w:rPr>
                <w:rFonts w:cstheme="minorHAnsi"/>
                <w:sz w:val="20"/>
                <w:szCs w:val="20"/>
              </w:rPr>
            </w:pPr>
            <w:r>
              <w:rPr>
                <w:rFonts w:cstheme="minorHAnsi"/>
                <w:sz w:val="20"/>
                <w:szCs w:val="20"/>
              </w:rPr>
              <w:t>1</w:t>
            </w:r>
          </w:p>
        </w:tc>
      </w:tr>
      <w:tr w:rsidR="00493BD0" w:rsidRPr="009007DD" w14:paraId="265548EF" w14:textId="77777777" w:rsidTr="00CC68A2">
        <w:tc>
          <w:tcPr>
            <w:tcW w:w="2430" w:type="dxa"/>
          </w:tcPr>
          <w:p w14:paraId="61DA1924" w14:textId="77777777" w:rsidR="00493BD0" w:rsidRPr="009007DD" w:rsidRDefault="00493BD0" w:rsidP="00E55E0A">
            <w:pPr>
              <w:rPr>
                <w:rFonts w:cstheme="minorHAnsi"/>
                <w:sz w:val="20"/>
                <w:szCs w:val="20"/>
              </w:rPr>
            </w:pPr>
            <w:r w:rsidRPr="009007DD">
              <w:rPr>
                <w:rFonts w:cstheme="minorHAnsi"/>
                <w:sz w:val="20"/>
                <w:szCs w:val="20"/>
              </w:rPr>
              <w:t>Disabled parking permits</w:t>
            </w:r>
          </w:p>
        </w:tc>
        <w:tc>
          <w:tcPr>
            <w:tcW w:w="3240" w:type="dxa"/>
          </w:tcPr>
          <w:p w14:paraId="0703580B" w14:textId="05439371" w:rsidR="00493BD0" w:rsidRPr="009007DD" w:rsidRDefault="00493BD0" w:rsidP="00E55E0A">
            <w:pPr>
              <w:jc w:val="center"/>
              <w:rPr>
                <w:rFonts w:cstheme="minorHAnsi"/>
                <w:sz w:val="20"/>
                <w:szCs w:val="20"/>
              </w:rPr>
            </w:pPr>
            <w:r>
              <w:rPr>
                <w:rFonts w:cstheme="minorHAnsi"/>
                <w:sz w:val="20"/>
                <w:szCs w:val="20"/>
              </w:rPr>
              <w:t>9</w:t>
            </w:r>
          </w:p>
        </w:tc>
      </w:tr>
      <w:tr w:rsidR="00493BD0" w:rsidRPr="009007DD" w14:paraId="183DA3DA" w14:textId="77777777" w:rsidTr="00CC68A2">
        <w:tc>
          <w:tcPr>
            <w:tcW w:w="2430" w:type="dxa"/>
          </w:tcPr>
          <w:p w14:paraId="30DBAF60" w14:textId="77777777" w:rsidR="00493BD0" w:rsidRPr="009007DD" w:rsidRDefault="00493BD0" w:rsidP="00E55E0A">
            <w:pPr>
              <w:rPr>
                <w:rFonts w:cstheme="minorHAnsi"/>
                <w:sz w:val="20"/>
                <w:szCs w:val="20"/>
              </w:rPr>
            </w:pPr>
            <w:r w:rsidRPr="009007DD">
              <w:rPr>
                <w:rFonts w:cstheme="minorHAnsi"/>
                <w:sz w:val="20"/>
                <w:szCs w:val="20"/>
              </w:rPr>
              <w:t>Dog licenses and renewals</w:t>
            </w:r>
          </w:p>
        </w:tc>
        <w:tc>
          <w:tcPr>
            <w:tcW w:w="3240" w:type="dxa"/>
          </w:tcPr>
          <w:p w14:paraId="76E3B257" w14:textId="0C7BFAC5" w:rsidR="00493BD0" w:rsidRPr="009007DD" w:rsidRDefault="00493BD0" w:rsidP="00E55E0A">
            <w:pPr>
              <w:jc w:val="center"/>
              <w:rPr>
                <w:rFonts w:cstheme="minorHAnsi"/>
                <w:sz w:val="20"/>
                <w:szCs w:val="20"/>
              </w:rPr>
            </w:pPr>
            <w:r>
              <w:rPr>
                <w:rFonts w:cstheme="minorHAnsi"/>
                <w:sz w:val="20"/>
                <w:szCs w:val="20"/>
              </w:rPr>
              <w:t>62</w:t>
            </w:r>
          </w:p>
        </w:tc>
      </w:tr>
      <w:tr w:rsidR="00493BD0" w:rsidRPr="009007DD" w14:paraId="2CF9BB75" w14:textId="77777777" w:rsidTr="00CC68A2">
        <w:tc>
          <w:tcPr>
            <w:tcW w:w="2430" w:type="dxa"/>
          </w:tcPr>
          <w:p w14:paraId="0FC3996C" w14:textId="77777777" w:rsidR="00493BD0" w:rsidRPr="009007DD" w:rsidRDefault="00493BD0" w:rsidP="00E55E0A">
            <w:pPr>
              <w:rPr>
                <w:rFonts w:cstheme="minorHAnsi"/>
                <w:sz w:val="20"/>
                <w:szCs w:val="20"/>
              </w:rPr>
            </w:pPr>
            <w:r w:rsidRPr="009007DD">
              <w:rPr>
                <w:rFonts w:cstheme="minorHAnsi"/>
                <w:sz w:val="20"/>
                <w:szCs w:val="20"/>
              </w:rPr>
              <w:t>Marriage licenses</w:t>
            </w:r>
          </w:p>
        </w:tc>
        <w:tc>
          <w:tcPr>
            <w:tcW w:w="3240" w:type="dxa"/>
          </w:tcPr>
          <w:p w14:paraId="5DE172B0" w14:textId="0B500B32" w:rsidR="00493BD0" w:rsidRPr="009007DD" w:rsidRDefault="00493BD0" w:rsidP="00E55E0A">
            <w:pPr>
              <w:jc w:val="center"/>
              <w:rPr>
                <w:rFonts w:cstheme="minorHAnsi"/>
                <w:sz w:val="20"/>
                <w:szCs w:val="20"/>
              </w:rPr>
            </w:pPr>
            <w:r>
              <w:rPr>
                <w:rFonts w:cstheme="minorHAnsi"/>
                <w:sz w:val="20"/>
                <w:szCs w:val="20"/>
              </w:rPr>
              <w:t>2</w:t>
            </w:r>
          </w:p>
        </w:tc>
      </w:tr>
      <w:tr w:rsidR="00493BD0" w:rsidRPr="009007DD" w14:paraId="2238E690" w14:textId="77777777" w:rsidTr="00CC68A2">
        <w:tc>
          <w:tcPr>
            <w:tcW w:w="2430" w:type="dxa"/>
          </w:tcPr>
          <w:p w14:paraId="0399321A" w14:textId="77777777" w:rsidR="00493BD0" w:rsidRPr="009007DD" w:rsidRDefault="00493BD0" w:rsidP="00E55E0A">
            <w:pPr>
              <w:rPr>
                <w:rFonts w:cstheme="minorHAnsi"/>
                <w:sz w:val="20"/>
                <w:szCs w:val="20"/>
              </w:rPr>
            </w:pPr>
            <w:r w:rsidRPr="009007DD">
              <w:rPr>
                <w:rFonts w:cstheme="minorHAnsi"/>
                <w:sz w:val="20"/>
                <w:szCs w:val="20"/>
              </w:rPr>
              <w:t>Plumbing permits</w:t>
            </w:r>
          </w:p>
        </w:tc>
        <w:tc>
          <w:tcPr>
            <w:tcW w:w="3240" w:type="dxa"/>
          </w:tcPr>
          <w:p w14:paraId="2723C492" w14:textId="18CA3669" w:rsidR="00493BD0" w:rsidRPr="009007DD" w:rsidRDefault="00493BD0" w:rsidP="00E55E0A">
            <w:pPr>
              <w:jc w:val="center"/>
              <w:rPr>
                <w:rFonts w:cstheme="minorHAnsi"/>
                <w:sz w:val="20"/>
                <w:szCs w:val="20"/>
              </w:rPr>
            </w:pPr>
            <w:r>
              <w:rPr>
                <w:rFonts w:cstheme="minorHAnsi"/>
                <w:sz w:val="20"/>
                <w:szCs w:val="20"/>
              </w:rPr>
              <w:t>0</w:t>
            </w:r>
          </w:p>
        </w:tc>
      </w:tr>
      <w:tr w:rsidR="00493BD0" w:rsidRPr="009007DD" w14:paraId="7D45E77C" w14:textId="77777777" w:rsidTr="00CC68A2">
        <w:tc>
          <w:tcPr>
            <w:tcW w:w="2430" w:type="dxa"/>
          </w:tcPr>
          <w:p w14:paraId="7BF1EDC3" w14:textId="77777777" w:rsidR="00493BD0" w:rsidRPr="009007DD" w:rsidRDefault="00493BD0" w:rsidP="00E55E0A">
            <w:pPr>
              <w:rPr>
                <w:rFonts w:cstheme="minorHAnsi"/>
                <w:sz w:val="20"/>
                <w:szCs w:val="20"/>
              </w:rPr>
            </w:pPr>
            <w:r w:rsidRPr="009007DD">
              <w:rPr>
                <w:rFonts w:cstheme="minorHAnsi"/>
                <w:sz w:val="20"/>
                <w:szCs w:val="20"/>
              </w:rPr>
              <w:t>Address assignments</w:t>
            </w:r>
          </w:p>
        </w:tc>
        <w:tc>
          <w:tcPr>
            <w:tcW w:w="3240" w:type="dxa"/>
          </w:tcPr>
          <w:p w14:paraId="0B3B4EAD" w14:textId="20962B4B" w:rsidR="00493BD0" w:rsidRPr="009007DD" w:rsidRDefault="00493BD0" w:rsidP="00E55E0A">
            <w:pPr>
              <w:jc w:val="center"/>
              <w:rPr>
                <w:rFonts w:cstheme="minorHAnsi"/>
                <w:sz w:val="20"/>
                <w:szCs w:val="20"/>
              </w:rPr>
            </w:pPr>
            <w:r>
              <w:rPr>
                <w:rFonts w:cstheme="minorHAnsi"/>
                <w:sz w:val="20"/>
                <w:szCs w:val="20"/>
              </w:rPr>
              <w:t>1</w:t>
            </w:r>
          </w:p>
        </w:tc>
      </w:tr>
      <w:tr w:rsidR="00493BD0" w:rsidRPr="009007DD" w14:paraId="4E5EDB26" w14:textId="77777777" w:rsidTr="00CC68A2">
        <w:tc>
          <w:tcPr>
            <w:tcW w:w="2430" w:type="dxa"/>
          </w:tcPr>
          <w:p w14:paraId="7DCE796D" w14:textId="77777777" w:rsidR="00493BD0" w:rsidRPr="009007DD" w:rsidRDefault="00493BD0" w:rsidP="00E55E0A">
            <w:pPr>
              <w:rPr>
                <w:rFonts w:cstheme="minorHAnsi"/>
                <w:sz w:val="20"/>
                <w:szCs w:val="20"/>
              </w:rPr>
            </w:pPr>
            <w:r w:rsidRPr="009007DD">
              <w:rPr>
                <w:rFonts w:cstheme="minorHAnsi"/>
                <w:sz w:val="20"/>
                <w:szCs w:val="20"/>
              </w:rPr>
              <w:t>Notarizations</w:t>
            </w:r>
          </w:p>
        </w:tc>
        <w:tc>
          <w:tcPr>
            <w:tcW w:w="3240" w:type="dxa"/>
          </w:tcPr>
          <w:p w14:paraId="751554B0" w14:textId="3C07AB39" w:rsidR="00493BD0" w:rsidRPr="009007DD" w:rsidRDefault="00493BD0" w:rsidP="00E55E0A">
            <w:pPr>
              <w:jc w:val="center"/>
              <w:rPr>
                <w:rFonts w:cstheme="minorHAnsi"/>
                <w:sz w:val="20"/>
                <w:szCs w:val="20"/>
              </w:rPr>
            </w:pPr>
            <w:r>
              <w:rPr>
                <w:rFonts w:cstheme="minorHAnsi"/>
                <w:sz w:val="20"/>
                <w:szCs w:val="20"/>
              </w:rPr>
              <w:t>4</w:t>
            </w:r>
          </w:p>
        </w:tc>
      </w:tr>
      <w:tr w:rsidR="00493BD0" w:rsidRPr="009007DD" w14:paraId="1C70A1DD" w14:textId="77777777" w:rsidTr="00CC68A2">
        <w:tc>
          <w:tcPr>
            <w:tcW w:w="2430" w:type="dxa"/>
          </w:tcPr>
          <w:p w14:paraId="280A1A59" w14:textId="77777777" w:rsidR="00493BD0" w:rsidRPr="009007DD" w:rsidRDefault="00493BD0" w:rsidP="00E55E0A">
            <w:pPr>
              <w:rPr>
                <w:rFonts w:cstheme="minorHAnsi"/>
                <w:sz w:val="20"/>
                <w:szCs w:val="20"/>
              </w:rPr>
            </w:pPr>
            <w:r w:rsidRPr="009007DD">
              <w:rPr>
                <w:rFonts w:cstheme="minorHAnsi"/>
                <w:sz w:val="20"/>
                <w:szCs w:val="20"/>
              </w:rPr>
              <w:t>FOIL requests-received</w:t>
            </w:r>
          </w:p>
        </w:tc>
        <w:tc>
          <w:tcPr>
            <w:tcW w:w="3240" w:type="dxa"/>
          </w:tcPr>
          <w:p w14:paraId="26A17E22" w14:textId="0D406E6B" w:rsidR="00493BD0" w:rsidRPr="009007DD" w:rsidRDefault="00493BD0" w:rsidP="00E55E0A">
            <w:pPr>
              <w:jc w:val="center"/>
              <w:rPr>
                <w:rFonts w:cstheme="minorHAnsi"/>
                <w:sz w:val="20"/>
                <w:szCs w:val="20"/>
              </w:rPr>
            </w:pPr>
            <w:r>
              <w:rPr>
                <w:rFonts w:cstheme="minorHAnsi"/>
                <w:sz w:val="20"/>
                <w:szCs w:val="20"/>
              </w:rPr>
              <w:t>1</w:t>
            </w:r>
          </w:p>
        </w:tc>
      </w:tr>
      <w:tr w:rsidR="00493BD0" w:rsidRPr="009007DD" w14:paraId="39D4C022" w14:textId="77777777" w:rsidTr="00CC68A2">
        <w:tc>
          <w:tcPr>
            <w:tcW w:w="2430" w:type="dxa"/>
          </w:tcPr>
          <w:p w14:paraId="27FE6803" w14:textId="77777777" w:rsidR="00493BD0" w:rsidRPr="009007DD" w:rsidRDefault="00493BD0" w:rsidP="00E55E0A">
            <w:pPr>
              <w:rPr>
                <w:rFonts w:cstheme="minorHAnsi"/>
                <w:sz w:val="20"/>
                <w:szCs w:val="20"/>
              </w:rPr>
            </w:pPr>
            <w:r w:rsidRPr="009007DD">
              <w:rPr>
                <w:rFonts w:cstheme="minorHAnsi"/>
                <w:sz w:val="20"/>
                <w:szCs w:val="20"/>
              </w:rPr>
              <w:t>FOIL requests-completed</w:t>
            </w:r>
          </w:p>
        </w:tc>
        <w:tc>
          <w:tcPr>
            <w:tcW w:w="3240" w:type="dxa"/>
          </w:tcPr>
          <w:p w14:paraId="65E914ED" w14:textId="7BD8C7FF" w:rsidR="00493BD0" w:rsidRPr="009007DD" w:rsidRDefault="00493BD0" w:rsidP="00E55E0A">
            <w:pPr>
              <w:jc w:val="center"/>
              <w:rPr>
                <w:rFonts w:cstheme="minorHAnsi"/>
                <w:sz w:val="20"/>
                <w:szCs w:val="20"/>
              </w:rPr>
            </w:pPr>
            <w:r>
              <w:rPr>
                <w:rFonts w:cstheme="minorHAnsi"/>
                <w:sz w:val="20"/>
                <w:szCs w:val="20"/>
              </w:rPr>
              <w:t>1</w:t>
            </w:r>
          </w:p>
        </w:tc>
      </w:tr>
    </w:tbl>
    <w:p w14:paraId="4F722D79" w14:textId="77777777" w:rsidR="00781EB6" w:rsidRPr="009007DD" w:rsidRDefault="00781EB6" w:rsidP="00161EEA">
      <w:pPr>
        <w:rPr>
          <w:rFonts w:cstheme="minorHAnsi"/>
          <w:u w:val="single"/>
        </w:rPr>
        <w:sectPr w:rsidR="00781EB6" w:rsidRPr="009007DD" w:rsidSect="00580759">
          <w:footerReference w:type="default" r:id="rId10"/>
          <w:type w:val="continuous"/>
          <w:pgSz w:w="12240" w:h="15840"/>
          <w:pgMar w:top="1152" w:right="1152" w:bottom="1152" w:left="1152" w:header="720" w:footer="720" w:gutter="0"/>
          <w:cols w:space="720"/>
          <w:docGrid w:linePitch="360"/>
        </w:sectPr>
      </w:pPr>
    </w:p>
    <w:p w14:paraId="31DBB1BE" w14:textId="0108F380" w:rsidR="00161EEA" w:rsidRPr="009007DD"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1129"/>
        <w:gridCol w:w="4050"/>
      </w:tblGrid>
      <w:tr w:rsidR="009007DD" w:rsidRPr="009007DD" w14:paraId="7FCA2700" w14:textId="77777777" w:rsidTr="00820C4A">
        <w:tc>
          <w:tcPr>
            <w:tcW w:w="5179" w:type="dxa"/>
            <w:gridSpan w:val="2"/>
            <w:shd w:val="clear" w:color="auto" w:fill="D9D9D9" w:themeFill="background1" w:themeFillShade="D9"/>
          </w:tcPr>
          <w:p w14:paraId="543E943F" w14:textId="77777777" w:rsidR="00161EEA" w:rsidRPr="009007DD" w:rsidRDefault="00161EEA" w:rsidP="00CC68A2">
            <w:pPr>
              <w:rPr>
                <w:rFonts w:cstheme="minorHAnsi"/>
                <w:sz w:val="20"/>
                <w:szCs w:val="20"/>
              </w:rPr>
            </w:pPr>
            <w:r w:rsidRPr="009007DD">
              <w:rPr>
                <w:rFonts w:cstheme="minorHAnsi"/>
                <w:b/>
                <w:sz w:val="20"/>
                <w:szCs w:val="20"/>
                <w:u w:val="single"/>
              </w:rPr>
              <w:t>FINANCIAL REPORT:</w:t>
            </w:r>
          </w:p>
        </w:tc>
      </w:tr>
      <w:tr w:rsidR="00493BD0" w:rsidRPr="009007DD" w14:paraId="388456EE" w14:textId="77777777" w:rsidTr="00820C4A">
        <w:tc>
          <w:tcPr>
            <w:tcW w:w="1129" w:type="dxa"/>
          </w:tcPr>
          <w:p w14:paraId="09471D58" w14:textId="3EFBA2C5" w:rsidR="00493BD0" w:rsidRPr="009007DD" w:rsidRDefault="00493BD0" w:rsidP="00493BD0">
            <w:pPr>
              <w:jc w:val="right"/>
              <w:rPr>
                <w:rFonts w:cstheme="minorHAnsi"/>
                <w:sz w:val="20"/>
                <w:szCs w:val="20"/>
              </w:rPr>
            </w:pPr>
            <w:r>
              <w:rPr>
                <w:rFonts w:cstheme="minorHAnsi"/>
                <w:sz w:val="20"/>
                <w:szCs w:val="20"/>
              </w:rPr>
              <w:t>$1349.01</w:t>
            </w:r>
          </w:p>
        </w:tc>
        <w:tc>
          <w:tcPr>
            <w:tcW w:w="4050" w:type="dxa"/>
          </w:tcPr>
          <w:p w14:paraId="083D737E" w14:textId="77777777" w:rsidR="00493BD0" w:rsidRPr="009007DD" w:rsidRDefault="00493BD0" w:rsidP="00493BD0">
            <w:pPr>
              <w:rPr>
                <w:rFonts w:cstheme="minorHAnsi"/>
                <w:sz w:val="20"/>
                <w:szCs w:val="20"/>
              </w:rPr>
            </w:pPr>
            <w:r w:rsidRPr="009007DD">
              <w:rPr>
                <w:rFonts w:cstheme="minorHAnsi"/>
                <w:sz w:val="20"/>
                <w:szCs w:val="20"/>
              </w:rPr>
              <w:t xml:space="preserve">TOTAL Collected for fees &amp; licenses </w:t>
            </w:r>
          </w:p>
        </w:tc>
      </w:tr>
      <w:tr w:rsidR="00493BD0" w:rsidRPr="009007DD" w14:paraId="776ACA73" w14:textId="77777777" w:rsidTr="00820C4A">
        <w:tc>
          <w:tcPr>
            <w:tcW w:w="1129" w:type="dxa"/>
          </w:tcPr>
          <w:p w14:paraId="4807BE1B" w14:textId="56A04026" w:rsidR="00493BD0" w:rsidRPr="009007DD" w:rsidRDefault="00493BD0" w:rsidP="00493BD0">
            <w:pPr>
              <w:jc w:val="right"/>
              <w:rPr>
                <w:rFonts w:cstheme="minorHAnsi"/>
                <w:sz w:val="20"/>
                <w:szCs w:val="20"/>
              </w:rPr>
            </w:pPr>
            <w:r>
              <w:rPr>
                <w:rFonts w:cstheme="minorHAnsi"/>
                <w:sz w:val="20"/>
                <w:szCs w:val="20"/>
              </w:rPr>
              <w:t>$854.18</w:t>
            </w:r>
          </w:p>
        </w:tc>
        <w:tc>
          <w:tcPr>
            <w:tcW w:w="4050" w:type="dxa"/>
          </w:tcPr>
          <w:p w14:paraId="6C14DCE2" w14:textId="77777777" w:rsidR="00493BD0" w:rsidRPr="009007DD" w:rsidRDefault="00493BD0" w:rsidP="00493BD0">
            <w:pPr>
              <w:rPr>
                <w:rFonts w:cstheme="minorHAnsi"/>
                <w:sz w:val="20"/>
                <w:szCs w:val="20"/>
              </w:rPr>
            </w:pPr>
            <w:r w:rsidRPr="009007DD">
              <w:rPr>
                <w:rFonts w:cstheme="minorHAnsi"/>
                <w:sz w:val="20"/>
                <w:szCs w:val="20"/>
              </w:rPr>
              <w:t xml:space="preserve">stays in the town </w:t>
            </w:r>
          </w:p>
        </w:tc>
      </w:tr>
      <w:tr w:rsidR="00493BD0" w:rsidRPr="009007DD" w14:paraId="747C094A" w14:textId="77777777" w:rsidTr="00820C4A">
        <w:tc>
          <w:tcPr>
            <w:tcW w:w="1129" w:type="dxa"/>
          </w:tcPr>
          <w:p w14:paraId="56E5A3D3" w14:textId="5CC9D0D0" w:rsidR="00493BD0" w:rsidRPr="009007DD" w:rsidRDefault="00493BD0" w:rsidP="00493BD0">
            <w:pPr>
              <w:jc w:val="right"/>
              <w:rPr>
                <w:rFonts w:cstheme="minorHAnsi"/>
                <w:sz w:val="20"/>
                <w:szCs w:val="20"/>
              </w:rPr>
            </w:pPr>
            <w:r>
              <w:rPr>
                <w:rFonts w:cstheme="minorHAnsi"/>
                <w:sz w:val="20"/>
                <w:szCs w:val="20"/>
              </w:rPr>
              <w:t>$494.82</w:t>
            </w:r>
          </w:p>
        </w:tc>
        <w:tc>
          <w:tcPr>
            <w:tcW w:w="4050" w:type="dxa"/>
          </w:tcPr>
          <w:p w14:paraId="42CAADD8" w14:textId="77777777" w:rsidR="00493BD0" w:rsidRPr="009007DD" w:rsidRDefault="00493BD0" w:rsidP="00493BD0">
            <w:pPr>
              <w:rPr>
                <w:rFonts w:cstheme="minorHAnsi"/>
                <w:sz w:val="20"/>
                <w:szCs w:val="20"/>
              </w:rPr>
            </w:pPr>
            <w:r w:rsidRPr="009007DD">
              <w:rPr>
                <w:rFonts w:cstheme="minorHAnsi"/>
                <w:sz w:val="20"/>
                <w:szCs w:val="20"/>
              </w:rPr>
              <w:t>goes to the state</w:t>
            </w:r>
          </w:p>
        </w:tc>
      </w:tr>
    </w:tbl>
    <w:p w14:paraId="557D4335" w14:textId="77777777" w:rsidR="00161EEA" w:rsidRDefault="00161EEA" w:rsidP="00161EEA">
      <w:pPr>
        <w:rPr>
          <w:rFonts w:cstheme="minorHAnsi"/>
          <w:u w:val="single"/>
        </w:rPr>
      </w:pPr>
    </w:p>
    <w:p w14:paraId="5268844D" w14:textId="77777777" w:rsidR="00527578" w:rsidRPr="009007DD" w:rsidRDefault="00527578" w:rsidP="00161EEA">
      <w:pPr>
        <w:rPr>
          <w:rFonts w:cstheme="minorHAnsi"/>
          <w:u w:val="single"/>
        </w:rPr>
      </w:pPr>
    </w:p>
    <w:p w14:paraId="418834AD" w14:textId="77777777" w:rsidR="00161EEA" w:rsidRPr="009007DD" w:rsidRDefault="00161EEA" w:rsidP="00161EEA">
      <w:pPr>
        <w:rPr>
          <w:rFonts w:cstheme="minorHAnsi"/>
          <w:u w:val="single"/>
        </w:rPr>
      </w:pPr>
    </w:p>
    <w:p w14:paraId="2159A452" w14:textId="77777777" w:rsidR="00161EEA" w:rsidRPr="009007DD" w:rsidRDefault="00161EEA" w:rsidP="00161EEA">
      <w:pPr>
        <w:rPr>
          <w:rFonts w:eastAsiaTheme="minorHAnsi" w:cstheme="minorHAnsi"/>
          <w:u w:val="single"/>
        </w:rPr>
      </w:pPr>
    </w:p>
    <w:p w14:paraId="07019E9B" w14:textId="77777777" w:rsidR="00161EEA" w:rsidRPr="009007DD" w:rsidRDefault="00161EEA" w:rsidP="00161EEA">
      <w:pPr>
        <w:rPr>
          <w:rFonts w:eastAsiaTheme="minorHAnsi" w:cstheme="minorHAnsi"/>
          <w:u w:val="single"/>
        </w:rPr>
      </w:pPr>
    </w:p>
    <w:p w14:paraId="5D0F504B" w14:textId="77777777" w:rsidR="00493BD0" w:rsidRPr="00063F69" w:rsidRDefault="00493BD0" w:rsidP="00493BD0">
      <w:pPr>
        <w:rPr>
          <w:rFonts w:cstheme="minorHAnsi"/>
          <w:u w:val="single"/>
        </w:rPr>
      </w:pPr>
      <w:bookmarkStart w:id="3" w:name="Bookkeeper_Report_–_January_2019"/>
      <w:bookmarkStart w:id="4" w:name="Nina_Thompson"/>
      <w:bookmarkEnd w:id="3"/>
      <w:bookmarkEnd w:id="4"/>
      <w:r w:rsidRPr="00063F69">
        <w:rPr>
          <w:rFonts w:cstheme="minorHAnsi"/>
          <w:u w:val="single"/>
        </w:rPr>
        <w:t>CLERK’s OFFICE TASKS:</w:t>
      </w:r>
    </w:p>
    <w:p w14:paraId="2F884342" w14:textId="77777777" w:rsidR="00493BD0" w:rsidRDefault="00493BD0" w:rsidP="00493BD0">
      <w:pPr>
        <w:pStyle w:val="ListParagraph"/>
        <w:numPr>
          <w:ilvl w:val="0"/>
          <w:numId w:val="11"/>
        </w:numPr>
        <w:rPr>
          <w:rFonts w:cstheme="minorHAnsi"/>
        </w:rPr>
        <w:sectPr w:rsidR="00493BD0" w:rsidSect="00AB0F29">
          <w:type w:val="continuous"/>
          <w:pgSz w:w="12240" w:h="15840"/>
          <w:pgMar w:top="720" w:right="720" w:bottom="720" w:left="720" w:header="720" w:footer="720" w:gutter="0"/>
          <w:cols w:space="720"/>
          <w:docGrid w:linePitch="360"/>
        </w:sectPr>
      </w:pPr>
    </w:p>
    <w:p w14:paraId="1989180A" w14:textId="77777777" w:rsidR="00493BD0" w:rsidRDefault="00493BD0" w:rsidP="00493BD0">
      <w:pPr>
        <w:pStyle w:val="ListParagraph"/>
        <w:numPr>
          <w:ilvl w:val="0"/>
          <w:numId w:val="11"/>
        </w:numPr>
        <w:rPr>
          <w:rFonts w:cstheme="minorHAnsi"/>
        </w:rPr>
      </w:pPr>
      <w:r>
        <w:rPr>
          <w:rFonts w:cstheme="minorHAnsi"/>
        </w:rPr>
        <w:t>Routine tasks:</w:t>
      </w:r>
    </w:p>
    <w:p w14:paraId="3B6C020A" w14:textId="77777777" w:rsidR="00493BD0" w:rsidRDefault="00493BD0" w:rsidP="00493BD0">
      <w:pPr>
        <w:pStyle w:val="ListParagraph"/>
        <w:numPr>
          <w:ilvl w:val="1"/>
          <w:numId w:val="11"/>
        </w:numPr>
        <w:rPr>
          <w:rFonts w:cstheme="minorHAnsi"/>
        </w:rPr>
      </w:pPr>
      <w:r w:rsidRPr="006B13A0">
        <w:rPr>
          <w:rFonts w:cstheme="minorHAnsi"/>
        </w:rPr>
        <w:t>retrieved, sorted, vouchered mail, answered inquiries on various topics, attended town board meetings and took</w:t>
      </w:r>
      <w:r>
        <w:rPr>
          <w:rFonts w:cstheme="minorHAnsi"/>
        </w:rPr>
        <w:t xml:space="preserve"> minutes, kept website current, provide notary services, issued marriage &amp; dog licenses and disabled parking permits</w:t>
      </w:r>
    </w:p>
    <w:p w14:paraId="3996FB45" w14:textId="77777777" w:rsidR="00493BD0" w:rsidRDefault="00493BD0" w:rsidP="00493BD0">
      <w:pPr>
        <w:pStyle w:val="ListParagraph"/>
        <w:numPr>
          <w:ilvl w:val="1"/>
          <w:numId w:val="11"/>
        </w:numPr>
        <w:rPr>
          <w:rFonts w:cstheme="minorHAnsi"/>
        </w:rPr>
      </w:pPr>
      <w:r>
        <w:rPr>
          <w:rFonts w:cstheme="minorHAnsi"/>
        </w:rPr>
        <w:t>participate in weekly Supervisor/Clerks office meetings</w:t>
      </w:r>
    </w:p>
    <w:p w14:paraId="70326466" w14:textId="77777777" w:rsidR="00493BD0" w:rsidRPr="004A7776" w:rsidRDefault="00493BD0" w:rsidP="00493BD0">
      <w:pPr>
        <w:pStyle w:val="ListParagraph"/>
        <w:numPr>
          <w:ilvl w:val="0"/>
          <w:numId w:val="11"/>
        </w:numPr>
        <w:rPr>
          <w:rFonts w:cstheme="minorHAnsi"/>
        </w:rPr>
      </w:pPr>
      <w:r>
        <w:rPr>
          <w:rFonts w:cstheme="minorHAnsi"/>
        </w:rPr>
        <w:t>Administer oaths of office for newly elected/appointed</w:t>
      </w:r>
    </w:p>
    <w:p w14:paraId="58429131" w14:textId="77777777" w:rsidR="00493BD0" w:rsidRDefault="00493BD0" w:rsidP="00493BD0">
      <w:pPr>
        <w:pStyle w:val="ListParagraph"/>
        <w:numPr>
          <w:ilvl w:val="0"/>
          <w:numId w:val="11"/>
        </w:numPr>
        <w:rPr>
          <w:rFonts w:cstheme="minorHAnsi"/>
        </w:rPr>
      </w:pPr>
      <w:r>
        <w:rPr>
          <w:rFonts w:cstheme="minorHAnsi"/>
        </w:rPr>
        <w:t xml:space="preserve">Emergency tasks during COVID-19: </w:t>
      </w:r>
    </w:p>
    <w:p w14:paraId="0CC8F379" w14:textId="77777777" w:rsidR="00493BD0" w:rsidRDefault="00493BD0" w:rsidP="00493BD0">
      <w:pPr>
        <w:pStyle w:val="ListParagraph"/>
        <w:numPr>
          <w:ilvl w:val="1"/>
          <w:numId w:val="11"/>
        </w:numPr>
        <w:rPr>
          <w:rFonts w:cstheme="minorHAnsi"/>
        </w:rPr>
      </w:pPr>
      <w:r>
        <w:rPr>
          <w:rFonts w:cstheme="minorHAnsi"/>
        </w:rPr>
        <w:t xml:space="preserve">Participate in periodic meetings with county health dept., community leaders, town staff </w:t>
      </w:r>
    </w:p>
    <w:p w14:paraId="1431274D" w14:textId="77777777" w:rsidR="00493BD0" w:rsidRDefault="00493BD0" w:rsidP="00493BD0">
      <w:pPr>
        <w:pStyle w:val="ListParagraph"/>
        <w:numPr>
          <w:ilvl w:val="1"/>
          <w:numId w:val="11"/>
        </w:numPr>
        <w:rPr>
          <w:rFonts w:cstheme="minorHAnsi"/>
        </w:rPr>
      </w:pPr>
      <w:r>
        <w:rPr>
          <w:rFonts w:cstheme="minorHAnsi"/>
        </w:rPr>
        <w:t>S</w:t>
      </w:r>
      <w:r w:rsidRPr="006B13A0">
        <w:rPr>
          <w:rFonts w:cstheme="minorHAnsi"/>
        </w:rPr>
        <w:t>en</w:t>
      </w:r>
      <w:r>
        <w:rPr>
          <w:rFonts w:cstheme="minorHAnsi"/>
        </w:rPr>
        <w:t>d</w:t>
      </w:r>
      <w:r w:rsidRPr="006B13A0">
        <w:rPr>
          <w:rFonts w:cstheme="minorHAnsi"/>
        </w:rPr>
        <w:t xml:space="preserve"> weekly listserv messages to residents </w:t>
      </w:r>
      <w:r>
        <w:rPr>
          <w:rFonts w:cstheme="minorHAnsi"/>
        </w:rPr>
        <w:t>including COVID resources</w:t>
      </w:r>
    </w:p>
    <w:p w14:paraId="3CBD6D3F" w14:textId="77777777" w:rsidR="00493BD0" w:rsidRDefault="00493BD0" w:rsidP="00493BD0">
      <w:pPr>
        <w:pStyle w:val="ListParagraph"/>
        <w:numPr>
          <w:ilvl w:val="0"/>
          <w:numId w:val="11"/>
        </w:numPr>
        <w:rPr>
          <w:rFonts w:cstheme="minorHAnsi"/>
        </w:rPr>
      </w:pPr>
      <w:r>
        <w:rPr>
          <w:rFonts w:cstheme="minorHAnsi"/>
        </w:rPr>
        <w:t xml:space="preserve">Work on EV Charging fee structure- gather data and meet with Supervisor </w:t>
      </w:r>
    </w:p>
    <w:p w14:paraId="4A14CD2C" w14:textId="77777777" w:rsidR="00493BD0" w:rsidRDefault="00493BD0" w:rsidP="00493BD0">
      <w:pPr>
        <w:pStyle w:val="ListParagraph"/>
        <w:numPr>
          <w:ilvl w:val="0"/>
          <w:numId w:val="11"/>
        </w:numPr>
        <w:rPr>
          <w:rFonts w:cstheme="minorHAnsi"/>
        </w:rPr>
      </w:pPr>
      <w:r>
        <w:rPr>
          <w:rFonts w:cstheme="minorHAnsi"/>
        </w:rPr>
        <w:t>Meet with Supervisor &amp; Highway Super to create process for maintenance requests</w:t>
      </w:r>
    </w:p>
    <w:p w14:paraId="1B0FEF2C" w14:textId="77777777" w:rsidR="00493BD0" w:rsidRDefault="00493BD0" w:rsidP="00493BD0">
      <w:pPr>
        <w:rPr>
          <w:rFonts w:cstheme="minorHAnsi"/>
          <w:u w:val="single"/>
        </w:rPr>
      </w:pPr>
    </w:p>
    <w:p w14:paraId="4D572AD3" w14:textId="77777777" w:rsidR="00493BD0" w:rsidRDefault="00493BD0" w:rsidP="00493BD0">
      <w:pPr>
        <w:rPr>
          <w:rFonts w:cstheme="minorHAnsi"/>
          <w:u w:val="single"/>
        </w:rPr>
      </w:pPr>
      <w:r>
        <w:rPr>
          <w:rFonts w:cstheme="minorHAnsi"/>
          <w:u w:val="single"/>
        </w:rPr>
        <w:t>SAFETY COMMITTEE:</w:t>
      </w:r>
    </w:p>
    <w:p w14:paraId="2412B134" w14:textId="77777777" w:rsidR="00493BD0" w:rsidRDefault="00493BD0" w:rsidP="00493BD0">
      <w:pPr>
        <w:rPr>
          <w:rFonts w:cstheme="minorHAnsi"/>
        </w:rPr>
      </w:pPr>
      <w:r>
        <w:rPr>
          <w:rFonts w:cstheme="minorHAnsi"/>
        </w:rPr>
        <w:t>Held mtg. on 1/22 to prepare for annual emergency preparedness training and other safety items.</w:t>
      </w:r>
    </w:p>
    <w:p w14:paraId="7C24D57A" w14:textId="77777777" w:rsidR="00493BD0" w:rsidRPr="00BA7E6B" w:rsidRDefault="00493BD0" w:rsidP="00493BD0">
      <w:pPr>
        <w:rPr>
          <w:rFonts w:cstheme="minorHAnsi"/>
        </w:rPr>
      </w:pPr>
    </w:p>
    <w:p w14:paraId="2C1EB55D" w14:textId="77777777" w:rsidR="00493BD0" w:rsidRDefault="00493BD0" w:rsidP="00493BD0">
      <w:pPr>
        <w:rPr>
          <w:rFonts w:cstheme="minorHAnsi"/>
          <w:u w:val="single"/>
        </w:rPr>
      </w:pPr>
      <w:r>
        <w:rPr>
          <w:rFonts w:cstheme="minorHAnsi"/>
          <w:u w:val="single"/>
        </w:rPr>
        <w:t>TAX COLLECTION TASKS:</w:t>
      </w:r>
    </w:p>
    <w:p w14:paraId="312076FF" w14:textId="77777777" w:rsidR="00493BD0" w:rsidRDefault="00493BD0" w:rsidP="00493BD0">
      <w:pPr>
        <w:pStyle w:val="ListParagraph"/>
        <w:numPr>
          <w:ilvl w:val="0"/>
          <w:numId w:val="14"/>
        </w:numPr>
        <w:rPr>
          <w:rFonts w:cstheme="minorHAnsi"/>
        </w:rPr>
      </w:pPr>
      <w:r>
        <w:rPr>
          <w:rFonts w:cstheme="minorHAnsi"/>
        </w:rPr>
        <w:t>Collect taxes via mail, in-person payments, town drop box and on-line payments.</w:t>
      </w:r>
    </w:p>
    <w:p w14:paraId="4581CFAE" w14:textId="77777777" w:rsidR="00493BD0" w:rsidRDefault="00493BD0" w:rsidP="00493BD0">
      <w:pPr>
        <w:pStyle w:val="ListParagraph"/>
        <w:numPr>
          <w:ilvl w:val="0"/>
          <w:numId w:val="14"/>
        </w:numPr>
        <w:rPr>
          <w:rFonts w:cstheme="minorHAnsi"/>
        </w:rPr>
      </w:pPr>
      <w:r>
        <w:rPr>
          <w:rFonts w:cstheme="minorHAnsi"/>
        </w:rPr>
        <w:t>Pay Supervisor weekly until levy amount reached (</w:t>
      </w:r>
    </w:p>
    <w:p w14:paraId="20092526" w14:textId="77777777" w:rsidR="00493BD0" w:rsidRPr="00AF3AD1" w:rsidRDefault="00493BD0" w:rsidP="00493BD0">
      <w:pPr>
        <w:pStyle w:val="ListParagraph"/>
        <w:numPr>
          <w:ilvl w:val="0"/>
          <w:numId w:val="14"/>
        </w:numPr>
        <w:rPr>
          <w:rFonts w:cstheme="minorHAnsi"/>
        </w:rPr>
      </w:pPr>
      <w:r>
        <w:rPr>
          <w:rFonts w:cstheme="minorHAnsi"/>
        </w:rPr>
        <w:t>Have collected $4,710,759 of $5,418,223 (town + county levies) to-date.</w:t>
      </w:r>
    </w:p>
    <w:p w14:paraId="19E2DB9A" w14:textId="77777777" w:rsidR="00493BD0" w:rsidRDefault="00493BD0" w:rsidP="00493BD0">
      <w:pPr>
        <w:rPr>
          <w:rFonts w:cstheme="minorHAnsi"/>
          <w:u w:val="single"/>
        </w:rPr>
      </w:pPr>
    </w:p>
    <w:p w14:paraId="2F0F70A6" w14:textId="77777777" w:rsidR="00493BD0" w:rsidRPr="00063F69" w:rsidRDefault="00493BD0" w:rsidP="00493BD0">
      <w:pPr>
        <w:rPr>
          <w:rFonts w:cstheme="minorHAnsi"/>
          <w:u w:val="single"/>
        </w:rPr>
      </w:pPr>
      <w:r w:rsidRPr="00063F69">
        <w:rPr>
          <w:rFonts w:cstheme="minorHAnsi"/>
          <w:u w:val="single"/>
        </w:rPr>
        <w:lastRenderedPageBreak/>
        <w:t>WATER DISTRICT TASKS:</w:t>
      </w:r>
    </w:p>
    <w:p w14:paraId="7E6151A4" w14:textId="77777777" w:rsidR="00493BD0" w:rsidRDefault="00493BD0" w:rsidP="00493BD0">
      <w:pPr>
        <w:pStyle w:val="ListParagraph"/>
        <w:numPr>
          <w:ilvl w:val="0"/>
          <w:numId w:val="13"/>
        </w:numPr>
        <w:rPr>
          <w:rFonts w:cstheme="minorHAnsi"/>
        </w:rPr>
      </w:pPr>
      <w:r>
        <w:rPr>
          <w:rFonts w:cstheme="minorHAnsi"/>
        </w:rPr>
        <w:t>Tracked water usage/testing/consumption/billing for annual spreadsheet</w:t>
      </w:r>
    </w:p>
    <w:p w14:paraId="7685E966" w14:textId="77777777" w:rsidR="00493BD0" w:rsidRDefault="00493BD0" w:rsidP="00493BD0">
      <w:pPr>
        <w:pStyle w:val="ListParagraph"/>
        <w:numPr>
          <w:ilvl w:val="0"/>
          <w:numId w:val="13"/>
        </w:numPr>
        <w:rPr>
          <w:rFonts w:cstheme="minorHAnsi"/>
        </w:rPr>
      </w:pPr>
      <w:r>
        <w:rPr>
          <w:rFonts w:cstheme="minorHAnsi"/>
        </w:rPr>
        <w:t>Collect and post water payments</w:t>
      </w:r>
    </w:p>
    <w:p w14:paraId="0A57F2C2" w14:textId="77777777" w:rsidR="00493BD0" w:rsidRDefault="00493BD0" w:rsidP="00493BD0">
      <w:pPr>
        <w:rPr>
          <w:rFonts w:cstheme="minorHAnsi"/>
          <w:u w:val="single"/>
        </w:rPr>
      </w:pPr>
    </w:p>
    <w:p w14:paraId="6B08A3F6" w14:textId="77777777" w:rsidR="00493BD0" w:rsidRPr="00063F69" w:rsidRDefault="00493BD0" w:rsidP="00493BD0">
      <w:pPr>
        <w:rPr>
          <w:rFonts w:cstheme="minorHAnsi"/>
          <w:u w:val="single"/>
        </w:rPr>
      </w:pPr>
      <w:r w:rsidRPr="00063F69">
        <w:rPr>
          <w:rFonts w:cstheme="minorHAnsi"/>
          <w:u w:val="single"/>
        </w:rPr>
        <w:t>COMMITTEES/ASSOCIATIONS:</w:t>
      </w:r>
    </w:p>
    <w:p w14:paraId="45870A01" w14:textId="77777777" w:rsidR="00493BD0" w:rsidRDefault="00493BD0" w:rsidP="00493BD0">
      <w:pPr>
        <w:pStyle w:val="ListParagraph"/>
        <w:numPr>
          <w:ilvl w:val="0"/>
          <w:numId w:val="12"/>
        </w:numPr>
        <w:rPr>
          <w:rFonts w:cstheme="minorHAnsi"/>
        </w:rPr>
      </w:pPr>
      <w:r>
        <w:rPr>
          <w:rFonts w:cstheme="minorHAnsi"/>
        </w:rPr>
        <w:t>Health consortium- Jan. mtg for Joint Committee on Plan Structure &amp; Design was cancelled.</w:t>
      </w:r>
    </w:p>
    <w:p w14:paraId="6897A8F2" w14:textId="77777777" w:rsidR="00493BD0" w:rsidRDefault="00493BD0" w:rsidP="00493BD0">
      <w:pPr>
        <w:pStyle w:val="ListParagraph"/>
        <w:numPr>
          <w:ilvl w:val="0"/>
          <w:numId w:val="12"/>
        </w:numPr>
        <w:rPr>
          <w:rFonts w:cstheme="minorHAnsi"/>
        </w:rPr>
      </w:pPr>
      <w:r>
        <w:rPr>
          <w:rFonts w:cstheme="minorHAnsi"/>
        </w:rPr>
        <w:t>Tompkins County Town Clerks Association- correspond via e-mail on a variety of topics including assisting new clerks</w:t>
      </w:r>
    </w:p>
    <w:p w14:paraId="7F9B3575" w14:textId="4BBE2811" w:rsidR="00161EEA" w:rsidRDefault="00161EEA" w:rsidP="00D20174">
      <w:pPr>
        <w:widowControl w:val="0"/>
        <w:outlineLvl w:val="1"/>
        <w:rPr>
          <w:rFonts w:ascii="Calibri" w:eastAsia="Calibri" w:hAnsi="Calibri" w:cs="Calibri"/>
          <w:b/>
          <w:bCs/>
          <w:spacing w:val="-1"/>
        </w:rPr>
      </w:pPr>
    </w:p>
    <w:p w14:paraId="03DFF86B" w14:textId="053FB4BF" w:rsidR="00617B2C" w:rsidRPr="00F16702" w:rsidRDefault="00617B2C" w:rsidP="00D20174">
      <w:pPr>
        <w:widowControl w:val="0"/>
        <w:outlineLvl w:val="1"/>
        <w:rPr>
          <w:rFonts w:ascii="Calibri" w:eastAsia="Calibri" w:hAnsi="Calibri" w:cs="Calibri"/>
          <w:b/>
          <w:bCs/>
          <w:spacing w:val="-1"/>
          <w:u w:val="single"/>
        </w:rPr>
      </w:pPr>
      <w:r w:rsidRPr="00F16702">
        <w:rPr>
          <w:rFonts w:ascii="Calibri" w:eastAsia="Calibri" w:hAnsi="Calibri" w:cs="Calibri"/>
          <w:b/>
          <w:bCs/>
          <w:spacing w:val="-1"/>
          <w:u w:val="single"/>
        </w:rPr>
        <w:t>HIGHWAY SUPERINTENDENT- Submitted by Mr. Stewart</w:t>
      </w:r>
      <w:r w:rsidR="00F16702">
        <w:rPr>
          <w:rFonts w:ascii="Calibri" w:eastAsia="Calibri" w:hAnsi="Calibri" w:cs="Calibri"/>
          <w:b/>
          <w:bCs/>
          <w:spacing w:val="-1"/>
          <w:u w:val="single"/>
        </w:rPr>
        <w:t>:</w:t>
      </w:r>
    </w:p>
    <w:p w14:paraId="510173EE" w14:textId="77777777" w:rsidR="00F16702" w:rsidRPr="00623FB7" w:rsidRDefault="00F16702" w:rsidP="00F16702">
      <w:r w:rsidRPr="00623FB7">
        <w:t xml:space="preserve">Highway Report </w:t>
      </w:r>
      <w:proofErr w:type="gramStart"/>
      <w:r w:rsidRPr="00623FB7">
        <w:t>For</w:t>
      </w:r>
      <w:proofErr w:type="gramEnd"/>
      <w:r w:rsidRPr="00623FB7">
        <w:t xml:space="preserve"> Jan 13th thru February 5th</w:t>
      </w:r>
    </w:p>
    <w:p w14:paraId="4A2EA82F" w14:textId="77777777" w:rsidR="00F16702" w:rsidRPr="00623FB7" w:rsidRDefault="00F16702" w:rsidP="00F16702">
      <w:r w:rsidRPr="00623FB7">
        <w:t>SNOW EVENTS</w:t>
      </w:r>
    </w:p>
    <w:p w14:paraId="7AF6EABD" w14:textId="77777777" w:rsidR="00F16702" w:rsidRPr="00623FB7" w:rsidRDefault="00F16702" w:rsidP="008903E9">
      <w:pPr>
        <w:pStyle w:val="ListParagraph"/>
        <w:numPr>
          <w:ilvl w:val="0"/>
          <w:numId w:val="30"/>
        </w:numPr>
      </w:pPr>
      <w:r w:rsidRPr="00623FB7">
        <w:t>We have had 18 days of snow removal from roads. Taking 356 hours of time</w:t>
      </w:r>
    </w:p>
    <w:p w14:paraId="6D98426D" w14:textId="77777777" w:rsidR="00F16702" w:rsidRPr="00623FB7" w:rsidRDefault="00F16702" w:rsidP="008903E9">
      <w:pPr>
        <w:pStyle w:val="ListParagraph"/>
        <w:numPr>
          <w:ilvl w:val="0"/>
          <w:numId w:val="30"/>
        </w:numPr>
      </w:pPr>
      <w:r w:rsidRPr="00623FB7">
        <w:t>Using 520 Tons of Salt</w:t>
      </w:r>
    </w:p>
    <w:p w14:paraId="053953DA" w14:textId="77777777" w:rsidR="00F16702" w:rsidRPr="00623FB7" w:rsidRDefault="00F16702" w:rsidP="008903E9">
      <w:pPr>
        <w:pStyle w:val="ListParagraph"/>
        <w:numPr>
          <w:ilvl w:val="0"/>
          <w:numId w:val="30"/>
        </w:numPr>
      </w:pPr>
      <w:r w:rsidRPr="00623FB7">
        <w:t>Using 830 Gallons of Diesel Fuel Using 205 Gallons of Gas</w:t>
      </w:r>
    </w:p>
    <w:p w14:paraId="0352763D" w14:textId="77777777" w:rsidR="00F16702" w:rsidRPr="00623FB7" w:rsidRDefault="00F16702" w:rsidP="008903E9">
      <w:pPr>
        <w:pStyle w:val="ListParagraph"/>
        <w:numPr>
          <w:ilvl w:val="0"/>
          <w:numId w:val="30"/>
        </w:numPr>
      </w:pPr>
      <w:r w:rsidRPr="00623FB7">
        <w:t>Fleet Miles Covering 4750 Miles REPAIR</w:t>
      </w:r>
    </w:p>
    <w:p w14:paraId="0D8EC3CD" w14:textId="77777777" w:rsidR="00F16702" w:rsidRPr="00623FB7" w:rsidRDefault="00F16702" w:rsidP="008903E9">
      <w:pPr>
        <w:pStyle w:val="ListParagraph"/>
        <w:numPr>
          <w:ilvl w:val="0"/>
          <w:numId w:val="30"/>
        </w:numPr>
      </w:pPr>
      <w:r w:rsidRPr="00623FB7">
        <w:t>T5... Lost Lug Nuts While Plowing Snow. Needed to be towed back to the shop. Fixed and back out clearing roads in a few hours</w:t>
      </w:r>
    </w:p>
    <w:p w14:paraId="38FA4772" w14:textId="77777777" w:rsidR="00F16702" w:rsidRPr="00623FB7" w:rsidRDefault="00F16702" w:rsidP="008903E9">
      <w:pPr>
        <w:pStyle w:val="ListParagraph"/>
        <w:numPr>
          <w:ilvl w:val="0"/>
          <w:numId w:val="30"/>
        </w:numPr>
      </w:pPr>
      <w:r w:rsidRPr="00623FB7">
        <w:t>T</w:t>
      </w:r>
      <w:proofErr w:type="gramStart"/>
      <w:r w:rsidRPr="00623FB7">
        <w:t>1..</w:t>
      </w:r>
      <w:proofErr w:type="gramEnd"/>
      <w:r w:rsidRPr="00623FB7">
        <w:t xml:space="preserve"> Spinner motor needed brushes cleaned, Flat Tire T</w:t>
      </w:r>
      <w:proofErr w:type="gramStart"/>
      <w:r w:rsidRPr="00623FB7">
        <w:t>20..</w:t>
      </w:r>
      <w:proofErr w:type="gramEnd"/>
      <w:r w:rsidRPr="00623FB7">
        <w:t xml:space="preserve"> Tarp Motor Replaced</w:t>
      </w:r>
    </w:p>
    <w:p w14:paraId="7493C531" w14:textId="77777777" w:rsidR="00F16702" w:rsidRPr="00623FB7" w:rsidRDefault="00F16702" w:rsidP="008903E9">
      <w:pPr>
        <w:pStyle w:val="ListParagraph"/>
        <w:numPr>
          <w:ilvl w:val="0"/>
          <w:numId w:val="30"/>
        </w:numPr>
      </w:pPr>
      <w:r w:rsidRPr="00623FB7">
        <w:t>T21... Lights T10... Lights</w:t>
      </w:r>
    </w:p>
    <w:p w14:paraId="6400CE67" w14:textId="77777777" w:rsidR="00F16702" w:rsidRPr="00623FB7" w:rsidRDefault="00F16702" w:rsidP="00F16702">
      <w:r w:rsidRPr="00623FB7">
        <w:t>REPORT IS SHORT DUE TO WEATHER KEEPING US BUSY</w:t>
      </w:r>
    </w:p>
    <w:p w14:paraId="2B067F14" w14:textId="77777777" w:rsidR="00B851C1" w:rsidRPr="00B851C1" w:rsidRDefault="00B851C1" w:rsidP="00B851C1">
      <w:pPr>
        <w:widowControl w:val="0"/>
        <w:rPr>
          <w:rFonts w:ascii="Calibri" w:eastAsia="Calibri" w:hAnsi="Calibri"/>
        </w:rPr>
        <w:sectPr w:rsidR="00B851C1" w:rsidRPr="00B851C1">
          <w:type w:val="continuous"/>
          <w:pgSz w:w="12240" w:h="15840"/>
          <w:pgMar w:top="1500" w:right="1440" w:bottom="280" w:left="1340" w:header="720" w:footer="720" w:gutter="0"/>
          <w:cols w:space="720"/>
        </w:sectPr>
      </w:pPr>
    </w:p>
    <w:p w14:paraId="4D7AF08E" w14:textId="77777777" w:rsidR="00B851C1" w:rsidRPr="009007DD" w:rsidRDefault="00B851C1" w:rsidP="00D20174">
      <w:pPr>
        <w:widowControl w:val="0"/>
        <w:outlineLvl w:val="1"/>
        <w:rPr>
          <w:rFonts w:ascii="Calibri" w:eastAsia="Calibri" w:hAnsi="Calibri" w:cs="Calibri"/>
          <w:b/>
          <w:bCs/>
          <w:spacing w:val="-1"/>
        </w:rPr>
      </w:pPr>
    </w:p>
    <w:p w14:paraId="02E79EEF" w14:textId="77777777" w:rsidR="0058406E" w:rsidRPr="00FF3B79" w:rsidRDefault="0058406E" w:rsidP="00580759">
      <w:pPr>
        <w:rPr>
          <w:b/>
          <w:u w:val="single"/>
        </w:rPr>
      </w:pPr>
      <w:r w:rsidRPr="00FF3B79">
        <w:rPr>
          <w:b/>
          <w:u w:val="single"/>
        </w:rPr>
        <w:t>PLANNER/ZONING OFFICER- Submitted by Mr. Zepko</w:t>
      </w:r>
    </w:p>
    <w:p w14:paraId="25513CBC" w14:textId="77777777" w:rsidR="00CB75B1" w:rsidRPr="003B2D59" w:rsidRDefault="00CB75B1" w:rsidP="00CB75B1">
      <w:pPr>
        <w:rPr>
          <w:rFonts w:cstheme="minorHAnsi"/>
        </w:rPr>
      </w:pPr>
      <w:r w:rsidRPr="003B2D59">
        <w:rPr>
          <w:rFonts w:cstheme="minorHAnsi"/>
        </w:rPr>
        <w:t xml:space="preserve">Planning Board </w:t>
      </w:r>
      <w:r w:rsidRPr="003B2D59">
        <w:rPr>
          <w:rFonts w:cstheme="minorHAnsi"/>
        </w:rPr>
        <w:tab/>
      </w:r>
    </w:p>
    <w:p w14:paraId="3A72A3BA" w14:textId="77777777" w:rsidR="00A301A6" w:rsidRPr="0071273C" w:rsidRDefault="00A301A6" w:rsidP="008903E9">
      <w:pPr>
        <w:pStyle w:val="ListParagraph"/>
        <w:numPr>
          <w:ilvl w:val="0"/>
          <w:numId w:val="15"/>
        </w:numPr>
      </w:pPr>
      <w:r w:rsidRPr="0071273C">
        <w:t xml:space="preserve">2 Jan </w:t>
      </w:r>
      <w:r w:rsidRPr="00A301A6">
        <w:rPr>
          <w:rFonts w:eastAsia="Garamond"/>
        </w:rPr>
        <w:t xml:space="preserve">– </w:t>
      </w:r>
      <w:r w:rsidRPr="0071273C">
        <w:t>No meeting</w:t>
      </w:r>
    </w:p>
    <w:p w14:paraId="749CF0F7" w14:textId="473020F5" w:rsidR="00CB75B1" w:rsidRPr="003B2D59" w:rsidRDefault="00CB75B1" w:rsidP="00CB75B1">
      <w:pPr>
        <w:rPr>
          <w:rFonts w:eastAsia="Garamond" w:cstheme="minorHAnsi"/>
        </w:rPr>
      </w:pPr>
      <w:r w:rsidRPr="00CB75B1">
        <w:rPr>
          <w:rFonts w:cstheme="minorHAnsi"/>
        </w:rPr>
        <w:t>Board of Zoning Appeals</w:t>
      </w:r>
    </w:p>
    <w:p w14:paraId="209302BB" w14:textId="77777777" w:rsidR="00A301A6" w:rsidRPr="0071273C" w:rsidRDefault="00A301A6" w:rsidP="008903E9">
      <w:pPr>
        <w:pStyle w:val="ListParagraph"/>
        <w:numPr>
          <w:ilvl w:val="0"/>
          <w:numId w:val="15"/>
        </w:numPr>
      </w:pPr>
      <w:r w:rsidRPr="0071273C">
        <w:t>20 Jan</w:t>
      </w:r>
    </w:p>
    <w:p w14:paraId="42DC8385" w14:textId="77777777" w:rsidR="00A301A6" w:rsidRPr="0071273C" w:rsidRDefault="00A301A6" w:rsidP="008903E9">
      <w:pPr>
        <w:pStyle w:val="ListParagraph"/>
        <w:numPr>
          <w:ilvl w:val="0"/>
          <w:numId w:val="15"/>
        </w:numPr>
      </w:pPr>
      <w:r w:rsidRPr="0071273C">
        <w:t>Area variance request for relief from side setback requirement in AR zone - Approved.</w:t>
      </w:r>
    </w:p>
    <w:p w14:paraId="78F5E649" w14:textId="2FF39D09" w:rsidR="00CB75B1" w:rsidRPr="003B2D59" w:rsidRDefault="00CB75B1" w:rsidP="00CB75B1">
      <w:pPr>
        <w:rPr>
          <w:rFonts w:eastAsia="Garamond" w:cstheme="minorHAnsi"/>
        </w:rPr>
      </w:pPr>
      <w:r w:rsidRPr="003B2D59">
        <w:rPr>
          <w:rFonts w:cstheme="minorHAnsi"/>
        </w:rPr>
        <w:t>Planner Activity</w:t>
      </w:r>
    </w:p>
    <w:p w14:paraId="5852D8CF" w14:textId="431C7864" w:rsidR="00DA1B06" w:rsidRPr="0071273C" w:rsidRDefault="00DA1B06" w:rsidP="008903E9">
      <w:pPr>
        <w:pStyle w:val="ListParagraph"/>
        <w:numPr>
          <w:ilvl w:val="0"/>
          <w:numId w:val="16"/>
        </w:numPr>
      </w:pPr>
      <w:r w:rsidRPr="0071273C">
        <w:t xml:space="preserve">Cleaner Greener Grant (39053) </w:t>
      </w:r>
      <w:r w:rsidRPr="00DA1B06">
        <w:rPr>
          <w:rFonts w:eastAsia="Garamond"/>
        </w:rPr>
        <w:t xml:space="preserve">– </w:t>
      </w:r>
      <w:r w:rsidRPr="0071273C">
        <w:t>Project has officially been completed, awaiting disbursement of</w:t>
      </w:r>
      <w:r>
        <w:t xml:space="preserve"> </w:t>
      </w:r>
      <w:r w:rsidRPr="0071273C">
        <w:t>~$4,000 of funding</w:t>
      </w:r>
    </w:p>
    <w:p w14:paraId="2A258F14" w14:textId="5CCD150C" w:rsidR="00DA1B06" w:rsidRPr="0071273C" w:rsidRDefault="00DA1B06" w:rsidP="008903E9">
      <w:pPr>
        <w:pStyle w:val="ListParagraph"/>
        <w:numPr>
          <w:ilvl w:val="0"/>
          <w:numId w:val="16"/>
        </w:numPr>
      </w:pPr>
      <w:r w:rsidRPr="0071273C">
        <w:t>Attended Tompkins County Stormwater Coalition meeting. Discussed</w:t>
      </w:r>
      <w:r>
        <w:t xml:space="preserve"> </w:t>
      </w:r>
      <w:r w:rsidRPr="0071273C">
        <w:t>EPA permit requirements</w:t>
      </w:r>
    </w:p>
    <w:p w14:paraId="7DEEC103" w14:textId="42AD53C9" w:rsidR="00DA1B06" w:rsidRPr="0071273C" w:rsidRDefault="00DA1B06" w:rsidP="008903E9">
      <w:pPr>
        <w:pStyle w:val="ListParagraph"/>
        <w:numPr>
          <w:ilvl w:val="0"/>
          <w:numId w:val="16"/>
        </w:numPr>
      </w:pPr>
      <w:r w:rsidRPr="0071273C">
        <w:t>Discussed upgrading or creating a new, more functional website</w:t>
      </w:r>
    </w:p>
    <w:p w14:paraId="4B6F8C9F" w14:textId="77777777" w:rsidR="00DA1B06" w:rsidRPr="0071273C" w:rsidRDefault="00DA1B06" w:rsidP="008903E9">
      <w:pPr>
        <w:pStyle w:val="ListParagraph"/>
        <w:numPr>
          <w:ilvl w:val="0"/>
          <w:numId w:val="16"/>
        </w:numPr>
      </w:pPr>
      <w:r w:rsidRPr="0071273C">
        <w:t>Do opportunities exist to partner w/ other water quality groups?</w:t>
      </w:r>
    </w:p>
    <w:p w14:paraId="11728542" w14:textId="77777777" w:rsidR="00DA1B06" w:rsidRPr="0071273C" w:rsidRDefault="00DA1B06" w:rsidP="008903E9">
      <w:pPr>
        <w:pStyle w:val="ListParagraph"/>
        <w:numPr>
          <w:ilvl w:val="0"/>
          <w:numId w:val="16"/>
        </w:numPr>
      </w:pPr>
      <w:r w:rsidRPr="0071273C">
        <w:t>Annual contracts due</w:t>
      </w:r>
    </w:p>
    <w:p w14:paraId="716EF21E" w14:textId="77777777" w:rsidR="00DA1B06" w:rsidRPr="0071273C" w:rsidRDefault="00DA1B06" w:rsidP="008903E9">
      <w:pPr>
        <w:pStyle w:val="ListParagraph"/>
        <w:numPr>
          <w:ilvl w:val="0"/>
          <w:numId w:val="16"/>
        </w:numPr>
      </w:pPr>
      <w:r w:rsidRPr="0071273C">
        <w:t xml:space="preserve">Permitting Software </w:t>
      </w:r>
      <w:r w:rsidRPr="00DA1B06">
        <w:rPr>
          <w:rFonts w:eastAsia="Garamond"/>
        </w:rPr>
        <w:t xml:space="preserve">– </w:t>
      </w:r>
      <w:r w:rsidRPr="0071273C">
        <w:t>contacted two companies to schedule demonstrations and prepare revised quotes for software installation.  Demonstrations scheduled for Feb.</w:t>
      </w:r>
    </w:p>
    <w:p w14:paraId="04954A8A" w14:textId="77777777" w:rsidR="00DA1B06" w:rsidRDefault="00DA1B06" w:rsidP="00CB75B1">
      <w:pPr>
        <w:rPr>
          <w:rFonts w:cstheme="minorHAnsi"/>
        </w:rPr>
      </w:pPr>
    </w:p>
    <w:tbl>
      <w:tblPr>
        <w:tblW w:w="9697" w:type="dxa"/>
        <w:tblInd w:w="119" w:type="dxa"/>
        <w:tblLayout w:type="fixed"/>
        <w:tblCellMar>
          <w:left w:w="0" w:type="dxa"/>
          <w:right w:w="0" w:type="dxa"/>
        </w:tblCellMar>
        <w:tblLook w:val="01E0" w:firstRow="1" w:lastRow="1" w:firstColumn="1" w:lastColumn="1" w:noHBand="0" w:noVBand="0"/>
      </w:tblPr>
      <w:tblGrid>
        <w:gridCol w:w="1237"/>
        <w:gridCol w:w="2430"/>
        <w:gridCol w:w="1710"/>
        <w:gridCol w:w="1710"/>
        <w:gridCol w:w="2610"/>
      </w:tblGrid>
      <w:tr w:rsidR="00DA1B06" w:rsidRPr="0071273C" w14:paraId="716671A6" w14:textId="77777777" w:rsidTr="009144EB">
        <w:trPr>
          <w:trHeight w:hRule="exact" w:val="287"/>
        </w:trPr>
        <w:tc>
          <w:tcPr>
            <w:tcW w:w="1237" w:type="dxa"/>
            <w:tcBorders>
              <w:top w:val="single" w:sz="5" w:space="0" w:color="000000"/>
              <w:left w:val="single" w:sz="5" w:space="0" w:color="000000"/>
              <w:bottom w:val="single" w:sz="5" w:space="0" w:color="000000"/>
              <w:right w:val="single" w:sz="5" w:space="0" w:color="000000"/>
            </w:tcBorders>
          </w:tcPr>
          <w:p w14:paraId="09BEA0B7" w14:textId="77777777" w:rsidR="00DA1B06" w:rsidRPr="0071273C" w:rsidRDefault="00DA1B06" w:rsidP="003A4F5B">
            <w:pPr>
              <w:rPr>
                <w:rFonts w:eastAsia="Garamond"/>
              </w:rPr>
            </w:pPr>
            <w:r w:rsidRPr="0071273C">
              <w:t>SBL</w:t>
            </w:r>
          </w:p>
        </w:tc>
        <w:tc>
          <w:tcPr>
            <w:tcW w:w="2430" w:type="dxa"/>
            <w:tcBorders>
              <w:top w:val="single" w:sz="5" w:space="0" w:color="000000"/>
              <w:left w:val="single" w:sz="5" w:space="0" w:color="000000"/>
              <w:bottom w:val="single" w:sz="5" w:space="0" w:color="000000"/>
              <w:right w:val="single" w:sz="5" w:space="0" w:color="000000"/>
            </w:tcBorders>
          </w:tcPr>
          <w:p w14:paraId="71283F6E" w14:textId="77777777" w:rsidR="00DA1B06" w:rsidRPr="0071273C" w:rsidRDefault="00DA1B06" w:rsidP="003A4F5B">
            <w:pPr>
              <w:rPr>
                <w:rFonts w:eastAsia="Garamond"/>
              </w:rPr>
            </w:pPr>
            <w:r w:rsidRPr="0071273C">
              <w:t>Violation</w:t>
            </w:r>
          </w:p>
        </w:tc>
        <w:tc>
          <w:tcPr>
            <w:tcW w:w="1710" w:type="dxa"/>
            <w:tcBorders>
              <w:top w:val="single" w:sz="5" w:space="0" w:color="000000"/>
              <w:left w:val="single" w:sz="5" w:space="0" w:color="000000"/>
              <w:bottom w:val="single" w:sz="5" w:space="0" w:color="000000"/>
              <w:right w:val="single" w:sz="5" w:space="0" w:color="000000"/>
            </w:tcBorders>
          </w:tcPr>
          <w:p w14:paraId="30166393" w14:textId="77777777" w:rsidR="00DA1B06" w:rsidRPr="0071273C" w:rsidRDefault="00DA1B06" w:rsidP="003A4F5B">
            <w:pPr>
              <w:rPr>
                <w:rFonts w:eastAsia="Garamond"/>
              </w:rPr>
            </w:pPr>
            <w:r w:rsidRPr="0071273C">
              <w:t>Code</w:t>
            </w:r>
          </w:p>
        </w:tc>
        <w:tc>
          <w:tcPr>
            <w:tcW w:w="1710" w:type="dxa"/>
            <w:tcBorders>
              <w:top w:val="single" w:sz="5" w:space="0" w:color="000000"/>
              <w:left w:val="single" w:sz="5" w:space="0" w:color="000000"/>
              <w:bottom w:val="single" w:sz="5" w:space="0" w:color="000000"/>
              <w:right w:val="single" w:sz="5" w:space="0" w:color="000000"/>
            </w:tcBorders>
          </w:tcPr>
          <w:p w14:paraId="65F6DC49" w14:textId="77777777" w:rsidR="00DA1B06" w:rsidRPr="0071273C" w:rsidRDefault="00DA1B06" w:rsidP="003A4F5B">
            <w:pPr>
              <w:rPr>
                <w:rFonts w:eastAsia="Garamond"/>
              </w:rPr>
            </w:pPr>
            <w:r w:rsidRPr="0071273C">
              <w:t>Action</w:t>
            </w:r>
          </w:p>
        </w:tc>
        <w:tc>
          <w:tcPr>
            <w:tcW w:w="2610" w:type="dxa"/>
            <w:tcBorders>
              <w:top w:val="single" w:sz="5" w:space="0" w:color="000000"/>
              <w:left w:val="single" w:sz="5" w:space="0" w:color="000000"/>
              <w:bottom w:val="single" w:sz="5" w:space="0" w:color="000000"/>
              <w:right w:val="single" w:sz="5" w:space="0" w:color="000000"/>
            </w:tcBorders>
          </w:tcPr>
          <w:p w14:paraId="4A6DCD36" w14:textId="77777777" w:rsidR="00DA1B06" w:rsidRPr="0071273C" w:rsidRDefault="00DA1B06" w:rsidP="003A4F5B">
            <w:pPr>
              <w:rPr>
                <w:rFonts w:eastAsia="Garamond"/>
              </w:rPr>
            </w:pPr>
            <w:r w:rsidRPr="0071273C">
              <w:t>Status</w:t>
            </w:r>
          </w:p>
        </w:tc>
      </w:tr>
      <w:tr w:rsidR="00DA1B06" w:rsidRPr="0071273C" w14:paraId="07D7E16A" w14:textId="77777777" w:rsidTr="009144EB">
        <w:trPr>
          <w:trHeight w:hRule="exact" w:val="984"/>
        </w:trPr>
        <w:tc>
          <w:tcPr>
            <w:tcW w:w="1237" w:type="dxa"/>
            <w:tcBorders>
              <w:top w:val="single" w:sz="5" w:space="0" w:color="000000"/>
              <w:left w:val="single" w:sz="5" w:space="0" w:color="000000"/>
              <w:bottom w:val="single" w:sz="5" w:space="0" w:color="000000"/>
              <w:right w:val="single" w:sz="5" w:space="0" w:color="000000"/>
            </w:tcBorders>
          </w:tcPr>
          <w:p w14:paraId="03ACDCD5" w14:textId="77777777" w:rsidR="00DA1B06" w:rsidRPr="0071273C" w:rsidRDefault="00DA1B06" w:rsidP="003A4F5B">
            <w:pPr>
              <w:rPr>
                <w:rFonts w:eastAsia="Garamond"/>
              </w:rPr>
            </w:pPr>
            <w:r w:rsidRPr="0071273C">
              <w:lastRenderedPageBreak/>
              <w:t>28.-1-4.1</w:t>
            </w:r>
          </w:p>
        </w:tc>
        <w:tc>
          <w:tcPr>
            <w:tcW w:w="2430" w:type="dxa"/>
            <w:tcBorders>
              <w:top w:val="single" w:sz="5" w:space="0" w:color="000000"/>
              <w:left w:val="single" w:sz="5" w:space="0" w:color="000000"/>
              <w:bottom w:val="single" w:sz="5" w:space="0" w:color="000000"/>
              <w:right w:val="single" w:sz="5" w:space="0" w:color="000000"/>
            </w:tcBorders>
          </w:tcPr>
          <w:p w14:paraId="19A09533" w14:textId="77777777" w:rsidR="00DA1B06" w:rsidRPr="0071273C" w:rsidRDefault="00DA1B06" w:rsidP="003A4F5B">
            <w:pPr>
              <w:rPr>
                <w:rFonts w:eastAsia="Garamond"/>
              </w:rPr>
            </w:pPr>
            <w:r w:rsidRPr="0071273C">
              <w:t>Building w/ out permit</w:t>
            </w:r>
          </w:p>
        </w:tc>
        <w:tc>
          <w:tcPr>
            <w:tcW w:w="1710" w:type="dxa"/>
            <w:tcBorders>
              <w:top w:val="single" w:sz="5" w:space="0" w:color="000000"/>
              <w:left w:val="single" w:sz="5" w:space="0" w:color="000000"/>
              <w:bottom w:val="single" w:sz="5" w:space="0" w:color="000000"/>
              <w:right w:val="single" w:sz="5" w:space="0" w:color="000000"/>
            </w:tcBorders>
          </w:tcPr>
          <w:p w14:paraId="40887362" w14:textId="77777777" w:rsidR="00DA1B06" w:rsidRPr="0071273C" w:rsidRDefault="00DA1B06" w:rsidP="003A4F5B">
            <w:pPr>
              <w:rPr>
                <w:rFonts w:eastAsia="Garamond"/>
              </w:rPr>
            </w:pPr>
            <w:r w:rsidRPr="0071273C">
              <w:rPr>
                <w:rFonts w:eastAsia="Garamond"/>
              </w:rPr>
              <w:t>Article II § 212-5 B &amp; C and Article VIII § 212-54 F</w:t>
            </w:r>
          </w:p>
        </w:tc>
        <w:tc>
          <w:tcPr>
            <w:tcW w:w="1710" w:type="dxa"/>
            <w:tcBorders>
              <w:top w:val="single" w:sz="5" w:space="0" w:color="000000"/>
              <w:left w:val="single" w:sz="5" w:space="0" w:color="000000"/>
              <w:bottom w:val="single" w:sz="5" w:space="0" w:color="000000"/>
              <w:right w:val="single" w:sz="5" w:space="0" w:color="000000"/>
            </w:tcBorders>
          </w:tcPr>
          <w:p w14:paraId="4DBF56BC" w14:textId="77777777" w:rsidR="00DA1B06" w:rsidRPr="0071273C" w:rsidRDefault="00DA1B06" w:rsidP="003A4F5B">
            <w:pPr>
              <w:rPr>
                <w:rFonts w:eastAsia="Garamond"/>
              </w:rPr>
            </w:pPr>
            <w:r w:rsidRPr="0071273C">
              <w:t>Maintaining contact w/ owner</w:t>
            </w:r>
          </w:p>
        </w:tc>
        <w:tc>
          <w:tcPr>
            <w:tcW w:w="2610" w:type="dxa"/>
            <w:tcBorders>
              <w:top w:val="single" w:sz="5" w:space="0" w:color="000000"/>
              <w:left w:val="single" w:sz="5" w:space="0" w:color="000000"/>
              <w:bottom w:val="single" w:sz="5" w:space="0" w:color="000000"/>
              <w:right w:val="single" w:sz="5" w:space="0" w:color="000000"/>
            </w:tcBorders>
          </w:tcPr>
          <w:p w14:paraId="406F45DC" w14:textId="77777777" w:rsidR="00DA1B06" w:rsidRPr="0071273C" w:rsidRDefault="00DA1B06" w:rsidP="003A4F5B">
            <w:pPr>
              <w:rPr>
                <w:rFonts w:eastAsia="Garamond"/>
              </w:rPr>
            </w:pPr>
            <w:r w:rsidRPr="0071273C">
              <w:rPr>
                <w:rFonts w:eastAsia="Garamond"/>
              </w:rPr>
              <w:t>Secured architect &amp; contractor – work planned for spring</w:t>
            </w:r>
          </w:p>
        </w:tc>
      </w:tr>
      <w:tr w:rsidR="00DA1B06" w:rsidRPr="0071273C" w14:paraId="674C6AC9" w14:textId="77777777" w:rsidTr="009144EB">
        <w:trPr>
          <w:trHeight w:hRule="exact" w:val="687"/>
        </w:trPr>
        <w:tc>
          <w:tcPr>
            <w:tcW w:w="1237" w:type="dxa"/>
            <w:tcBorders>
              <w:top w:val="single" w:sz="5" w:space="0" w:color="000000"/>
              <w:left w:val="single" w:sz="5" w:space="0" w:color="000000"/>
              <w:bottom w:val="single" w:sz="5" w:space="0" w:color="000000"/>
              <w:right w:val="single" w:sz="5" w:space="0" w:color="000000"/>
            </w:tcBorders>
          </w:tcPr>
          <w:p w14:paraId="7FEF66D6" w14:textId="77777777" w:rsidR="00DA1B06" w:rsidRPr="0071273C" w:rsidRDefault="00DA1B06" w:rsidP="003A4F5B">
            <w:pPr>
              <w:rPr>
                <w:rFonts w:eastAsia="Garamond"/>
              </w:rPr>
            </w:pPr>
            <w:r w:rsidRPr="0071273C">
              <w:t>23.-2-4</w:t>
            </w:r>
          </w:p>
        </w:tc>
        <w:tc>
          <w:tcPr>
            <w:tcW w:w="2430" w:type="dxa"/>
            <w:tcBorders>
              <w:top w:val="single" w:sz="5" w:space="0" w:color="000000"/>
              <w:left w:val="single" w:sz="5" w:space="0" w:color="000000"/>
              <w:bottom w:val="single" w:sz="5" w:space="0" w:color="000000"/>
              <w:right w:val="single" w:sz="5" w:space="0" w:color="000000"/>
            </w:tcBorders>
          </w:tcPr>
          <w:p w14:paraId="1E491CF3" w14:textId="77777777" w:rsidR="00DA1B06" w:rsidRPr="0071273C" w:rsidRDefault="00DA1B06" w:rsidP="003A4F5B">
            <w:pPr>
              <w:rPr>
                <w:rFonts w:eastAsia="Garamond"/>
              </w:rPr>
            </w:pPr>
            <w:r w:rsidRPr="0071273C">
              <w:t>Violation of conditions of variance approval</w:t>
            </w:r>
          </w:p>
        </w:tc>
        <w:tc>
          <w:tcPr>
            <w:tcW w:w="1710" w:type="dxa"/>
            <w:tcBorders>
              <w:top w:val="single" w:sz="5" w:space="0" w:color="000000"/>
              <w:left w:val="single" w:sz="5" w:space="0" w:color="000000"/>
              <w:bottom w:val="single" w:sz="5" w:space="0" w:color="000000"/>
              <w:right w:val="single" w:sz="5" w:space="0" w:color="000000"/>
            </w:tcBorders>
          </w:tcPr>
          <w:p w14:paraId="75E85DD5" w14:textId="77777777" w:rsidR="00DA1B06" w:rsidRPr="0071273C" w:rsidRDefault="00DA1B06" w:rsidP="003A4F5B"/>
        </w:tc>
        <w:tc>
          <w:tcPr>
            <w:tcW w:w="1710" w:type="dxa"/>
            <w:tcBorders>
              <w:top w:val="single" w:sz="5" w:space="0" w:color="000000"/>
              <w:left w:val="single" w:sz="5" w:space="0" w:color="000000"/>
              <w:bottom w:val="single" w:sz="5" w:space="0" w:color="000000"/>
              <w:right w:val="single" w:sz="5" w:space="0" w:color="000000"/>
            </w:tcBorders>
          </w:tcPr>
          <w:p w14:paraId="6E64A020" w14:textId="77777777" w:rsidR="00DA1B06" w:rsidRPr="0071273C" w:rsidRDefault="00DA1B06" w:rsidP="003A4F5B"/>
        </w:tc>
        <w:tc>
          <w:tcPr>
            <w:tcW w:w="2610" w:type="dxa"/>
            <w:tcBorders>
              <w:top w:val="single" w:sz="5" w:space="0" w:color="000000"/>
              <w:left w:val="single" w:sz="5" w:space="0" w:color="000000"/>
              <w:bottom w:val="single" w:sz="5" w:space="0" w:color="000000"/>
              <w:right w:val="single" w:sz="5" w:space="0" w:color="000000"/>
            </w:tcBorders>
          </w:tcPr>
          <w:p w14:paraId="255FCD1C" w14:textId="77777777" w:rsidR="00DA1B06" w:rsidRPr="0071273C" w:rsidRDefault="00DA1B06" w:rsidP="003A4F5B">
            <w:pPr>
              <w:rPr>
                <w:rFonts w:eastAsia="Garamond"/>
              </w:rPr>
            </w:pPr>
            <w:r w:rsidRPr="0071273C">
              <w:t>Owner is working to create plan to remediate</w:t>
            </w:r>
          </w:p>
        </w:tc>
      </w:tr>
      <w:tr w:rsidR="00DA1B06" w:rsidRPr="0071273C" w14:paraId="5741C023" w14:textId="77777777" w:rsidTr="009144EB">
        <w:trPr>
          <w:trHeight w:hRule="exact" w:val="957"/>
        </w:trPr>
        <w:tc>
          <w:tcPr>
            <w:tcW w:w="1237" w:type="dxa"/>
            <w:tcBorders>
              <w:top w:val="single" w:sz="5" w:space="0" w:color="000000"/>
              <w:left w:val="single" w:sz="5" w:space="0" w:color="000000"/>
              <w:bottom w:val="single" w:sz="5" w:space="0" w:color="000000"/>
              <w:right w:val="single" w:sz="5" w:space="0" w:color="000000"/>
            </w:tcBorders>
          </w:tcPr>
          <w:p w14:paraId="77146D7F" w14:textId="77777777" w:rsidR="00DA1B06" w:rsidRPr="0071273C" w:rsidRDefault="00DA1B06" w:rsidP="003A4F5B">
            <w:pPr>
              <w:rPr>
                <w:rFonts w:eastAsia="Garamond"/>
              </w:rPr>
            </w:pPr>
            <w:r w:rsidRPr="0071273C">
              <w:t>18.-4-26.2</w:t>
            </w:r>
          </w:p>
        </w:tc>
        <w:tc>
          <w:tcPr>
            <w:tcW w:w="2430" w:type="dxa"/>
            <w:tcBorders>
              <w:top w:val="single" w:sz="5" w:space="0" w:color="000000"/>
              <w:left w:val="single" w:sz="5" w:space="0" w:color="000000"/>
              <w:bottom w:val="single" w:sz="5" w:space="0" w:color="000000"/>
              <w:right w:val="single" w:sz="5" w:space="0" w:color="000000"/>
            </w:tcBorders>
          </w:tcPr>
          <w:p w14:paraId="65B985C3" w14:textId="77777777" w:rsidR="00DA1B06" w:rsidRPr="0071273C" w:rsidRDefault="00DA1B06" w:rsidP="003A4F5B">
            <w:pPr>
              <w:rPr>
                <w:rFonts w:eastAsia="Garamond"/>
              </w:rPr>
            </w:pPr>
            <w:r w:rsidRPr="0071273C">
              <w:t>Violation of CZ zone requirements for logging plan</w:t>
            </w:r>
          </w:p>
        </w:tc>
        <w:tc>
          <w:tcPr>
            <w:tcW w:w="1710" w:type="dxa"/>
            <w:tcBorders>
              <w:top w:val="single" w:sz="5" w:space="0" w:color="000000"/>
              <w:left w:val="single" w:sz="5" w:space="0" w:color="000000"/>
              <w:bottom w:val="single" w:sz="5" w:space="0" w:color="000000"/>
              <w:right w:val="single" w:sz="5" w:space="0" w:color="000000"/>
            </w:tcBorders>
          </w:tcPr>
          <w:p w14:paraId="194D87F2" w14:textId="77777777" w:rsidR="00DA1B06" w:rsidRPr="0071273C" w:rsidRDefault="00DA1B06" w:rsidP="003A4F5B">
            <w:pPr>
              <w:rPr>
                <w:rFonts w:eastAsia="Garamond"/>
              </w:rPr>
            </w:pPr>
            <w:r w:rsidRPr="0071273C">
              <w:rPr>
                <w:rFonts w:eastAsia="Garamond"/>
              </w:rPr>
              <w:t>§ 212-55</w:t>
            </w:r>
          </w:p>
        </w:tc>
        <w:tc>
          <w:tcPr>
            <w:tcW w:w="1710" w:type="dxa"/>
            <w:tcBorders>
              <w:top w:val="single" w:sz="5" w:space="0" w:color="000000"/>
              <w:left w:val="single" w:sz="5" w:space="0" w:color="000000"/>
              <w:bottom w:val="single" w:sz="5" w:space="0" w:color="000000"/>
              <w:right w:val="single" w:sz="5" w:space="0" w:color="000000"/>
            </w:tcBorders>
          </w:tcPr>
          <w:p w14:paraId="4E651D4A" w14:textId="77777777" w:rsidR="00DA1B06" w:rsidRPr="0071273C" w:rsidRDefault="00DA1B06" w:rsidP="003A4F5B">
            <w:pPr>
              <w:rPr>
                <w:rFonts w:eastAsia="Garamond"/>
              </w:rPr>
            </w:pPr>
            <w:r w:rsidRPr="0071273C">
              <w:t>Met with owner</w:t>
            </w:r>
          </w:p>
        </w:tc>
        <w:tc>
          <w:tcPr>
            <w:tcW w:w="2610" w:type="dxa"/>
            <w:tcBorders>
              <w:top w:val="single" w:sz="5" w:space="0" w:color="000000"/>
              <w:left w:val="single" w:sz="5" w:space="0" w:color="000000"/>
              <w:bottom w:val="single" w:sz="5" w:space="0" w:color="000000"/>
              <w:right w:val="single" w:sz="5" w:space="0" w:color="000000"/>
            </w:tcBorders>
          </w:tcPr>
          <w:p w14:paraId="18217993" w14:textId="77777777" w:rsidR="00DA1B06" w:rsidRPr="0071273C" w:rsidRDefault="00DA1B06" w:rsidP="003A4F5B">
            <w:pPr>
              <w:rPr>
                <w:rFonts w:eastAsia="Garamond"/>
              </w:rPr>
            </w:pPr>
            <w:r w:rsidRPr="0071273C">
              <w:t>Resolved</w:t>
            </w:r>
          </w:p>
        </w:tc>
      </w:tr>
      <w:tr w:rsidR="00DA1B06" w:rsidRPr="0071273C" w14:paraId="6C4CEDB3" w14:textId="77777777" w:rsidTr="009144EB">
        <w:trPr>
          <w:trHeight w:hRule="exact" w:val="1254"/>
        </w:trPr>
        <w:tc>
          <w:tcPr>
            <w:tcW w:w="1237" w:type="dxa"/>
            <w:tcBorders>
              <w:top w:val="single" w:sz="5" w:space="0" w:color="000000"/>
              <w:left w:val="single" w:sz="5" w:space="0" w:color="000000"/>
              <w:bottom w:val="single" w:sz="5" w:space="0" w:color="000000"/>
              <w:right w:val="single" w:sz="5" w:space="0" w:color="000000"/>
            </w:tcBorders>
          </w:tcPr>
          <w:p w14:paraId="2A006EFF" w14:textId="77777777" w:rsidR="00DA1B06" w:rsidRPr="0071273C" w:rsidRDefault="00DA1B06" w:rsidP="003A4F5B">
            <w:pPr>
              <w:rPr>
                <w:rFonts w:eastAsia="Garamond"/>
              </w:rPr>
            </w:pPr>
            <w:r w:rsidRPr="0071273C">
              <w:t>18.-1-3</w:t>
            </w:r>
          </w:p>
        </w:tc>
        <w:tc>
          <w:tcPr>
            <w:tcW w:w="2430" w:type="dxa"/>
            <w:tcBorders>
              <w:top w:val="single" w:sz="5" w:space="0" w:color="000000"/>
              <w:left w:val="single" w:sz="5" w:space="0" w:color="000000"/>
              <w:bottom w:val="single" w:sz="5" w:space="0" w:color="000000"/>
              <w:right w:val="single" w:sz="5" w:space="0" w:color="000000"/>
            </w:tcBorders>
          </w:tcPr>
          <w:p w14:paraId="6DAEFB89" w14:textId="77777777" w:rsidR="00DA1B06" w:rsidRPr="0071273C" w:rsidRDefault="00DA1B06" w:rsidP="003A4F5B">
            <w:pPr>
              <w:rPr>
                <w:rFonts w:eastAsia="Garamond"/>
              </w:rPr>
            </w:pPr>
            <w:r w:rsidRPr="0071273C">
              <w:t>Violation of conditions site plan approval &amp; Stormwater Management regulations</w:t>
            </w:r>
          </w:p>
        </w:tc>
        <w:tc>
          <w:tcPr>
            <w:tcW w:w="1710" w:type="dxa"/>
            <w:tcBorders>
              <w:top w:val="single" w:sz="5" w:space="0" w:color="000000"/>
              <w:left w:val="single" w:sz="5" w:space="0" w:color="000000"/>
              <w:bottom w:val="single" w:sz="5" w:space="0" w:color="000000"/>
              <w:right w:val="single" w:sz="5" w:space="0" w:color="000000"/>
            </w:tcBorders>
          </w:tcPr>
          <w:p w14:paraId="64AFEE74" w14:textId="77777777" w:rsidR="00DA1B06" w:rsidRPr="0071273C" w:rsidRDefault="00DA1B06" w:rsidP="003A4F5B">
            <w:pPr>
              <w:rPr>
                <w:rFonts w:eastAsia="Garamond"/>
              </w:rPr>
            </w:pPr>
            <w:r w:rsidRPr="0071273C">
              <w:rPr>
                <w:rFonts w:eastAsia="Garamond"/>
              </w:rPr>
              <w:t>§ 149-4</w:t>
            </w:r>
          </w:p>
        </w:tc>
        <w:tc>
          <w:tcPr>
            <w:tcW w:w="1710" w:type="dxa"/>
            <w:tcBorders>
              <w:top w:val="single" w:sz="5" w:space="0" w:color="000000"/>
              <w:left w:val="single" w:sz="5" w:space="0" w:color="000000"/>
              <w:bottom w:val="single" w:sz="5" w:space="0" w:color="000000"/>
              <w:right w:val="single" w:sz="5" w:space="0" w:color="000000"/>
            </w:tcBorders>
          </w:tcPr>
          <w:p w14:paraId="4C5BBA5F" w14:textId="77777777" w:rsidR="00DA1B06" w:rsidRPr="0071273C" w:rsidRDefault="00DA1B06" w:rsidP="003A4F5B">
            <w:pPr>
              <w:rPr>
                <w:rFonts w:eastAsia="Garamond"/>
              </w:rPr>
            </w:pPr>
            <w:r w:rsidRPr="0071273C">
              <w:t>Communicated with owner</w:t>
            </w:r>
          </w:p>
        </w:tc>
        <w:tc>
          <w:tcPr>
            <w:tcW w:w="2610" w:type="dxa"/>
            <w:tcBorders>
              <w:top w:val="single" w:sz="5" w:space="0" w:color="000000"/>
              <w:left w:val="single" w:sz="5" w:space="0" w:color="000000"/>
              <w:bottom w:val="single" w:sz="5" w:space="0" w:color="000000"/>
              <w:right w:val="single" w:sz="5" w:space="0" w:color="000000"/>
            </w:tcBorders>
          </w:tcPr>
          <w:p w14:paraId="7609AD5E" w14:textId="77777777" w:rsidR="00DA1B06" w:rsidRPr="0071273C" w:rsidRDefault="00DA1B06" w:rsidP="003A4F5B">
            <w:pPr>
              <w:rPr>
                <w:rFonts w:eastAsia="Garamond"/>
              </w:rPr>
            </w:pPr>
            <w:r w:rsidRPr="0071273C">
              <w:t>Resolved</w:t>
            </w:r>
          </w:p>
        </w:tc>
      </w:tr>
    </w:tbl>
    <w:p w14:paraId="50FA0DC6" w14:textId="77777777" w:rsidR="00AA0ED0" w:rsidRPr="003B2D59" w:rsidRDefault="00AA0ED0" w:rsidP="00AA0ED0">
      <w:pPr>
        <w:rPr>
          <w:rFonts w:eastAsia="Garamond" w:cstheme="minorHAnsi"/>
        </w:rPr>
      </w:pPr>
    </w:p>
    <w:p w14:paraId="23EF4118" w14:textId="77777777" w:rsidR="00AA0ED0" w:rsidRDefault="00AA0ED0" w:rsidP="00AA0ED0">
      <w:pPr>
        <w:rPr>
          <w:rFonts w:cstheme="minorHAnsi"/>
        </w:rPr>
      </w:pPr>
      <w:r w:rsidRPr="003B2D59">
        <w:rPr>
          <w:rFonts w:cstheme="minorHAnsi"/>
        </w:rPr>
        <w:t xml:space="preserve">** NOAV </w:t>
      </w:r>
      <w:r w:rsidRPr="003B2D59">
        <w:rPr>
          <w:rFonts w:eastAsia="Garamond" w:cstheme="minorHAnsi"/>
        </w:rPr>
        <w:t xml:space="preserve">– </w:t>
      </w:r>
      <w:r w:rsidRPr="003B2D59">
        <w:rPr>
          <w:rFonts w:cstheme="minorHAnsi"/>
        </w:rPr>
        <w:t>Notice of Apparent Violation</w:t>
      </w:r>
    </w:p>
    <w:p w14:paraId="6E59493A" w14:textId="77777777" w:rsidR="00DA1B06" w:rsidRPr="003B2D59" w:rsidRDefault="00DA1B06" w:rsidP="00CB75B1">
      <w:pPr>
        <w:rPr>
          <w:rFonts w:cstheme="minorHAnsi"/>
        </w:rPr>
      </w:pPr>
    </w:p>
    <w:p w14:paraId="42A8B192" w14:textId="77777777" w:rsidR="00EA152F" w:rsidRPr="00EA152F" w:rsidRDefault="00EA152F" w:rsidP="00580759">
      <w:pPr>
        <w:pStyle w:val="CMPHeading"/>
        <w:ind w:left="1440"/>
        <w:rPr>
          <w:b w:val="0"/>
          <w:u w:val="none"/>
        </w:rPr>
      </w:pPr>
    </w:p>
    <w:p w14:paraId="6C982BDF" w14:textId="1016A202" w:rsidR="00580759" w:rsidRPr="00580759" w:rsidRDefault="00580759" w:rsidP="00580759">
      <w:pPr>
        <w:rPr>
          <w:rFonts w:cstheme="minorHAnsi"/>
          <w:b/>
        </w:rPr>
      </w:pPr>
      <w:r w:rsidRPr="00580759">
        <w:rPr>
          <w:rFonts w:cstheme="minorHAnsi"/>
          <w:b/>
        </w:rPr>
        <w:t>CODE ENFORCEMENT/ FIRE ENFORCEMENT OFFICER</w:t>
      </w:r>
      <w:r>
        <w:rPr>
          <w:rFonts w:cstheme="minorHAnsi"/>
          <w:b/>
        </w:rPr>
        <w:t>-Submitted by Mr. Washburn</w:t>
      </w:r>
    </w:p>
    <w:p w14:paraId="24498888" w14:textId="0AC8F9D0" w:rsidR="001A724C" w:rsidRDefault="001A724C" w:rsidP="002E2325">
      <w:pPr>
        <w:pStyle w:val="CMPHeading"/>
        <w:rPr>
          <w:u w:val="none"/>
        </w:rPr>
      </w:pPr>
      <w:r>
        <w:rPr>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8"/>
        <w:gridCol w:w="1858"/>
      </w:tblGrid>
      <w:tr w:rsidR="008567F0" w:rsidRPr="00E67862" w14:paraId="5926BC54" w14:textId="77777777" w:rsidTr="00744EF6">
        <w:trPr>
          <w:trHeight w:val="374"/>
        </w:trPr>
        <w:tc>
          <w:tcPr>
            <w:tcW w:w="8261" w:type="dxa"/>
          </w:tcPr>
          <w:p w14:paraId="7AB3AA8D" w14:textId="2060895A" w:rsidR="008567F0" w:rsidRPr="00E67862" w:rsidRDefault="008567F0" w:rsidP="00E67862">
            <w:pPr>
              <w:rPr>
                <w:rFonts w:cstheme="minorHAnsi"/>
              </w:rPr>
            </w:pPr>
            <w:r w:rsidRPr="00AF7B85">
              <w:rPr>
                <w:rFonts w:cstheme="minorHAnsi"/>
              </w:rPr>
              <w:t>Building Permits issued</w:t>
            </w:r>
          </w:p>
        </w:tc>
        <w:tc>
          <w:tcPr>
            <w:tcW w:w="1891" w:type="dxa"/>
          </w:tcPr>
          <w:p w14:paraId="59A2E48C" w14:textId="43CBEF6D" w:rsidR="008567F0" w:rsidRPr="00E67862" w:rsidRDefault="008567F0" w:rsidP="008567F0">
            <w:pPr>
              <w:jc w:val="center"/>
              <w:rPr>
                <w:rFonts w:cstheme="minorHAnsi"/>
              </w:rPr>
            </w:pPr>
            <w:r w:rsidRPr="00AF7B85">
              <w:rPr>
                <w:rFonts w:cstheme="minorHAnsi"/>
              </w:rPr>
              <w:t>5</w:t>
            </w:r>
          </w:p>
        </w:tc>
      </w:tr>
      <w:tr w:rsidR="008567F0" w:rsidRPr="00E67862" w14:paraId="175D7439" w14:textId="77777777" w:rsidTr="00744EF6">
        <w:trPr>
          <w:trHeight w:val="358"/>
        </w:trPr>
        <w:tc>
          <w:tcPr>
            <w:tcW w:w="8261" w:type="dxa"/>
          </w:tcPr>
          <w:p w14:paraId="3E13CAD1" w14:textId="640CE253" w:rsidR="008567F0" w:rsidRPr="00E67862" w:rsidRDefault="008567F0" w:rsidP="00E67862">
            <w:pPr>
              <w:rPr>
                <w:rFonts w:cstheme="minorHAnsi"/>
              </w:rPr>
            </w:pPr>
            <w:r w:rsidRPr="00AF7B85">
              <w:rPr>
                <w:rFonts w:cstheme="minorHAnsi"/>
              </w:rPr>
              <w:t>Plan Reviews</w:t>
            </w:r>
          </w:p>
        </w:tc>
        <w:tc>
          <w:tcPr>
            <w:tcW w:w="1891" w:type="dxa"/>
          </w:tcPr>
          <w:p w14:paraId="185887C6" w14:textId="669408E4" w:rsidR="008567F0" w:rsidRPr="00E67862" w:rsidRDefault="008567F0" w:rsidP="008567F0">
            <w:pPr>
              <w:tabs>
                <w:tab w:val="left" w:pos="960"/>
                <w:tab w:val="center" w:pos="1042"/>
              </w:tabs>
              <w:jc w:val="center"/>
              <w:rPr>
                <w:rFonts w:cstheme="minorHAnsi"/>
              </w:rPr>
            </w:pPr>
            <w:r w:rsidRPr="00AF7B85">
              <w:rPr>
                <w:rFonts w:cstheme="minorHAnsi"/>
              </w:rPr>
              <w:t>2</w:t>
            </w:r>
          </w:p>
        </w:tc>
      </w:tr>
      <w:tr w:rsidR="008567F0" w:rsidRPr="00E67862" w14:paraId="09E69A33" w14:textId="77777777" w:rsidTr="00744EF6">
        <w:trPr>
          <w:trHeight w:val="502"/>
        </w:trPr>
        <w:tc>
          <w:tcPr>
            <w:tcW w:w="8261" w:type="dxa"/>
          </w:tcPr>
          <w:p w14:paraId="77407882" w14:textId="43BE393B" w:rsidR="008567F0" w:rsidRPr="00E67862" w:rsidRDefault="008567F0" w:rsidP="00E67862">
            <w:pPr>
              <w:rPr>
                <w:rFonts w:cstheme="minorHAnsi"/>
              </w:rPr>
            </w:pPr>
            <w:r w:rsidRPr="00AF7B85">
              <w:rPr>
                <w:rFonts w:cstheme="minorHAnsi"/>
              </w:rPr>
              <w:t>Certificate of Occupancy issued</w:t>
            </w:r>
          </w:p>
        </w:tc>
        <w:tc>
          <w:tcPr>
            <w:tcW w:w="1891" w:type="dxa"/>
          </w:tcPr>
          <w:p w14:paraId="7F5C1034" w14:textId="5127432E" w:rsidR="008567F0" w:rsidRPr="00E67862" w:rsidRDefault="008567F0" w:rsidP="008567F0">
            <w:pPr>
              <w:jc w:val="center"/>
              <w:rPr>
                <w:rFonts w:cstheme="minorHAnsi"/>
              </w:rPr>
            </w:pPr>
            <w:r w:rsidRPr="00AF7B85">
              <w:rPr>
                <w:rFonts w:cstheme="minorHAnsi"/>
              </w:rPr>
              <w:t>0</w:t>
            </w:r>
          </w:p>
        </w:tc>
      </w:tr>
      <w:tr w:rsidR="008567F0" w:rsidRPr="00E67862" w14:paraId="6C53AA86" w14:textId="77777777" w:rsidTr="00744EF6">
        <w:trPr>
          <w:trHeight w:val="358"/>
        </w:trPr>
        <w:tc>
          <w:tcPr>
            <w:tcW w:w="8261" w:type="dxa"/>
          </w:tcPr>
          <w:p w14:paraId="6EB63B04" w14:textId="11061150" w:rsidR="008567F0" w:rsidRPr="00E67862" w:rsidRDefault="008567F0" w:rsidP="00E67862">
            <w:pPr>
              <w:rPr>
                <w:rFonts w:cstheme="minorHAnsi"/>
              </w:rPr>
            </w:pPr>
            <w:r w:rsidRPr="00AF7B85">
              <w:rPr>
                <w:rFonts w:cstheme="minorHAnsi"/>
              </w:rPr>
              <w:t>Certificate of Compliance issued</w:t>
            </w:r>
          </w:p>
        </w:tc>
        <w:tc>
          <w:tcPr>
            <w:tcW w:w="1891" w:type="dxa"/>
          </w:tcPr>
          <w:p w14:paraId="6002F3E6" w14:textId="239E1369" w:rsidR="008567F0" w:rsidRPr="00E67862" w:rsidRDefault="008567F0" w:rsidP="008567F0">
            <w:pPr>
              <w:tabs>
                <w:tab w:val="left" w:pos="960"/>
                <w:tab w:val="center" w:pos="1042"/>
              </w:tabs>
              <w:jc w:val="center"/>
              <w:rPr>
                <w:rFonts w:cstheme="minorHAnsi"/>
              </w:rPr>
            </w:pPr>
            <w:r w:rsidRPr="00AF7B85">
              <w:rPr>
                <w:rFonts w:cstheme="minorHAnsi"/>
              </w:rPr>
              <w:t>0</w:t>
            </w:r>
          </w:p>
        </w:tc>
      </w:tr>
      <w:tr w:rsidR="008567F0" w:rsidRPr="00E67862" w14:paraId="3840EEA5" w14:textId="77777777" w:rsidTr="00744EF6">
        <w:trPr>
          <w:trHeight w:val="374"/>
        </w:trPr>
        <w:tc>
          <w:tcPr>
            <w:tcW w:w="8261" w:type="dxa"/>
          </w:tcPr>
          <w:p w14:paraId="60C1CD11" w14:textId="09ABAEAC" w:rsidR="008567F0" w:rsidRPr="00E67862" w:rsidRDefault="008567F0" w:rsidP="00E67862">
            <w:pPr>
              <w:rPr>
                <w:rFonts w:cstheme="minorHAnsi"/>
              </w:rPr>
            </w:pPr>
            <w:r w:rsidRPr="00AF7B85">
              <w:rPr>
                <w:rFonts w:cstheme="minorHAnsi"/>
              </w:rPr>
              <w:t>Complaints Received</w:t>
            </w:r>
          </w:p>
        </w:tc>
        <w:tc>
          <w:tcPr>
            <w:tcW w:w="1891" w:type="dxa"/>
          </w:tcPr>
          <w:p w14:paraId="05E4DEB8" w14:textId="584F0E6D" w:rsidR="008567F0" w:rsidRPr="00E67862" w:rsidRDefault="008567F0" w:rsidP="008567F0">
            <w:pPr>
              <w:jc w:val="center"/>
              <w:rPr>
                <w:rFonts w:cstheme="minorHAnsi"/>
              </w:rPr>
            </w:pPr>
            <w:r w:rsidRPr="00AF7B85">
              <w:rPr>
                <w:rFonts w:cstheme="minorHAnsi"/>
              </w:rPr>
              <w:t>2</w:t>
            </w:r>
          </w:p>
        </w:tc>
      </w:tr>
      <w:tr w:rsidR="008567F0" w:rsidRPr="00E67862" w14:paraId="2DE59F7D" w14:textId="77777777" w:rsidTr="00744EF6">
        <w:trPr>
          <w:trHeight w:val="358"/>
        </w:trPr>
        <w:tc>
          <w:tcPr>
            <w:tcW w:w="8261" w:type="dxa"/>
          </w:tcPr>
          <w:p w14:paraId="2E0FF374" w14:textId="723D173F" w:rsidR="008567F0" w:rsidRPr="00E67862" w:rsidRDefault="008567F0" w:rsidP="00E67862">
            <w:pPr>
              <w:rPr>
                <w:rFonts w:cstheme="minorHAnsi"/>
              </w:rPr>
            </w:pPr>
            <w:r w:rsidRPr="00AF7B85">
              <w:rPr>
                <w:rFonts w:cstheme="minorHAnsi"/>
              </w:rPr>
              <w:t>Complaints Resolved</w:t>
            </w:r>
          </w:p>
        </w:tc>
        <w:tc>
          <w:tcPr>
            <w:tcW w:w="1891" w:type="dxa"/>
          </w:tcPr>
          <w:p w14:paraId="34FB75DE" w14:textId="3C3FDC7B" w:rsidR="008567F0" w:rsidRPr="00E67862" w:rsidRDefault="008567F0" w:rsidP="008567F0">
            <w:pPr>
              <w:jc w:val="center"/>
              <w:rPr>
                <w:rFonts w:cstheme="minorHAnsi"/>
              </w:rPr>
            </w:pPr>
            <w:r w:rsidRPr="00AF7B85">
              <w:rPr>
                <w:rFonts w:cstheme="minorHAnsi"/>
              </w:rPr>
              <w:t>2</w:t>
            </w:r>
          </w:p>
        </w:tc>
      </w:tr>
      <w:tr w:rsidR="008567F0" w:rsidRPr="00E67862" w14:paraId="704A010A" w14:textId="77777777" w:rsidTr="00744EF6">
        <w:trPr>
          <w:trHeight w:val="453"/>
        </w:trPr>
        <w:tc>
          <w:tcPr>
            <w:tcW w:w="8261" w:type="dxa"/>
          </w:tcPr>
          <w:p w14:paraId="5D245015" w14:textId="32AC5F9E" w:rsidR="008567F0" w:rsidRPr="00E67862" w:rsidRDefault="008567F0" w:rsidP="00E67862">
            <w:pPr>
              <w:rPr>
                <w:rFonts w:cstheme="minorHAnsi"/>
              </w:rPr>
            </w:pPr>
            <w:r w:rsidRPr="00AF7B85">
              <w:rPr>
                <w:rFonts w:cstheme="minorHAnsi"/>
              </w:rPr>
              <w:t>Inspections (Footers, Foundations, Plumbing, Insulation, roofing, Pools, Etc.)</w:t>
            </w:r>
          </w:p>
        </w:tc>
        <w:tc>
          <w:tcPr>
            <w:tcW w:w="1891" w:type="dxa"/>
          </w:tcPr>
          <w:p w14:paraId="55210F04" w14:textId="504BD2EB" w:rsidR="008567F0" w:rsidRPr="00E67862" w:rsidRDefault="008567F0" w:rsidP="008567F0">
            <w:pPr>
              <w:jc w:val="center"/>
              <w:rPr>
                <w:rFonts w:cstheme="minorHAnsi"/>
              </w:rPr>
            </w:pPr>
            <w:r w:rsidRPr="00AF7B85">
              <w:rPr>
                <w:rFonts w:cstheme="minorHAnsi"/>
              </w:rPr>
              <w:t>18</w:t>
            </w:r>
          </w:p>
        </w:tc>
      </w:tr>
      <w:tr w:rsidR="008567F0" w:rsidRPr="00E67862" w14:paraId="30C90B53" w14:textId="77777777" w:rsidTr="00744EF6">
        <w:trPr>
          <w:trHeight w:val="374"/>
        </w:trPr>
        <w:tc>
          <w:tcPr>
            <w:tcW w:w="8261" w:type="dxa"/>
          </w:tcPr>
          <w:p w14:paraId="6216CEBF" w14:textId="5118FE7F" w:rsidR="008567F0" w:rsidRPr="00E67862" w:rsidRDefault="008567F0" w:rsidP="00E67862">
            <w:pPr>
              <w:rPr>
                <w:rFonts w:cstheme="minorHAnsi"/>
              </w:rPr>
            </w:pPr>
            <w:r w:rsidRPr="00AF7B85">
              <w:rPr>
                <w:rFonts w:cstheme="minorHAnsi"/>
              </w:rPr>
              <w:t>New Site Inspections</w:t>
            </w:r>
          </w:p>
        </w:tc>
        <w:tc>
          <w:tcPr>
            <w:tcW w:w="1891" w:type="dxa"/>
          </w:tcPr>
          <w:p w14:paraId="200667CE" w14:textId="5BFEE6DD" w:rsidR="008567F0" w:rsidRPr="00E67862" w:rsidRDefault="008567F0" w:rsidP="008567F0">
            <w:pPr>
              <w:tabs>
                <w:tab w:val="left" w:pos="945"/>
                <w:tab w:val="center" w:pos="1042"/>
              </w:tabs>
              <w:jc w:val="center"/>
              <w:rPr>
                <w:rFonts w:cstheme="minorHAnsi"/>
              </w:rPr>
            </w:pPr>
            <w:r w:rsidRPr="00AF7B85">
              <w:rPr>
                <w:rFonts w:cstheme="minorHAnsi"/>
              </w:rPr>
              <w:t>1</w:t>
            </w:r>
          </w:p>
        </w:tc>
      </w:tr>
      <w:tr w:rsidR="008567F0" w:rsidRPr="00E67862" w14:paraId="41AF4415" w14:textId="77777777" w:rsidTr="00744EF6">
        <w:trPr>
          <w:trHeight w:val="417"/>
        </w:trPr>
        <w:tc>
          <w:tcPr>
            <w:tcW w:w="8261" w:type="dxa"/>
          </w:tcPr>
          <w:p w14:paraId="2BC43F8D" w14:textId="370E827D" w:rsidR="008567F0" w:rsidRPr="00E67862" w:rsidRDefault="008567F0" w:rsidP="00E67862">
            <w:pPr>
              <w:rPr>
                <w:rFonts w:cstheme="minorHAnsi"/>
              </w:rPr>
            </w:pPr>
            <w:r w:rsidRPr="00AF7B85">
              <w:rPr>
                <w:rFonts w:cstheme="minorHAnsi"/>
              </w:rPr>
              <w:t>Building Review Consultations (pre-plan meetings, Future Building/Remodeling)</w:t>
            </w:r>
          </w:p>
        </w:tc>
        <w:tc>
          <w:tcPr>
            <w:tcW w:w="1891" w:type="dxa"/>
          </w:tcPr>
          <w:p w14:paraId="22C6DA3E" w14:textId="131FE688" w:rsidR="008567F0" w:rsidRPr="00E67862" w:rsidRDefault="008567F0" w:rsidP="008567F0">
            <w:pPr>
              <w:tabs>
                <w:tab w:val="left" w:pos="960"/>
                <w:tab w:val="center" w:pos="1042"/>
              </w:tabs>
              <w:jc w:val="center"/>
              <w:rPr>
                <w:rFonts w:cstheme="minorHAnsi"/>
              </w:rPr>
            </w:pPr>
            <w:r w:rsidRPr="00AF7B85">
              <w:rPr>
                <w:rFonts w:cstheme="minorHAnsi"/>
              </w:rPr>
              <w:t>2</w:t>
            </w:r>
          </w:p>
        </w:tc>
      </w:tr>
      <w:tr w:rsidR="008567F0" w:rsidRPr="00E67862" w14:paraId="7FFD2203" w14:textId="77777777" w:rsidTr="00744EF6">
        <w:trPr>
          <w:trHeight w:val="374"/>
        </w:trPr>
        <w:tc>
          <w:tcPr>
            <w:tcW w:w="8261" w:type="dxa"/>
          </w:tcPr>
          <w:p w14:paraId="7BD39F02" w14:textId="08D9973A" w:rsidR="008567F0" w:rsidRPr="00E67862" w:rsidRDefault="008567F0" w:rsidP="00E67862">
            <w:pPr>
              <w:rPr>
                <w:rFonts w:cstheme="minorHAnsi"/>
              </w:rPr>
            </w:pPr>
            <w:r w:rsidRPr="00AF7B85">
              <w:rPr>
                <w:rFonts w:cstheme="minorHAnsi"/>
              </w:rPr>
              <w:t>Fire Safety Inspections</w:t>
            </w:r>
          </w:p>
        </w:tc>
        <w:tc>
          <w:tcPr>
            <w:tcW w:w="1891" w:type="dxa"/>
          </w:tcPr>
          <w:p w14:paraId="00881793" w14:textId="5FFD64ED" w:rsidR="008567F0" w:rsidRPr="00E67862" w:rsidRDefault="008567F0" w:rsidP="008567F0">
            <w:pPr>
              <w:jc w:val="center"/>
              <w:rPr>
                <w:rFonts w:cstheme="minorHAnsi"/>
              </w:rPr>
            </w:pPr>
            <w:r w:rsidRPr="00AF7B85">
              <w:rPr>
                <w:rFonts w:cstheme="minorHAnsi"/>
              </w:rPr>
              <w:t>Lucas Report</w:t>
            </w:r>
          </w:p>
        </w:tc>
      </w:tr>
      <w:tr w:rsidR="008567F0" w:rsidRPr="00E67862" w14:paraId="3E84AF54" w14:textId="77777777" w:rsidTr="00744EF6">
        <w:trPr>
          <w:trHeight w:val="358"/>
        </w:trPr>
        <w:tc>
          <w:tcPr>
            <w:tcW w:w="8261" w:type="dxa"/>
          </w:tcPr>
          <w:p w14:paraId="2D0ED576" w14:textId="376089F6" w:rsidR="008567F0" w:rsidRPr="00E67862" w:rsidRDefault="008567F0" w:rsidP="00E67862">
            <w:pPr>
              <w:rPr>
                <w:rFonts w:cstheme="minorHAnsi"/>
              </w:rPr>
            </w:pPr>
            <w:r w:rsidRPr="00AF7B85">
              <w:rPr>
                <w:rFonts w:cstheme="minorHAnsi"/>
              </w:rPr>
              <w:t>Code Training Seminars</w:t>
            </w:r>
          </w:p>
        </w:tc>
        <w:tc>
          <w:tcPr>
            <w:tcW w:w="1891" w:type="dxa"/>
          </w:tcPr>
          <w:p w14:paraId="3BAEDDED" w14:textId="5CEB9D9D" w:rsidR="008567F0" w:rsidRPr="00E67862" w:rsidRDefault="008567F0" w:rsidP="008567F0">
            <w:pPr>
              <w:tabs>
                <w:tab w:val="left" w:pos="945"/>
                <w:tab w:val="center" w:pos="1042"/>
              </w:tabs>
              <w:jc w:val="center"/>
              <w:rPr>
                <w:rFonts w:cstheme="minorHAnsi"/>
              </w:rPr>
            </w:pPr>
          </w:p>
        </w:tc>
      </w:tr>
      <w:tr w:rsidR="008567F0" w:rsidRPr="00E67862" w14:paraId="7A6314FF" w14:textId="77777777" w:rsidTr="00744EF6">
        <w:trPr>
          <w:trHeight w:val="358"/>
        </w:trPr>
        <w:tc>
          <w:tcPr>
            <w:tcW w:w="8261" w:type="dxa"/>
            <w:tcBorders>
              <w:bottom w:val="single" w:sz="4" w:space="0" w:color="auto"/>
            </w:tcBorders>
          </w:tcPr>
          <w:p w14:paraId="03470861" w14:textId="4B6F8995" w:rsidR="008567F0" w:rsidRPr="00E67862" w:rsidRDefault="008567F0" w:rsidP="00E67862">
            <w:pPr>
              <w:rPr>
                <w:rFonts w:cstheme="minorHAnsi"/>
              </w:rPr>
            </w:pPr>
            <w:r w:rsidRPr="00AF7B85">
              <w:rPr>
                <w:rFonts w:cstheme="minorHAnsi"/>
              </w:rPr>
              <w:t>County Assessment, Town, DOS Reports</w:t>
            </w:r>
          </w:p>
        </w:tc>
        <w:tc>
          <w:tcPr>
            <w:tcW w:w="1891" w:type="dxa"/>
            <w:tcBorders>
              <w:bottom w:val="single" w:sz="4" w:space="0" w:color="auto"/>
            </w:tcBorders>
          </w:tcPr>
          <w:p w14:paraId="57192311" w14:textId="7AA976E4" w:rsidR="008567F0" w:rsidRPr="00E67862" w:rsidRDefault="008567F0" w:rsidP="008567F0">
            <w:pPr>
              <w:jc w:val="center"/>
              <w:rPr>
                <w:rFonts w:cstheme="minorHAnsi"/>
              </w:rPr>
            </w:pPr>
            <w:r w:rsidRPr="00AF7B85">
              <w:rPr>
                <w:rFonts w:cstheme="minorHAnsi"/>
              </w:rPr>
              <w:t>2</w:t>
            </w:r>
          </w:p>
        </w:tc>
      </w:tr>
      <w:tr w:rsidR="008567F0" w:rsidRPr="00E67862" w14:paraId="209F636B"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462978F7" w14:textId="6EA4C1C2" w:rsidR="008567F0" w:rsidRPr="00E67862" w:rsidRDefault="008567F0" w:rsidP="00E67862">
            <w:pPr>
              <w:rPr>
                <w:rFonts w:cstheme="minorHAnsi"/>
              </w:rPr>
            </w:pPr>
            <w:r w:rsidRPr="00AF7B85">
              <w:rPr>
                <w:rFonts w:cstheme="minorHAnsi"/>
              </w:rPr>
              <w:t>Open property in violation cases</w:t>
            </w:r>
          </w:p>
        </w:tc>
        <w:tc>
          <w:tcPr>
            <w:tcW w:w="1891" w:type="dxa"/>
            <w:tcBorders>
              <w:top w:val="single" w:sz="4" w:space="0" w:color="auto"/>
              <w:left w:val="single" w:sz="4" w:space="0" w:color="auto"/>
              <w:bottom w:val="single" w:sz="4" w:space="0" w:color="auto"/>
              <w:right w:val="single" w:sz="4" w:space="0" w:color="auto"/>
            </w:tcBorders>
          </w:tcPr>
          <w:p w14:paraId="40127F03" w14:textId="396412D7" w:rsidR="008567F0" w:rsidRPr="00E67862" w:rsidRDefault="008567F0" w:rsidP="008567F0">
            <w:pPr>
              <w:jc w:val="center"/>
              <w:rPr>
                <w:rFonts w:cstheme="minorHAnsi"/>
              </w:rPr>
            </w:pPr>
            <w:r w:rsidRPr="00AF7B85">
              <w:rPr>
                <w:rFonts w:cstheme="minorHAnsi"/>
              </w:rPr>
              <w:t>0</w:t>
            </w:r>
          </w:p>
        </w:tc>
      </w:tr>
      <w:tr w:rsidR="008567F0" w:rsidRPr="00E67862" w14:paraId="2B736F6D"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4F8CD6A6" w14:textId="08CA51E9" w:rsidR="008567F0" w:rsidRPr="004C35BE" w:rsidRDefault="008567F0" w:rsidP="00E67862">
            <w:pPr>
              <w:rPr>
                <w:rFonts w:cstheme="minorHAnsi"/>
              </w:rPr>
            </w:pPr>
            <w:r w:rsidRPr="00AF7B85">
              <w:rPr>
                <w:rFonts w:cstheme="minorHAnsi"/>
              </w:rPr>
              <w:t xml:space="preserve">Property violations resolved   </w:t>
            </w:r>
          </w:p>
        </w:tc>
        <w:tc>
          <w:tcPr>
            <w:tcW w:w="1891" w:type="dxa"/>
            <w:tcBorders>
              <w:top w:val="single" w:sz="4" w:space="0" w:color="auto"/>
              <w:left w:val="single" w:sz="4" w:space="0" w:color="auto"/>
              <w:bottom w:val="single" w:sz="4" w:space="0" w:color="auto"/>
              <w:right w:val="single" w:sz="4" w:space="0" w:color="auto"/>
            </w:tcBorders>
          </w:tcPr>
          <w:p w14:paraId="69137B70" w14:textId="40C61271" w:rsidR="008567F0" w:rsidRPr="004C35BE" w:rsidRDefault="008567F0" w:rsidP="008567F0">
            <w:pPr>
              <w:jc w:val="center"/>
              <w:rPr>
                <w:rFonts w:cstheme="minorHAnsi"/>
              </w:rPr>
            </w:pPr>
            <w:r>
              <w:rPr>
                <w:rFonts w:cstheme="minorHAnsi"/>
              </w:rPr>
              <w:t>3</w:t>
            </w:r>
          </w:p>
        </w:tc>
      </w:tr>
      <w:tr w:rsidR="008567F0" w:rsidRPr="00E67862" w14:paraId="4B1E0963"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1DB5C4BC" w14:textId="660020AE" w:rsidR="008567F0" w:rsidRPr="00E67862" w:rsidRDefault="008567F0" w:rsidP="00E67862">
            <w:pPr>
              <w:rPr>
                <w:rFonts w:cstheme="minorHAnsi"/>
              </w:rPr>
            </w:pPr>
            <w:r w:rsidRPr="00AF7B85">
              <w:rPr>
                <w:rFonts w:cstheme="minorHAnsi"/>
              </w:rPr>
              <w:t>Building Permits issued</w:t>
            </w:r>
          </w:p>
        </w:tc>
        <w:tc>
          <w:tcPr>
            <w:tcW w:w="1891" w:type="dxa"/>
            <w:tcBorders>
              <w:top w:val="single" w:sz="4" w:space="0" w:color="auto"/>
              <w:left w:val="single" w:sz="4" w:space="0" w:color="auto"/>
              <w:bottom w:val="single" w:sz="4" w:space="0" w:color="auto"/>
              <w:right w:val="single" w:sz="4" w:space="0" w:color="auto"/>
            </w:tcBorders>
          </w:tcPr>
          <w:p w14:paraId="61491100" w14:textId="4DFD132D" w:rsidR="008567F0" w:rsidRPr="00E67862" w:rsidRDefault="008567F0" w:rsidP="008567F0">
            <w:pPr>
              <w:jc w:val="center"/>
              <w:rPr>
                <w:rFonts w:cstheme="minorHAnsi"/>
              </w:rPr>
            </w:pPr>
            <w:r w:rsidRPr="00AF7B85">
              <w:rPr>
                <w:rFonts w:cstheme="minorHAnsi"/>
              </w:rPr>
              <w:t>5</w:t>
            </w:r>
          </w:p>
        </w:tc>
      </w:tr>
      <w:tr w:rsidR="008567F0" w:rsidRPr="00E67862" w14:paraId="0BF811FF" w14:textId="77777777" w:rsidTr="00744EF6">
        <w:trPr>
          <w:trHeight w:val="374"/>
        </w:trPr>
        <w:tc>
          <w:tcPr>
            <w:tcW w:w="8261" w:type="dxa"/>
            <w:tcBorders>
              <w:top w:val="single" w:sz="4" w:space="0" w:color="auto"/>
              <w:left w:val="single" w:sz="4" w:space="0" w:color="auto"/>
              <w:bottom w:val="single" w:sz="4" w:space="0" w:color="auto"/>
              <w:right w:val="single" w:sz="4" w:space="0" w:color="auto"/>
            </w:tcBorders>
          </w:tcPr>
          <w:p w14:paraId="0B37079F" w14:textId="1C5FE4E0" w:rsidR="008567F0" w:rsidRPr="00633349" w:rsidRDefault="008567F0" w:rsidP="00E67862">
            <w:pPr>
              <w:rPr>
                <w:rFonts w:cstheme="minorHAnsi"/>
              </w:rPr>
            </w:pPr>
            <w:r w:rsidRPr="00AF7B85">
              <w:rPr>
                <w:rFonts w:cstheme="minorHAnsi"/>
              </w:rPr>
              <w:t>Plan Reviews</w:t>
            </w:r>
          </w:p>
        </w:tc>
        <w:tc>
          <w:tcPr>
            <w:tcW w:w="1891" w:type="dxa"/>
            <w:tcBorders>
              <w:top w:val="single" w:sz="4" w:space="0" w:color="auto"/>
              <w:left w:val="single" w:sz="4" w:space="0" w:color="auto"/>
              <w:bottom w:val="single" w:sz="4" w:space="0" w:color="auto"/>
              <w:right w:val="single" w:sz="4" w:space="0" w:color="auto"/>
            </w:tcBorders>
          </w:tcPr>
          <w:p w14:paraId="592C1A41" w14:textId="09E2C727" w:rsidR="008567F0" w:rsidRPr="00633349" w:rsidRDefault="008567F0" w:rsidP="008567F0">
            <w:pPr>
              <w:jc w:val="center"/>
              <w:rPr>
                <w:rFonts w:cstheme="minorHAnsi"/>
              </w:rPr>
            </w:pPr>
            <w:r w:rsidRPr="00AF7B85">
              <w:rPr>
                <w:rFonts w:cstheme="minorHAnsi"/>
              </w:rPr>
              <w:t>2</w:t>
            </w:r>
          </w:p>
        </w:tc>
      </w:tr>
    </w:tbl>
    <w:p w14:paraId="51D8EF78" w14:textId="77777777" w:rsidR="00E253BF" w:rsidRPr="00D53F79" w:rsidRDefault="00E253BF" w:rsidP="00E253BF">
      <w:pPr>
        <w:pStyle w:val="Heading5"/>
        <w:rPr>
          <w:rFonts w:asciiTheme="minorHAnsi" w:hAnsiTheme="minorHAnsi" w:cstheme="minorHAnsi"/>
          <w:color w:val="auto"/>
        </w:rPr>
      </w:pPr>
      <w:r w:rsidRPr="00D53F79">
        <w:rPr>
          <w:rFonts w:asciiTheme="minorHAnsi" w:hAnsiTheme="minorHAnsi" w:cstheme="minorHAnsi"/>
          <w:color w:val="auto"/>
        </w:rPr>
        <w:t>Value of Permits issued: $327,300.00</w:t>
      </w:r>
    </w:p>
    <w:p w14:paraId="0A67BD57" w14:textId="77777777" w:rsidR="00E253BF" w:rsidRPr="00D53F79" w:rsidRDefault="00E253BF" w:rsidP="00E253BF">
      <w:pPr>
        <w:rPr>
          <w:rFonts w:cstheme="minorHAnsi"/>
        </w:rPr>
      </w:pPr>
      <w:r w:rsidRPr="00D53F79">
        <w:rPr>
          <w:rFonts w:cstheme="minorHAnsi"/>
        </w:rPr>
        <w:t>Building Permit fees collected for month:  $1245.00</w:t>
      </w:r>
    </w:p>
    <w:p w14:paraId="12B766E6" w14:textId="77777777" w:rsidR="00157DFF" w:rsidRDefault="00157DFF" w:rsidP="00157DFF"/>
    <w:p w14:paraId="55EBB241" w14:textId="77777777" w:rsidR="00157DFF" w:rsidRDefault="00157DFF" w:rsidP="00817A15">
      <w:pPr>
        <w:tabs>
          <w:tab w:val="left" w:pos="1704"/>
        </w:tabs>
        <w:rPr>
          <w:rFonts w:cstheme="minorHAnsi"/>
        </w:rPr>
      </w:pPr>
    </w:p>
    <w:p w14:paraId="122F1CA2" w14:textId="77777777" w:rsidR="00817A15" w:rsidRDefault="00817A15" w:rsidP="00817A15">
      <w:pPr>
        <w:tabs>
          <w:tab w:val="left" w:pos="1704"/>
        </w:tabs>
        <w:rPr>
          <w:rFonts w:cstheme="minorHAnsi"/>
        </w:rPr>
      </w:pPr>
      <w:r w:rsidRPr="005A42F7">
        <w:rPr>
          <w:rFonts w:cstheme="minorHAnsi"/>
        </w:rPr>
        <w:lastRenderedPageBreak/>
        <w:t>Plan Reviews</w:t>
      </w:r>
      <w:r>
        <w:rPr>
          <w:rFonts w:cstheme="minorHAnsi"/>
        </w:rPr>
        <w:tab/>
      </w:r>
    </w:p>
    <w:p w14:paraId="6656014F" w14:textId="31DBBCEE" w:rsidR="00817A15" w:rsidRPr="00157DFF" w:rsidRDefault="00157DFF" w:rsidP="008903E9">
      <w:pPr>
        <w:pStyle w:val="ListParagraph"/>
        <w:numPr>
          <w:ilvl w:val="0"/>
          <w:numId w:val="17"/>
        </w:numPr>
        <w:rPr>
          <w:rFonts w:cstheme="minorHAnsi"/>
        </w:rPr>
      </w:pPr>
      <w:r>
        <w:t>1 New Home Meeting with architect</w:t>
      </w:r>
      <w:r w:rsidR="00817A15" w:rsidRPr="00157DFF">
        <w:rPr>
          <w:rFonts w:cstheme="minorHAnsi"/>
        </w:rPr>
        <w:t xml:space="preserve"> </w:t>
      </w:r>
    </w:p>
    <w:p w14:paraId="0C7D163C" w14:textId="77777777" w:rsidR="00817A15" w:rsidRPr="005A42F7" w:rsidRDefault="00817A15" w:rsidP="00817A15">
      <w:pPr>
        <w:rPr>
          <w:rFonts w:cstheme="minorHAnsi"/>
        </w:rPr>
      </w:pPr>
      <w:r w:rsidRPr="005A42F7">
        <w:rPr>
          <w:rFonts w:cstheme="minorHAnsi"/>
        </w:rPr>
        <w:t>Site Visits</w:t>
      </w:r>
    </w:p>
    <w:p w14:paraId="2CD6FD98" w14:textId="77777777" w:rsidR="00157DFF" w:rsidRDefault="00157DFF" w:rsidP="008903E9">
      <w:pPr>
        <w:pStyle w:val="ListParagraph"/>
        <w:numPr>
          <w:ilvl w:val="0"/>
          <w:numId w:val="17"/>
        </w:numPr>
      </w:pPr>
      <w:r>
        <w:t xml:space="preserve">Ongoing monitoring of Erosion Plan/ Issue noted and meet with contractor on site to discuss issue and plan to fix issue and maintain site plan submitted to town. </w:t>
      </w:r>
    </w:p>
    <w:p w14:paraId="4ECB8ACE" w14:textId="13822890" w:rsidR="00157DFF" w:rsidRDefault="00157DFF" w:rsidP="008903E9">
      <w:pPr>
        <w:pStyle w:val="ListParagraph"/>
        <w:numPr>
          <w:ilvl w:val="0"/>
          <w:numId w:val="17"/>
        </w:numPr>
      </w:pPr>
      <w:r>
        <w:t>Pre-site visits x1 New Project</w:t>
      </w:r>
    </w:p>
    <w:p w14:paraId="7198F1D3" w14:textId="77777777" w:rsidR="00157DFF" w:rsidRDefault="00157DFF" w:rsidP="008903E9">
      <w:pPr>
        <w:pStyle w:val="ListParagraph"/>
        <w:numPr>
          <w:ilvl w:val="0"/>
          <w:numId w:val="17"/>
        </w:numPr>
      </w:pPr>
      <w:r>
        <w:t>Monitored removal of 3 run down properties.  Meet with land owner about future construction on site.</w:t>
      </w:r>
    </w:p>
    <w:p w14:paraId="45228CA4" w14:textId="77777777" w:rsidR="00817A15" w:rsidRPr="005A42F7" w:rsidRDefault="00817A15" w:rsidP="00817A15">
      <w:pPr>
        <w:rPr>
          <w:rFonts w:cstheme="minorHAnsi"/>
        </w:rPr>
      </w:pPr>
      <w:r w:rsidRPr="005A42F7">
        <w:rPr>
          <w:rFonts w:cstheme="minorHAnsi"/>
        </w:rPr>
        <w:t>CEO Activity</w:t>
      </w:r>
    </w:p>
    <w:p w14:paraId="37CDE31C" w14:textId="77777777" w:rsidR="0090754C" w:rsidRDefault="0090754C" w:rsidP="008903E9">
      <w:pPr>
        <w:pStyle w:val="ListParagraph"/>
        <w:numPr>
          <w:ilvl w:val="0"/>
          <w:numId w:val="31"/>
        </w:numPr>
      </w:pPr>
      <w:r>
        <w:t>5 Foundation/Footer inspections/ 1 reinspection’s needed</w:t>
      </w:r>
    </w:p>
    <w:p w14:paraId="708E7393" w14:textId="77777777" w:rsidR="0090754C" w:rsidRDefault="0090754C" w:rsidP="008903E9">
      <w:pPr>
        <w:pStyle w:val="ListParagraph"/>
        <w:numPr>
          <w:ilvl w:val="0"/>
          <w:numId w:val="31"/>
        </w:numPr>
      </w:pPr>
      <w:r>
        <w:t>4 Building envelope inspections/ 1 reinspection’s needed</w:t>
      </w:r>
    </w:p>
    <w:p w14:paraId="23F4B668" w14:textId="77777777" w:rsidR="0090754C" w:rsidRDefault="0090754C" w:rsidP="008903E9">
      <w:pPr>
        <w:pStyle w:val="ListParagraph"/>
        <w:numPr>
          <w:ilvl w:val="0"/>
          <w:numId w:val="31"/>
        </w:numPr>
      </w:pPr>
      <w:r>
        <w:t>2 Plumbing inspections/ 0 reinspection’s</w:t>
      </w:r>
    </w:p>
    <w:p w14:paraId="7E066BC0" w14:textId="77777777" w:rsidR="0090754C" w:rsidRDefault="0090754C" w:rsidP="008903E9">
      <w:pPr>
        <w:pStyle w:val="ListParagraph"/>
        <w:numPr>
          <w:ilvl w:val="0"/>
          <w:numId w:val="31"/>
        </w:numPr>
      </w:pPr>
      <w:r>
        <w:t>Total inspection time of 60 hrs. for January</w:t>
      </w:r>
    </w:p>
    <w:p w14:paraId="576098E3" w14:textId="77777777" w:rsidR="0090754C" w:rsidRDefault="0090754C" w:rsidP="008903E9">
      <w:pPr>
        <w:pStyle w:val="ListParagraph"/>
        <w:numPr>
          <w:ilvl w:val="0"/>
          <w:numId w:val="31"/>
        </w:numPr>
      </w:pPr>
      <w:r>
        <w:t xml:space="preserve">3 Properties Demolished and cleaned up.  Monitored removal and air quality values.  Sites clean and all debris removed per code  </w:t>
      </w:r>
    </w:p>
    <w:p w14:paraId="2FD62B23" w14:textId="77777777" w:rsidR="0090754C" w:rsidRDefault="0090754C" w:rsidP="008903E9">
      <w:pPr>
        <w:pStyle w:val="ListParagraph"/>
        <w:numPr>
          <w:ilvl w:val="0"/>
          <w:numId w:val="31"/>
        </w:numPr>
      </w:pPr>
      <w:r>
        <w:t xml:space="preserve">Have pulled all old files accumulated during COVID for final inspections, 30 in all.  Working through files to finish out C of O’s and C of C’s. </w:t>
      </w:r>
    </w:p>
    <w:p w14:paraId="46419C0E" w14:textId="77777777" w:rsidR="0090754C" w:rsidRDefault="0090754C" w:rsidP="008903E9">
      <w:pPr>
        <w:pStyle w:val="ListParagraph"/>
        <w:numPr>
          <w:ilvl w:val="0"/>
          <w:numId w:val="31"/>
        </w:numPr>
      </w:pPr>
      <w:r>
        <w:t>Started Annual Report for NY state.  On going</w:t>
      </w:r>
    </w:p>
    <w:p w14:paraId="052C69E1" w14:textId="77777777" w:rsidR="00DE6CF0" w:rsidRDefault="00DE6CF0" w:rsidP="00E34C4E"/>
    <w:p w14:paraId="1DD98373" w14:textId="77777777" w:rsidR="00E34C4E" w:rsidRPr="007B2568" w:rsidRDefault="00E34C4E" w:rsidP="00E34C4E">
      <w:r w:rsidRPr="007B2568">
        <w:t xml:space="preserve">Zoning Enforcement </w:t>
      </w:r>
    </w:p>
    <w:tbl>
      <w:tblPr>
        <w:tblpPr w:leftFromText="180" w:rightFromText="180" w:vertAnchor="text" w:horzAnchor="margin" w:tblpY="199"/>
        <w:tblW w:w="9705" w:type="dxa"/>
        <w:tblLook w:val="04A0" w:firstRow="1" w:lastRow="0" w:firstColumn="1" w:lastColumn="0" w:noHBand="0" w:noVBand="1"/>
      </w:tblPr>
      <w:tblGrid>
        <w:gridCol w:w="1065"/>
        <w:gridCol w:w="1800"/>
        <w:gridCol w:w="3150"/>
        <w:gridCol w:w="1710"/>
        <w:gridCol w:w="1980"/>
      </w:tblGrid>
      <w:tr w:rsidR="00DE6CF0" w:rsidRPr="007B2568" w14:paraId="0358F051" w14:textId="77777777" w:rsidTr="00DE6CF0">
        <w:trPr>
          <w:trHeight w:val="143"/>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9A4E" w14:textId="77777777" w:rsidR="00DE6CF0" w:rsidRPr="007B2568" w:rsidRDefault="00DE6CF0" w:rsidP="00DE6CF0">
            <w:r w:rsidRPr="007B2568">
              <w:t>SBL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D819520" w14:textId="77777777" w:rsidR="00DE6CF0" w:rsidRPr="007B2568" w:rsidRDefault="00DE6CF0" w:rsidP="00DE6CF0">
            <w:r w:rsidRPr="007B2568">
              <w:t>Violation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4F42D0F4" w14:textId="77777777" w:rsidR="00DE6CF0" w:rsidRPr="007B2568" w:rsidRDefault="00DE6CF0" w:rsidP="00DE6CF0">
            <w:r w:rsidRPr="007B2568">
              <w:t>Code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15702CC" w14:textId="77777777" w:rsidR="00DE6CF0" w:rsidRPr="007B2568" w:rsidRDefault="00DE6CF0" w:rsidP="00DE6CF0">
            <w:r w:rsidRPr="007B2568">
              <w:t>Action</w:t>
            </w:r>
          </w:p>
        </w:tc>
        <w:tc>
          <w:tcPr>
            <w:tcW w:w="1980" w:type="dxa"/>
            <w:tcBorders>
              <w:top w:val="single" w:sz="4" w:space="0" w:color="auto"/>
              <w:left w:val="nil"/>
              <w:bottom w:val="single" w:sz="4" w:space="0" w:color="auto"/>
              <w:right w:val="single" w:sz="4" w:space="0" w:color="auto"/>
            </w:tcBorders>
          </w:tcPr>
          <w:p w14:paraId="12132401" w14:textId="77777777" w:rsidR="00DE6CF0" w:rsidRPr="007B2568" w:rsidRDefault="00DE6CF0" w:rsidP="00DE6CF0">
            <w:r w:rsidRPr="007B2568">
              <w:t>Status</w:t>
            </w:r>
          </w:p>
        </w:tc>
      </w:tr>
      <w:tr w:rsidR="00DE6CF0" w:rsidRPr="007B2568" w14:paraId="7167213A" w14:textId="77777777" w:rsidTr="00DE6CF0">
        <w:trPr>
          <w:trHeight w:val="143"/>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0607FE83" w14:textId="77777777" w:rsidR="00DE6CF0" w:rsidRPr="007B2568" w:rsidRDefault="00DE6CF0" w:rsidP="00DE6CF0">
            <w:r w:rsidRPr="007B2568">
              <w:t>18.-1-3</w:t>
            </w:r>
          </w:p>
        </w:tc>
        <w:tc>
          <w:tcPr>
            <w:tcW w:w="1800" w:type="dxa"/>
            <w:tcBorders>
              <w:top w:val="nil"/>
              <w:left w:val="nil"/>
              <w:bottom w:val="single" w:sz="4" w:space="0" w:color="auto"/>
              <w:right w:val="single" w:sz="4" w:space="0" w:color="auto"/>
            </w:tcBorders>
            <w:shd w:val="clear" w:color="auto" w:fill="auto"/>
            <w:noWrap/>
            <w:vAlign w:val="bottom"/>
            <w:hideMark/>
          </w:tcPr>
          <w:p w14:paraId="7BBBAC12" w14:textId="77777777" w:rsidR="00DE6CF0" w:rsidRPr="007B2568" w:rsidRDefault="00DE6CF0" w:rsidP="00DE6CF0">
            <w:r w:rsidRPr="007B2568">
              <w:t xml:space="preserve"> Erosion control </w:t>
            </w:r>
          </w:p>
        </w:tc>
        <w:tc>
          <w:tcPr>
            <w:tcW w:w="3150" w:type="dxa"/>
            <w:tcBorders>
              <w:top w:val="nil"/>
              <w:left w:val="nil"/>
              <w:bottom w:val="single" w:sz="4" w:space="0" w:color="auto"/>
              <w:right w:val="single" w:sz="4" w:space="0" w:color="auto"/>
            </w:tcBorders>
            <w:shd w:val="clear" w:color="auto" w:fill="auto"/>
            <w:vAlign w:val="bottom"/>
            <w:hideMark/>
          </w:tcPr>
          <w:p w14:paraId="69C52F7D" w14:textId="77777777" w:rsidR="00DE6CF0" w:rsidRPr="007B2568" w:rsidRDefault="00DE6CF0" w:rsidP="00DE6CF0">
            <w:r w:rsidRPr="007B2568">
              <w:t>Not following site plan on file</w:t>
            </w:r>
          </w:p>
        </w:tc>
        <w:tc>
          <w:tcPr>
            <w:tcW w:w="1710" w:type="dxa"/>
            <w:tcBorders>
              <w:top w:val="nil"/>
              <w:left w:val="nil"/>
              <w:bottom w:val="single" w:sz="4" w:space="0" w:color="auto"/>
              <w:right w:val="single" w:sz="4" w:space="0" w:color="auto"/>
            </w:tcBorders>
            <w:shd w:val="clear" w:color="auto" w:fill="auto"/>
            <w:noWrap/>
            <w:vAlign w:val="bottom"/>
            <w:hideMark/>
          </w:tcPr>
          <w:p w14:paraId="4CBBBF7A" w14:textId="77777777" w:rsidR="00DE6CF0" w:rsidRPr="007B2568" w:rsidRDefault="00DE6CF0" w:rsidP="00DE6CF0">
            <w:r w:rsidRPr="007B2568">
              <w:t>Reviewed plan</w:t>
            </w:r>
          </w:p>
        </w:tc>
        <w:tc>
          <w:tcPr>
            <w:tcW w:w="1980" w:type="dxa"/>
            <w:tcBorders>
              <w:top w:val="nil"/>
              <w:left w:val="nil"/>
              <w:bottom w:val="single" w:sz="4" w:space="0" w:color="auto"/>
              <w:right w:val="single" w:sz="4" w:space="0" w:color="auto"/>
            </w:tcBorders>
          </w:tcPr>
          <w:p w14:paraId="59AD88D4" w14:textId="77777777" w:rsidR="00DE6CF0" w:rsidRPr="007B2568" w:rsidRDefault="00DE6CF0" w:rsidP="00DE6CF0">
            <w:r w:rsidRPr="007B2568">
              <w:t>Fixed/monitoring</w:t>
            </w:r>
          </w:p>
        </w:tc>
      </w:tr>
    </w:tbl>
    <w:p w14:paraId="3C948701" w14:textId="77777777" w:rsidR="00E34C4E" w:rsidRPr="007B2568" w:rsidRDefault="00E34C4E" w:rsidP="00E34C4E"/>
    <w:p w14:paraId="788294BF" w14:textId="77777777" w:rsidR="00E34C4E" w:rsidRPr="006E0ECA" w:rsidRDefault="00E34C4E" w:rsidP="00E34C4E"/>
    <w:p w14:paraId="34BDE3D7" w14:textId="6A06239A" w:rsidR="0099167E" w:rsidRDefault="0099167E" w:rsidP="0099167E">
      <w:pPr>
        <w:pStyle w:val="CMPSub-heading"/>
      </w:pPr>
      <w:r>
        <w:t>RECREATION DIRECTOR</w:t>
      </w:r>
      <w:r w:rsidR="009638A3">
        <w:t xml:space="preserve">-Submitted by Mr. </w:t>
      </w:r>
      <w:r w:rsidR="008565E6">
        <w:t>Glennon</w:t>
      </w:r>
      <w:r>
        <w:t>:</w:t>
      </w:r>
    </w:p>
    <w:p w14:paraId="0871FB01" w14:textId="77777777" w:rsidR="00690795" w:rsidRDefault="00690795" w:rsidP="00580759">
      <w:pPr>
        <w:rPr>
          <w:rFonts w:cstheme="minorHAnsi"/>
          <w:b/>
        </w:rPr>
      </w:pPr>
    </w:p>
    <w:p w14:paraId="7551004D" w14:textId="39DD4CC6" w:rsidR="00580759" w:rsidRDefault="002A2B45" w:rsidP="00580759">
      <w:pPr>
        <w:rPr>
          <w:rFonts w:cstheme="minorHAnsi"/>
          <w:b/>
        </w:rPr>
      </w:pPr>
      <w:r>
        <w:rPr>
          <w:rFonts w:cstheme="minorHAnsi"/>
          <w:b/>
        </w:rPr>
        <w:t>TOWN BOARD REPORTS:</w:t>
      </w:r>
    </w:p>
    <w:p w14:paraId="17B71162" w14:textId="60F4926F" w:rsidR="00690795" w:rsidRDefault="004C0336" w:rsidP="002731F9">
      <w:pPr>
        <w:pStyle w:val="CMPHeading"/>
        <w:rPr>
          <w:rFonts w:cstheme="minorHAnsi"/>
          <w:b w:val="0"/>
          <w:szCs w:val="24"/>
          <w:u w:val="none"/>
        </w:rPr>
      </w:pPr>
      <w:r>
        <w:rPr>
          <w:rFonts w:cstheme="minorHAnsi"/>
          <w:b w:val="0"/>
          <w:szCs w:val="24"/>
          <w:u w:val="none"/>
        </w:rPr>
        <w:t>Ms. Olson- Youth Commission working on creating a youth representative position</w:t>
      </w:r>
    </w:p>
    <w:p w14:paraId="68A9C883" w14:textId="77777777" w:rsidR="004C0336" w:rsidRPr="004C0336" w:rsidRDefault="004C0336" w:rsidP="004C0336">
      <w:pPr>
        <w:pStyle w:val="BodyText"/>
      </w:pPr>
    </w:p>
    <w:p w14:paraId="3BACEAE5" w14:textId="440A702B" w:rsidR="00716CBE" w:rsidRDefault="00156C57" w:rsidP="00BF3403">
      <w:pPr>
        <w:pStyle w:val="CMPHeading"/>
        <w:rPr>
          <w:rFonts w:cstheme="minorHAnsi"/>
          <w:szCs w:val="24"/>
          <w:u w:val="none"/>
        </w:rPr>
      </w:pPr>
      <w:r>
        <w:rPr>
          <w:rFonts w:cstheme="minorHAnsi"/>
          <w:szCs w:val="24"/>
          <w:u w:val="none"/>
        </w:rPr>
        <w:t xml:space="preserve">SECOND </w:t>
      </w:r>
      <w:r w:rsidR="00716CBE" w:rsidRPr="002731F9">
        <w:rPr>
          <w:rFonts w:cstheme="minorHAnsi"/>
          <w:szCs w:val="24"/>
          <w:u w:val="none"/>
        </w:rPr>
        <w:t>DEP</w:t>
      </w:r>
      <w:r>
        <w:rPr>
          <w:rFonts w:cstheme="minorHAnsi"/>
          <w:szCs w:val="24"/>
          <w:u w:val="none"/>
        </w:rPr>
        <w:t>UTY SUPERVISOR:</w:t>
      </w:r>
      <w:r w:rsidR="00716CBE" w:rsidRPr="002731F9">
        <w:rPr>
          <w:rFonts w:cstheme="minorHAnsi"/>
          <w:szCs w:val="24"/>
          <w:u w:val="none"/>
        </w:rPr>
        <w:t xml:space="preserve"> </w:t>
      </w:r>
    </w:p>
    <w:p w14:paraId="1E98426A" w14:textId="77777777" w:rsidR="00391C52" w:rsidRPr="00530CF9" w:rsidRDefault="00391C52" w:rsidP="00391C52">
      <w:pPr>
        <w:rPr>
          <w:rFonts w:cstheme="minorHAnsi"/>
          <w:b/>
          <w:color w:val="000000" w:themeColor="text1"/>
          <w:u w:val="single"/>
        </w:rPr>
      </w:pPr>
      <w:r w:rsidRPr="00530CF9">
        <w:rPr>
          <w:rFonts w:cstheme="minorHAnsi"/>
          <w:b/>
          <w:color w:val="000000" w:themeColor="text1"/>
          <w:u w:val="single"/>
        </w:rPr>
        <w:t>Emergency Related</w:t>
      </w:r>
    </w:p>
    <w:p w14:paraId="5238A4AA" w14:textId="77777777" w:rsidR="00391C52" w:rsidRPr="00530CF9" w:rsidRDefault="00391C52" w:rsidP="008903E9">
      <w:pPr>
        <w:pStyle w:val="ListParagraph"/>
        <w:numPr>
          <w:ilvl w:val="0"/>
          <w:numId w:val="20"/>
        </w:numPr>
        <w:rPr>
          <w:rFonts w:cstheme="minorHAnsi"/>
          <w:color w:val="000000" w:themeColor="text1"/>
        </w:rPr>
      </w:pPr>
      <w:r w:rsidRPr="00530CF9">
        <w:rPr>
          <w:rFonts w:cstheme="minorHAnsi"/>
          <w:color w:val="000000" w:themeColor="text1"/>
        </w:rPr>
        <w:t xml:space="preserve">Bi-weekly TC/DOH phone call. </w:t>
      </w:r>
    </w:p>
    <w:p w14:paraId="6211E486" w14:textId="77777777" w:rsidR="00391C52" w:rsidRPr="00530CF9" w:rsidRDefault="00391C52" w:rsidP="008903E9">
      <w:pPr>
        <w:pStyle w:val="ListParagraph"/>
        <w:numPr>
          <w:ilvl w:val="0"/>
          <w:numId w:val="20"/>
        </w:numPr>
        <w:rPr>
          <w:rFonts w:cstheme="minorHAnsi"/>
          <w:color w:val="000000" w:themeColor="text1"/>
        </w:rPr>
      </w:pPr>
      <w:r w:rsidRPr="00530CF9">
        <w:rPr>
          <w:rFonts w:cstheme="minorHAnsi"/>
          <w:color w:val="000000" w:themeColor="text1"/>
        </w:rPr>
        <w:t>In collaboration with Clerk, development of state required Communicable Disease Emergency Plan, which will end up being an annex to our overall emergency plan.</w:t>
      </w:r>
    </w:p>
    <w:p w14:paraId="6378CF8E" w14:textId="77777777" w:rsidR="00391C52" w:rsidRPr="00530CF9" w:rsidRDefault="00391C52" w:rsidP="008903E9">
      <w:pPr>
        <w:pStyle w:val="ListParagraph"/>
        <w:numPr>
          <w:ilvl w:val="0"/>
          <w:numId w:val="20"/>
        </w:numPr>
        <w:rPr>
          <w:rFonts w:cstheme="minorHAnsi"/>
          <w:color w:val="000000" w:themeColor="text1"/>
        </w:rPr>
      </w:pPr>
      <w:r w:rsidRPr="00530CF9">
        <w:rPr>
          <w:rFonts w:cstheme="minorHAnsi"/>
          <w:color w:val="000000" w:themeColor="text1"/>
        </w:rPr>
        <w:t>Safety committee work: development of agenda for all-staff emergency meeting.</w:t>
      </w:r>
    </w:p>
    <w:p w14:paraId="2CBF637D" w14:textId="77777777" w:rsidR="00391C52" w:rsidRPr="00530CF9" w:rsidRDefault="00391C52" w:rsidP="008903E9">
      <w:pPr>
        <w:pStyle w:val="ListParagraph"/>
        <w:numPr>
          <w:ilvl w:val="0"/>
          <w:numId w:val="20"/>
        </w:numPr>
        <w:rPr>
          <w:rFonts w:cstheme="minorHAnsi"/>
          <w:color w:val="000000" w:themeColor="text1"/>
        </w:rPr>
      </w:pPr>
      <w:r w:rsidRPr="00530CF9">
        <w:rPr>
          <w:rFonts w:cstheme="minorHAnsi"/>
          <w:color w:val="000000" w:themeColor="text1"/>
        </w:rPr>
        <w:t>Internal communications related to continued development of Emergency Prep Plan.</w:t>
      </w:r>
    </w:p>
    <w:p w14:paraId="45587146" w14:textId="77777777" w:rsidR="00391C52" w:rsidRPr="00530CF9" w:rsidRDefault="00391C52" w:rsidP="00391C52">
      <w:pPr>
        <w:rPr>
          <w:rFonts w:cstheme="minorHAnsi"/>
          <w:b/>
          <w:color w:val="000000" w:themeColor="text1"/>
          <w:u w:val="single"/>
        </w:rPr>
      </w:pPr>
      <w:r w:rsidRPr="00530CF9">
        <w:rPr>
          <w:rFonts w:cstheme="minorHAnsi"/>
          <w:b/>
          <w:color w:val="000000" w:themeColor="text1"/>
          <w:u w:val="single"/>
        </w:rPr>
        <w:t xml:space="preserve">Active Grant Updates </w:t>
      </w:r>
    </w:p>
    <w:p w14:paraId="6CFE737A" w14:textId="77777777" w:rsidR="00391C52" w:rsidRPr="00530CF9" w:rsidRDefault="00391C52" w:rsidP="008903E9">
      <w:pPr>
        <w:pStyle w:val="ListParagraph"/>
        <w:numPr>
          <w:ilvl w:val="0"/>
          <w:numId w:val="19"/>
        </w:numPr>
        <w:rPr>
          <w:rFonts w:cstheme="minorHAnsi"/>
          <w:b/>
          <w:color w:val="000000" w:themeColor="text1"/>
        </w:rPr>
      </w:pPr>
      <w:r w:rsidRPr="00530CF9">
        <w:rPr>
          <w:rFonts w:cstheme="minorHAnsi"/>
          <w:b/>
          <w:color w:val="000000" w:themeColor="text1"/>
        </w:rPr>
        <w:t>NYSERDA Heat Pump Grant</w:t>
      </w:r>
    </w:p>
    <w:p w14:paraId="78A1027B" w14:textId="77777777" w:rsidR="00391C52" w:rsidRPr="00530CF9" w:rsidRDefault="00391C52" w:rsidP="008903E9">
      <w:pPr>
        <w:pStyle w:val="ListParagraph"/>
        <w:numPr>
          <w:ilvl w:val="1"/>
          <w:numId w:val="19"/>
        </w:numPr>
        <w:rPr>
          <w:rFonts w:cstheme="minorHAnsi"/>
          <w:b/>
          <w:i/>
          <w:color w:val="000000" w:themeColor="text1"/>
        </w:rPr>
      </w:pPr>
      <w:r w:rsidRPr="00530CF9">
        <w:rPr>
          <w:rFonts w:cstheme="minorHAnsi"/>
          <w:color w:val="000000" w:themeColor="text1"/>
        </w:rPr>
        <w:t xml:space="preserve">Internal Activities:  </w:t>
      </w:r>
    </w:p>
    <w:p w14:paraId="53E92FEE" w14:textId="77777777" w:rsidR="00391C52" w:rsidRPr="00530CF9" w:rsidRDefault="00391C52" w:rsidP="008903E9">
      <w:pPr>
        <w:pStyle w:val="ListParagraph"/>
        <w:numPr>
          <w:ilvl w:val="2"/>
          <w:numId w:val="19"/>
        </w:numPr>
        <w:rPr>
          <w:rFonts w:cstheme="minorHAnsi"/>
          <w:b/>
          <w:i/>
          <w:color w:val="000000" w:themeColor="text1"/>
        </w:rPr>
      </w:pPr>
      <w:r w:rsidRPr="00530CF9">
        <w:rPr>
          <w:rFonts w:cstheme="minorHAnsi"/>
          <w:color w:val="000000" w:themeColor="text1"/>
        </w:rPr>
        <w:t xml:space="preserve">Coordination with </w:t>
      </w:r>
      <w:proofErr w:type="spellStart"/>
      <w:r w:rsidRPr="00530CF9">
        <w:rPr>
          <w:rFonts w:cstheme="minorHAnsi"/>
          <w:color w:val="000000" w:themeColor="text1"/>
        </w:rPr>
        <w:t>Taitem</w:t>
      </w:r>
      <w:proofErr w:type="spellEnd"/>
      <w:r w:rsidRPr="00530CF9">
        <w:rPr>
          <w:rFonts w:cstheme="minorHAnsi"/>
          <w:color w:val="000000" w:themeColor="text1"/>
        </w:rPr>
        <w:t xml:space="preserve"> on outstanding deliverables.</w:t>
      </w:r>
    </w:p>
    <w:p w14:paraId="33E0920E" w14:textId="77777777" w:rsidR="00391C52" w:rsidRPr="00530CF9" w:rsidRDefault="00391C52" w:rsidP="008903E9">
      <w:pPr>
        <w:pStyle w:val="ListParagraph"/>
        <w:numPr>
          <w:ilvl w:val="0"/>
          <w:numId w:val="19"/>
        </w:numPr>
        <w:rPr>
          <w:rFonts w:cstheme="minorHAnsi"/>
          <w:b/>
          <w:color w:val="000000" w:themeColor="text1"/>
        </w:rPr>
      </w:pPr>
      <w:r w:rsidRPr="00530CF9">
        <w:rPr>
          <w:rFonts w:cstheme="minorHAnsi"/>
          <w:b/>
          <w:color w:val="000000" w:themeColor="text1"/>
        </w:rPr>
        <w:t xml:space="preserve">Cemetery Road Bridge over Trumansburg Creek (NYSDOT 95% funded with FHWA money, Barton &amp; </w:t>
      </w:r>
      <w:proofErr w:type="spellStart"/>
      <w:r w:rsidRPr="00530CF9">
        <w:rPr>
          <w:rFonts w:cstheme="minorHAnsi"/>
          <w:b/>
          <w:color w:val="000000" w:themeColor="text1"/>
        </w:rPr>
        <w:t>Loguidice</w:t>
      </w:r>
      <w:proofErr w:type="spellEnd"/>
      <w:r w:rsidRPr="00530CF9">
        <w:rPr>
          <w:rFonts w:cstheme="minorHAnsi"/>
          <w:b/>
          <w:color w:val="000000" w:themeColor="text1"/>
        </w:rPr>
        <w:t xml:space="preserve"> Engineers)</w:t>
      </w:r>
    </w:p>
    <w:p w14:paraId="494FFFB2" w14:textId="77777777" w:rsidR="00391C52" w:rsidRPr="00530CF9" w:rsidRDefault="00391C52" w:rsidP="008903E9">
      <w:pPr>
        <w:pStyle w:val="ListParagraph"/>
        <w:numPr>
          <w:ilvl w:val="1"/>
          <w:numId w:val="19"/>
        </w:numPr>
        <w:rPr>
          <w:rFonts w:cstheme="minorHAnsi"/>
          <w:color w:val="000000" w:themeColor="text1"/>
        </w:rPr>
      </w:pPr>
      <w:r w:rsidRPr="00530CF9">
        <w:rPr>
          <w:rFonts w:cstheme="minorHAnsi"/>
          <w:color w:val="000000" w:themeColor="text1"/>
        </w:rPr>
        <w:t>Internal activities:</w:t>
      </w:r>
    </w:p>
    <w:p w14:paraId="1D113CFD" w14:textId="77777777" w:rsidR="00391C52" w:rsidRPr="00530CF9" w:rsidRDefault="00391C52" w:rsidP="008903E9">
      <w:pPr>
        <w:pStyle w:val="ListParagraph"/>
        <w:numPr>
          <w:ilvl w:val="2"/>
          <w:numId w:val="19"/>
        </w:numPr>
        <w:rPr>
          <w:rFonts w:cstheme="minorHAnsi"/>
          <w:color w:val="000000" w:themeColor="text1"/>
        </w:rPr>
      </w:pPr>
      <w:r w:rsidRPr="00530CF9">
        <w:rPr>
          <w:rFonts w:cstheme="minorHAnsi"/>
          <w:color w:val="000000" w:themeColor="text1"/>
        </w:rPr>
        <w:lastRenderedPageBreak/>
        <w:t>Continued submission for reimbursement through NYSDOT.</w:t>
      </w:r>
    </w:p>
    <w:p w14:paraId="395D69E9" w14:textId="77777777" w:rsidR="00391C52" w:rsidRPr="00530CF9" w:rsidRDefault="00391C52" w:rsidP="008903E9">
      <w:pPr>
        <w:pStyle w:val="ListParagraph"/>
        <w:numPr>
          <w:ilvl w:val="2"/>
          <w:numId w:val="19"/>
        </w:numPr>
        <w:rPr>
          <w:rFonts w:cstheme="minorHAnsi"/>
          <w:color w:val="000000" w:themeColor="text1"/>
        </w:rPr>
      </w:pPr>
      <w:r w:rsidRPr="00530CF9">
        <w:rPr>
          <w:rFonts w:cstheme="minorHAnsi"/>
          <w:color w:val="000000" w:themeColor="text1"/>
        </w:rPr>
        <w:t>Communication with County regarding construction phase financing.</w:t>
      </w:r>
    </w:p>
    <w:p w14:paraId="4FB4EBBB" w14:textId="77777777" w:rsidR="00391C52" w:rsidRPr="00530CF9" w:rsidRDefault="00391C52" w:rsidP="008903E9">
      <w:pPr>
        <w:pStyle w:val="ListParagraph"/>
        <w:numPr>
          <w:ilvl w:val="2"/>
          <w:numId w:val="19"/>
        </w:numPr>
        <w:rPr>
          <w:rFonts w:cstheme="minorHAnsi"/>
          <w:color w:val="000000" w:themeColor="text1"/>
        </w:rPr>
      </w:pPr>
      <w:r w:rsidRPr="00530CF9">
        <w:rPr>
          <w:rFonts w:cstheme="minorHAnsi"/>
          <w:color w:val="000000" w:themeColor="text1"/>
        </w:rPr>
        <w:t>2/4 meeting with Village to discuss inclusion of waterline in project and construction phase financing.</w:t>
      </w:r>
    </w:p>
    <w:p w14:paraId="6AC447D6" w14:textId="77777777" w:rsidR="00391C52" w:rsidRPr="00530CF9" w:rsidRDefault="00391C52" w:rsidP="008903E9">
      <w:pPr>
        <w:pStyle w:val="ListParagraph"/>
        <w:numPr>
          <w:ilvl w:val="2"/>
          <w:numId w:val="19"/>
        </w:numPr>
        <w:rPr>
          <w:rFonts w:cstheme="minorHAnsi"/>
          <w:color w:val="000000" w:themeColor="text1"/>
        </w:rPr>
      </w:pPr>
      <w:r w:rsidRPr="00530CF9">
        <w:rPr>
          <w:rFonts w:cstheme="minorHAnsi"/>
          <w:color w:val="000000" w:themeColor="text1"/>
        </w:rPr>
        <w:t xml:space="preserve">Communications with NYSDOT, ITCTC colleagues, and </w:t>
      </w:r>
      <w:proofErr w:type="spellStart"/>
      <w:r w:rsidRPr="00530CF9">
        <w:rPr>
          <w:rFonts w:cstheme="minorHAnsi"/>
          <w:color w:val="000000" w:themeColor="text1"/>
        </w:rPr>
        <w:t>Insero</w:t>
      </w:r>
      <w:proofErr w:type="spellEnd"/>
      <w:r w:rsidRPr="00530CF9">
        <w:rPr>
          <w:rFonts w:cstheme="minorHAnsi"/>
          <w:color w:val="000000" w:themeColor="text1"/>
        </w:rPr>
        <w:t xml:space="preserve"> on threshold for a program specific audit versus an organizational audit of all funds.</w:t>
      </w:r>
    </w:p>
    <w:p w14:paraId="0704D3F5" w14:textId="77777777" w:rsidR="00391C52" w:rsidRPr="00530CF9" w:rsidRDefault="00391C52" w:rsidP="008903E9">
      <w:pPr>
        <w:pStyle w:val="ListParagraph"/>
        <w:numPr>
          <w:ilvl w:val="3"/>
          <w:numId w:val="19"/>
        </w:numPr>
        <w:rPr>
          <w:rFonts w:cstheme="minorHAnsi"/>
          <w:color w:val="000000" w:themeColor="text1"/>
        </w:rPr>
      </w:pPr>
      <w:r w:rsidRPr="00530CF9">
        <w:rPr>
          <w:rFonts w:cstheme="minorHAnsi"/>
          <w:color w:val="000000" w:themeColor="text1"/>
        </w:rPr>
        <w:t>Definitive information regarding this topic is forthcoming.</w:t>
      </w:r>
    </w:p>
    <w:p w14:paraId="5F44112E" w14:textId="77777777" w:rsidR="00391C52" w:rsidRPr="00530CF9" w:rsidRDefault="00391C52" w:rsidP="008903E9">
      <w:pPr>
        <w:pStyle w:val="ListParagraph"/>
        <w:numPr>
          <w:ilvl w:val="1"/>
          <w:numId w:val="19"/>
        </w:numPr>
        <w:rPr>
          <w:rFonts w:cstheme="minorHAnsi"/>
          <w:b/>
          <w:i/>
          <w:color w:val="000000" w:themeColor="text1"/>
        </w:rPr>
      </w:pPr>
      <w:r w:rsidRPr="00530CF9">
        <w:rPr>
          <w:rFonts w:cstheme="minorHAnsi"/>
          <w:color w:val="000000" w:themeColor="text1"/>
        </w:rPr>
        <w:t xml:space="preserve">Engineer Update:  </w:t>
      </w:r>
    </w:p>
    <w:p w14:paraId="5153EDDF" w14:textId="77777777" w:rsidR="00391C52" w:rsidRPr="00530CF9" w:rsidRDefault="00391C52" w:rsidP="008903E9">
      <w:pPr>
        <w:pStyle w:val="ListParagraph"/>
        <w:numPr>
          <w:ilvl w:val="2"/>
          <w:numId w:val="19"/>
        </w:numPr>
        <w:rPr>
          <w:rFonts w:cstheme="minorHAnsi"/>
          <w:color w:val="000000" w:themeColor="text1"/>
        </w:rPr>
      </w:pPr>
      <w:r w:rsidRPr="00530CF9">
        <w:rPr>
          <w:rFonts w:cstheme="minorHAnsi"/>
          <w:color w:val="000000" w:themeColor="text1"/>
        </w:rPr>
        <w:t>Right of Way work being conducted by NYSDOT is what we are currently waiting on to move forward with bidding.</w:t>
      </w:r>
    </w:p>
    <w:p w14:paraId="1BD96DE3" w14:textId="77777777" w:rsidR="00391C52" w:rsidRPr="00530CF9" w:rsidRDefault="00391C52" w:rsidP="008903E9">
      <w:pPr>
        <w:pStyle w:val="ListParagraph"/>
        <w:numPr>
          <w:ilvl w:val="1"/>
          <w:numId w:val="19"/>
        </w:numPr>
        <w:rPr>
          <w:rFonts w:cstheme="minorHAnsi"/>
          <w:bCs/>
          <w:iCs/>
          <w:color w:val="000000" w:themeColor="text1"/>
        </w:rPr>
      </w:pPr>
      <w:r w:rsidRPr="00530CF9">
        <w:rPr>
          <w:rFonts w:cstheme="minorHAnsi"/>
          <w:bCs/>
          <w:iCs/>
          <w:color w:val="000000" w:themeColor="text1"/>
        </w:rPr>
        <w:t>Next steps:</w:t>
      </w:r>
    </w:p>
    <w:p w14:paraId="7F596A30" w14:textId="77777777" w:rsidR="00391C52" w:rsidRPr="00530CF9" w:rsidRDefault="00391C52" w:rsidP="008903E9">
      <w:pPr>
        <w:pStyle w:val="ListParagraph"/>
        <w:numPr>
          <w:ilvl w:val="2"/>
          <w:numId w:val="19"/>
        </w:numPr>
        <w:rPr>
          <w:rFonts w:cstheme="minorHAnsi"/>
          <w:bCs/>
          <w:iCs/>
          <w:color w:val="000000" w:themeColor="text1"/>
        </w:rPr>
      </w:pPr>
      <w:r w:rsidRPr="00530CF9">
        <w:rPr>
          <w:rFonts w:cstheme="minorHAnsi"/>
          <w:bCs/>
          <w:iCs/>
          <w:color w:val="000000" w:themeColor="text1"/>
        </w:rPr>
        <w:t>B&amp;L will be the lead on the bidding process in the Spring.</w:t>
      </w:r>
    </w:p>
    <w:p w14:paraId="244BB3A4" w14:textId="77777777" w:rsidR="00391C52" w:rsidRPr="00530CF9" w:rsidRDefault="00391C52" w:rsidP="00391C52">
      <w:pPr>
        <w:shd w:val="clear" w:color="auto" w:fill="FFFFFF"/>
        <w:ind w:left="180"/>
        <w:rPr>
          <w:rFonts w:cstheme="minorHAnsi"/>
          <w:color w:val="000000" w:themeColor="text1"/>
        </w:rPr>
      </w:pPr>
      <w:r w:rsidRPr="00530CF9">
        <w:rPr>
          <w:rFonts w:cstheme="minorHAnsi"/>
          <w:b/>
          <w:bCs/>
          <w:color w:val="000000" w:themeColor="text1"/>
          <w:shd w:val="clear" w:color="auto" w:fill="FFFFFF"/>
        </w:rPr>
        <w:t>Cemetery Bridge Project Timeline</w:t>
      </w:r>
    </w:p>
    <w:tbl>
      <w:tblPr>
        <w:tblStyle w:val="TableGrid"/>
        <w:tblW w:w="0" w:type="auto"/>
        <w:tblInd w:w="175" w:type="dxa"/>
        <w:tblLook w:val="04A0" w:firstRow="1" w:lastRow="0" w:firstColumn="1" w:lastColumn="0" w:noHBand="0" w:noVBand="1"/>
      </w:tblPr>
      <w:tblGrid>
        <w:gridCol w:w="1819"/>
        <w:gridCol w:w="3565"/>
        <w:gridCol w:w="4367"/>
      </w:tblGrid>
      <w:tr w:rsidR="00391C52" w:rsidRPr="00530CF9" w14:paraId="613543DD" w14:textId="77777777" w:rsidTr="003A4F5B">
        <w:tc>
          <w:tcPr>
            <w:tcW w:w="1890" w:type="dxa"/>
          </w:tcPr>
          <w:p w14:paraId="07376C54" w14:textId="77777777" w:rsidR="00391C52" w:rsidRPr="00530CF9" w:rsidRDefault="00391C52" w:rsidP="003A4F5B">
            <w:pPr>
              <w:rPr>
                <w:rFonts w:cstheme="minorHAnsi"/>
                <w:b/>
                <w:color w:val="000000" w:themeColor="text1"/>
              </w:rPr>
            </w:pPr>
            <w:r w:rsidRPr="00530CF9">
              <w:rPr>
                <w:rFonts w:cstheme="minorHAnsi"/>
                <w:b/>
                <w:color w:val="000000" w:themeColor="text1"/>
              </w:rPr>
              <w:t>When</w:t>
            </w:r>
          </w:p>
        </w:tc>
        <w:tc>
          <w:tcPr>
            <w:tcW w:w="3870" w:type="dxa"/>
          </w:tcPr>
          <w:p w14:paraId="74438C82" w14:textId="77777777" w:rsidR="00391C52" w:rsidRPr="00530CF9" w:rsidRDefault="00391C52" w:rsidP="003A4F5B">
            <w:pPr>
              <w:rPr>
                <w:rFonts w:cstheme="minorHAnsi"/>
                <w:b/>
                <w:color w:val="000000" w:themeColor="text1"/>
              </w:rPr>
            </w:pPr>
            <w:r w:rsidRPr="00530CF9">
              <w:rPr>
                <w:rFonts w:cstheme="minorHAnsi"/>
                <w:b/>
                <w:color w:val="000000" w:themeColor="text1"/>
              </w:rPr>
              <w:t>What</w:t>
            </w:r>
          </w:p>
        </w:tc>
        <w:tc>
          <w:tcPr>
            <w:tcW w:w="4855" w:type="dxa"/>
          </w:tcPr>
          <w:p w14:paraId="5E7247B1" w14:textId="77777777" w:rsidR="00391C52" w:rsidRPr="00530CF9" w:rsidRDefault="00391C52" w:rsidP="003A4F5B">
            <w:pPr>
              <w:rPr>
                <w:rFonts w:cstheme="minorHAnsi"/>
                <w:b/>
                <w:color w:val="000000" w:themeColor="text1"/>
              </w:rPr>
            </w:pPr>
            <w:r w:rsidRPr="00530CF9">
              <w:rPr>
                <w:rFonts w:cstheme="minorHAnsi"/>
                <w:b/>
                <w:color w:val="000000" w:themeColor="text1"/>
              </w:rPr>
              <w:t>Status</w:t>
            </w:r>
          </w:p>
        </w:tc>
      </w:tr>
      <w:tr w:rsidR="00391C52" w:rsidRPr="00530CF9" w14:paraId="42EDA2DB" w14:textId="77777777" w:rsidTr="003A4F5B">
        <w:tc>
          <w:tcPr>
            <w:tcW w:w="1890" w:type="dxa"/>
          </w:tcPr>
          <w:p w14:paraId="53796B12" w14:textId="77777777" w:rsidR="00391C52" w:rsidRPr="00530CF9" w:rsidRDefault="00391C52" w:rsidP="003A4F5B">
            <w:pPr>
              <w:rPr>
                <w:rFonts w:cstheme="minorHAnsi"/>
                <w:color w:val="000000" w:themeColor="text1"/>
              </w:rPr>
            </w:pPr>
            <w:r w:rsidRPr="00530CF9">
              <w:rPr>
                <w:rFonts w:cstheme="minorHAnsi"/>
                <w:color w:val="000000" w:themeColor="text1"/>
              </w:rPr>
              <w:t>September 2018</w:t>
            </w:r>
          </w:p>
        </w:tc>
        <w:tc>
          <w:tcPr>
            <w:tcW w:w="3870" w:type="dxa"/>
          </w:tcPr>
          <w:p w14:paraId="740D800E" w14:textId="77777777" w:rsidR="00391C52" w:rsidRPr="00530CF9" w:rsidRDefault="00391C52" w:rsidP="003A4F5B">
            <w:pPr>
              <w:rPr>
                <w:rFonts w:cstheme="minorHAnsi"/>
                <w:color w:val="000000" w:themeColor="text1"/>
              </w:rPr>
            </w:pPr>
            <w:r w:rsidRPr="00530CF9">
              <w:rPr>
                <w:rFonts w:cstheme="minorHAnsi"/>
                <w:color w:val="000000" w:themeColor="text1"/>
              </w:rPr>
              <w:t>Project Awarded Bridge NY Funding</w:t>
            </w:r>
          </w:p>
        </w:tc>
        <w:tc>
          <w:tcPr>
            <w:tcW w:w="4855" w:type="dxa"/>
          </w:tcPr>
          <w:p w14:paraId="44F69637"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30257F5A" w14:textId="77777777" w:rsidTr="003A4F5B">
        <w:tc>
          <w:tcPr>
            <w:tcW w:w="1890" w:type="dxa"/>
          </w:tcPr>
          <w:p w14:paraId="318D9476" w14:textId="77777777" w:rsidR="00391C52" w:rsidRPr="00530CF9" w:rsidRDefault="00391C52" w:rsidP="003A4F5B">
            <w:pPr>
              <w:rPr>
                <w:rFonts w:cstheme="minorHAnsi"/>
                <w:color w:val="000000" w:themeColor="text1"/>
              </w:rPr>
            </w:pPr>
            <w:r w:rsidRPr="00530CF9">
              <w:rPr>
                <w:rFonts w:cstheme="minorHAnsi"/>
                <w:color w:val="000000" w:themeColor="text1"/>
              </w:rPr>
              <w:t xml:space="preserve">October 2018 </w:t>
            </w:r>
          </w:p>
        </w:tc>
        <w:tc>
          <w:tcPr>
            <w:tcW w:w="3870" w:type="dxa"/>
          </w:tcPr>
          <w:p w14:paraId="1F8531BC" w14:textId="77777777" w:rsidR="00391C52" w:rsidRPr="00530CF9" w:rsidRDefault="00391C52" w:rsidP="003A4F5B">
            <w:pPr>
              <w:rPr>
                <w:rFonts w:cstheme="minorHAnsi"/>
                <w:color w:val="000000" w:themeColor="text1"/>
              </w:rPr>
            </w:pPr>
            <w:r w:rsidRPr="00530CF9">
              <w:rPr>
                <w:rFonts w:cstheme="minorHAnsi"/>
                <w:color w:val="000000" w:themeColor="text1"/>
              </w:rPr>
              <w:t>Project Added to STIP/TIP</w:t>
            </w:r>
          </w:p>
        </w:tc>
        <w:tc>
          <w:tcPr>
            <w:tcW w:w="4855" w:type="dxa"/>
          </w:tcPr>
          <w:p w14:paraId="53D1BBFB"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0F055E52" w14:textId="77777777" w:rsidTr="003A4F5B">
        <w:tc>
          <w:tcPr>
            <w:tcW w:w="1890" w:type="dxa"/>
          </w:tcPr>
          <w:p w14:paraId="29935A24" w14:textId="77777777" w:rsidR="00391C52" w:rsidRPr="00530CF9" w:rsidRDefault="00391C52" w:rsidP="003A4F5B">
            <w:pPr>
              <w:rPr>
                <w:rFonts w:cstheme="minorHAnsi"/>
                <w:color w:val="000000" w:themeColor="text1"/>
              </w:rPr>
            </w:pPr>
            <w:r w:rsidRPr="00530CF9">
              <w:rPr>
                <w:rFonts w:cstheme="minorHAnsi"/>
                <w:color w:val="000000" w:themeColor="text1"/>
              </w:rPr>
              <w:t xml:space="preserve">January 2019 </w:t>
            </w:r>
          </w:p>
        </w:tc>
        <w:tc>
          <w:tcPr>
            <w:tcW w:w="3870" w:type="dxa"/>
          </w:tcPr>
          <w:p w14:paraId="14F5E4A2" w14:textId="77777777" w:rsidR="00391C52" w:rsidRPr="00530CF9" w:rsidRDefault="00391C52" w:rsidP="003A4F5B">
            <w:pPr>
              <w:rPr>
                <w:rFonts w:cstheme="minorHAnsi"/>
                <w:color w:val="000000" w:themeColor="text1"/>
              </w:rPr>
            </w:pPr>
            <w:r w:rsidRPr="00530CF9">
              <w:rPr>
                <w:rFonts w:cstheme="minorHAnsi"/>
                <w:color w:val="000000" w:themeColor="text1"/>
              </w:rPr>
              <w:t>State-Local Agreement Executed</w:t>
            </w:r>
          </w:p>
        </w:tc>
        <w:tc>
          <w:tcPr>
            <w:tcW w:w="4855" w:type="dxa"/>
          </w:tcPr>
          <w:p w14:paraId="3850CE41"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206265DE" w14:textId="77777777" w:rsidTr="003A4F5B">
        <w:tc>
          <w:tcPr>
            <w:tcW w:w="1890" w:type="dxa"/>
            <w:tcBorders>
              <w:bottom w:val="single" w:sz="4" w:space="0" w:color="auto"/>
            </w:tcBorders>
          </w:tcPr>
          <w:p w14:paraId="5C0026EF" w14:textId="77777777" w:rsidR="00391C52" w:rsidRPr="00530CF9" w:rsidRDefault="00391C52" w:rsidP="003A4F5B">
            <w:pPr>
              <w:rPr>
                <w:rFonts w:cstheme="minorHAnsi"/>
                <w:color w:val="000000" w:themeColor="text1"/>
              </w:rPr>
            </w:pPr>
            <w:r w:rsidRPr="00530CF9">
              <w:rPr>
                <w:rFonts w:cstheme="minorHAnsi"/>
                <w:color w:val="000000" w:themeColor="text1"/>
              </w:rPr>
              <w:t xml:space="preserve">January 2019 </w:t>
            </w:r>
          </w:p>
        </w:tc>
        <w:tc>
          <w:tcPr>
            <w:tcW w:w="3870" w:type="dxa"/>
            <w:tcBorders>
              <w:bottom w:val="single" w:sz="4" w:space="0" w:color="auto"/>
            </w:tcBorders>
          </w:tcPr>
          <w:p w14:paraId="0CE2930B" w14:textId="77777777" w:rsidR="00391C52" w:rsidRPr="00530CF9" w:rsidRDefault="00391C52" w:rsidP="003A4F5B">
            <w:pPr>
              <w:rPr>
                <w:rFonts w:cstheme="minorHAnsi"/>
                <w:color w:val="000000" w:themeColor="text1"/>
              </w:rPr>
            </w:pPr>
            <w:r w:rsidRPr="00530CF9">
              <w:rPr>
                <w:rFonts w:cstheme="minorHAnsi"/>
                <w:color w:val="000000" w:themeColor="text1"/>
              </w:rPr>
              <w:t>Design Consultant Contract Executed</w:t>
            </w:r>
          </w:p>
        </w:tc>
        <w:tc>
          <w:tcPr>
            <w:tcW w:w="4855" w:type="dxa"/>
            <w:tcBorders>
              <w:bottom w:val="single" w:sz="4" w:space="0" w:color="auto"/>
            </w:tcBorders>
          </w:tcPr>
          <w:p w14:paraId="6B2FB5E8"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5821776B" w14:textId="77777777" w:rsidTr="003A4F5B">
        <w:tc>
          <w:tcPr>
            <w:tcW w:w="1890" w:type="dxa"/>
            <w:tcBorders>
              <w:bottom w:val="single" w:sz="4" w:space="0" w:color="auto"/>
            </w:tcBorders>
            <w:shd w:val="clear" w:color="auto" w:fill="auto"/>
          </w:tcPr>
          <w:p w14:paraId="79EAAE5E" w14:textId="77777777" w:rsidR="00391C52" w:rsidRPr="00530CF9" w:rsidRDefault="00391C52" w:rsidP="003A4F5B">
            <w:pPr>
              <w:rPr>
                <w:rFonts w:cstheme="minorHAnsi"/>
                <w:color w:val="000000" w:themeColor="text1"/>
              </w:rPr>
            </w:pPr>
            <w:r w:rsidRPr="00530CF9">
              <w:rPr>
                <w:rFonts w:cstheme="minorHAnsi"/>
                <w:color w:val="000000" w:themeColor="text1"/>
              </w:rPr>
              <w:t>January 2020</w:t>
            </w:r>
          </w:p>
        </w:tc>
        <w:tc>
          <w:tcPr>
            <w:tcW w:w="3870" w:type="dxa"/>
            <w:tcBorders>
              <w:bottom w:val="single" w:sz="4" w:space="0" w:color="auto"/>
            </w:tcBorders>
            <w:shd w:val="clear" w:color="auto" w:fill="auto"/>
          </w:tcPr>
          <w:p w14:paraId="3B30393F" w14:textId="77777777" w:rsidR="00391C52" w:rsidRPr="00530CF9" w:rsidRDefault="00391C52" w:rsidP="003A4F5B">
            <w:pPr>
              <w:rPr>
                <w:rFonts w:cstheme="minorHAnsi"/>
                <w:color w:val="000000" w:themeColor="text1"/>
              </w:rPr>
            </w:pPr>
            <w:r w:rsidRPr="00530CF9">
              <w:rPr>
                <w:rFonts w:cstheme="minorHAnsi"/>
                <w:color w:val="000000" w:themeColor="text1"/>
              </w:rPr>
              <w:t>Design sent to NYSDOT for review</w:t>
            </w:r>
          </w:p>
        </w:tc>
        <w:tc>
          <w:tcPr>
            <w:tcW w:w="4855" w:type="dxa"/>
            <w:tcBorders>
              <w:bottom w:val="single" w:sz="4" w:space="0" w:color="auto"/>
            </w:tcBorders>
            <w:shd w:val="clear" w:color="auto" w:fill="auto"/>
          </w:tcPr>
          <w:p w14:paraId="4410EB58"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7AAA35B8" w14:textId="77777777" w:rsidTr="003A4F5B">
        <w:tc>
          <w:tcPr>
            <w:tcW w:w="1890" w:type="dxa"/>
            <w:shd w:val="clear" w:color="auto" w:fill="auto"/>
          </w:tcPr>
          <w:p w14:paraId="16EF25A8" w14:textId="77777777" w:rsidR="00391C52" w:rsidRPr="00530CF9" w:rsidRDefault="00391C52" w:rsidP="003A4F5B">
            <w:pPr>
              <w:rPr>
                <w:rFonts w:cstheme="minorHAnsi"/>
                <w:color w:val="000000" w:themeColor="text1"/>
              </w:rPr>
            </w:pPr>
            <w:r w:rsidRPr="00530CF9">
              <w:rPr>
                <w:rFonts w:cstheme="minorHAnsi"/>
                <w:color w:val="000000" w:themeColor="text1"/>
              </w:rPr>
              <w:t>March 2, 2020</w:t>
            </w:r>
          </w:p>
        </w:tc>
        <w:tc>
          <w:tcPr>
            <w:tcW w:w="3870" w:type="dxa"/>
            <w:shd w:val="clear" w:color="auto" w:fill="auto"/>
          </w:tcPr>
          <w:p w14:paraId="6F845314" w14:textId="77777777" w:rsidR="00391C52" w:rsidRPr="00530CF9" w:rsidRDefault="00391C52" w:rsidP="003A4F5B">
            <w:pPr>
              <w:rPr>
                <w:rFonts w:cstheme="minorHAnsi"/>
                <w:color w:val="000000" w:themeColor="text1"/>
              </w:rPr>
            </w:pPr>
            <w:r w:rsidRPr="00530CF9">
              <w:rPr>
                <w:rFonts w:cstheme="minorHAnsi"/>
                <w:color w:val="000000" w:themeColor="text1"/>
              </w:rPr>
              <w:t>Public Meeting</w:t>
            </w:r>
          </w:p>
        </w:tc>
        <w:tc>
          <w:tcPr>
            <w:tcW w:w="4855" w:type="dxa"/>
            <w:shd w:val="clear" w:color="auto" w:fill="auto"/>
          </w:tcPr>
          <w:p w14:paraId="4274172F" w14:textId="77777777" w:rsidR="00391C52" w:rsidRPr="00530CF9" w:rsidRDefault="00391C52" w:rsidP="003A4F5B">
            <w:pPr>
              <w:rPr>
                <w:rFonts w:cstheme="minorHAnsi"/>
                <w:color w:val="000000" w:themeColor="text1"/>
              </w:rPr>
            </w:pPr>
            <w:r w:rsidRPr="00530CF9">
              <w:rPr>
                <w:rFonts w:cstheme="minorHAnsi"/>
                <w:color w:val="000000" w:themeColor="text1"/>
              </w:rPr>
              <w:t>Meeting held 3/2</w:t>
            </w:r>
          </w:p>
        </w:tc>
      </w:tr>
      <w:tr w:rsidR="00391C52" w:rsidRPr="00530CF9" w14:paraId="21DA186E" w14:textId="77777777" w:rsidTr="003A4F5B">
        <w:tc>
          <w:tcPr>
            <w:tcW w:w="1890" w:type="dxa"/>
          </w:tcPr>
          <w:p w14:paraId="6EDBD744" w14:textId="77777777" w:rsidR="00391C52" w:rsidRPr="00530CF9" w:rsidRDefault="00391C52" w:rsidP="003A4F5B">
            <w:pPr>
              <w:rPr>
                <w:rFonts w:cstheme="minorHAnsi"/>
                <w:color w:val="000000" w:themeColor="text1"/>
              </w:rPr>
            </w:pPr>
            <w:r w:rsidRPr="00530CF9">
              <w:rPr>
                <w:rFonts w:cstheme="minorHAnsi"/>
                <w:color w:val="000000" w:themeColor="text1"/>
              </w:rPr>
              <w:t xml:space="preserve">January 2021 </w:t>
            </w:r>
          </w:p>
        </w:tc>
        <w:tc>
          <w:tcPr>
            <w:tcW w:w="3870" w:type="dxa"/>
          </w:tcPr>
          <w:p w14:paraId="02DE3C79" w14:textId="77777777" w:rsidR="00391C52" w:rsidRPr="00530CF9" w:rsidRDefault="00391C52" w:rsidP="003A4F5B">
            <w:pPr>
              <w:rPr>
                <w:rFonts w:cstheme="minorHAnsi"/>
                <w:color w:val="000000" w:themeColor="text1"/>
              </w:rPr>
            </w:pPr>
            <w:r w:rsidRPr="00530CF9">
              <w:rPr>
                <w:rFonts w:cstheme="minorHAnsi"/>
                <w:color w:val="000000" w:themeColor="text1"/>
              </w:rPr>
              <w:t>ROW Acquisition Completed</w:t>
            </w:r>
          </w:p>
        </w:tc>
        <w:tc>
          <w:tcPr>
            <w:tcW w:w="4855" w:type="dxa"/>
          </w:tcPr>
          <w:p w14:paraId="22C2AFAC" w14:textId="77777777" w:rsidR="00391C52" w:rsidRPr="00530CF9" w:rsidRDefault="00391C52" w:rsidP="003A4F5B">
            <w:pPr>
              <w:rPr>
                <w:rFonts w:cstheme="minorHAnsi"/>
                <w:color w:val="000000" w:themeColor="text1"/>
              </w:rPr>
            </w:pPr>
            <w:r w:rsidRPr="00530CF9">
              <w:rPr>
                <w:rFonts w:cstheme="minorHAnsi"/>
                <w:color w:val="000000" w:themeColor="text1"/>
              </w:rPr>
              <w:t>NYS will conduct, this is in process</w:t>
            </w:r>
          </w:p>
        </w:tc>
      </w:tr>
      <w:tr w:rsidR="00391C52" w:rsidRPr="00530CF9" w14:paraId="12F4C33E" w14:textId="77777777" w:rsidTr="003A4F5B">
        <w:tc>
          <w:tcPr>
            <w:tcW w:w="1890" w:type="dxa"/>
          </w:tcPr>
          <w:p w14:paraId="46E7EE41" w14:textId="77777777" w:rsidR="00391C52" w:rsidRPr="00530CF9" w:rsidRDefault="00391C52" w:rsidP="003A4F5B">
            <w:pPr>
              <w:rPr>
                <w:rFonts w:cstheme="minorHAnsi"/>
                <w:color w:val="000000" w:themeColor="text1"/>
              </w:rPr>
            </w:pPr>
            <w:r w:rsidRPr="00530CF9">
              <w:rPr>
                <w:rFonts w:cstheme="minorHAnsi"/>
                <w:color w:val="000000" w:themeColor="text1"/>
              </w:rPr>
              <w:t>11/10/2020</w:t>
            </w:r>
          </w:p>
        </w:tc>
        <w:tc>
          <w:tcPr>
            <w:tcW w:w="3870" w:type="dxa"/>
          </w:tcPr>
          <w:p w14:paraId="4AAC1997" w14:textId="77777777" w:rsidR="00391C52" w:rsidRPr="00530CF9" w:rsidRDefault="00391C52" w:rsidP="003A4F5B">
            <w:pPr>
              <w:rPr>
                <w:rFonts w:cstheme="minorHAnsi"/>
                <w:color w:val="000000" w:themeColor="text1"/>
              </w:rPr>
            </w:pPr>
            <w:r w:rsidRPr="00530CF9">
              <w:rPr>
                <w:rFonts w:cstheme="minorHAnsi"/>
                <w:color w:val="000000" w:themeColor="text1"/>
              </w:rPr>
              <w:t>ADP Complete</w:t>
            </w:r>
          </w:p>
        </w:tc>
        <w:tc>
          <w:tcPr>
            <w:tcW w:w="4855" w:type="dxa"/>
          </w:tcPr>
          <w:p w14:paraId="475E97DD" w14:textId="77777777" w:rsidR="00391C52" w:rsidRPr="00530CF9" w:rsidRDefault="00391C52" w:rsidP="003A4F5B">
            <w:pPr>
              <w:rPr>
                <w:rFonts w:cstheme="minorHAnsi"/>
                <w:color w:val="000000" w:themeColor="text1"/>
              </w:rPr>
            </w:pPr>
            <w:r w:rsidRPr="00530CF9">
              <w:rPr>
                <w:rFonts w:cstheme="minorHAnsi"/>
                <w:color w:val="000000" w:themeColor="text1"/>
              </w:rPr>
              <w:t>Complete</w:t>
            </w:r>
          </w:p>
        </w:tc>
      </w:tr>
      <w:tr w:rsidR="00391C52" w:rsidRPr="00530CF9" w14:paraId="11F43199" w14:textId="77777777" w:rsidTr="003A4F5B">
        <w:tc>
          <w:tcPr>
            <w:tcW w:w="1890" w:type="dxa"/>
          </w:tcPr>
          <w:p w14:paraId="52F2DFB7" w14:textId="77777777" w:rsidR="00391C52" w:rsidRPr="00530CF9" w:rsidRDefault="00391C52" w:rsidP="003A4F5B">
            <w:pPr>
              <w:rPr>
                <w:rFonts w:cstheme="minorHAnsi"/>
                <w:color w:val="000000" w:themeColor="text1"/>
              </w:rPr>
            </w:pPr>
            <w:r w:rsidRPr="00530CF9">
              <w:rPr>
                <w:rFonts w:cstheme="minorHAnsi"/>
                <w:color w:val="000000" w:themeColor="text1"/>
              </w:rPr>
              <w:t>12/28/2020</w:t>
            </w:r>
          </w:p>
        </w:tc>
        <w:tc>
          <w:tcPr>
            <w:tcW w:w="3870" w:type="dxa"/>
          </w:tcPr>
          <w:p w14:paraId="4A7D402E" w14:textId="77777777" w:rsidR="00391C52" w:rsidRPr="00530CF9" w:rsidRDefault="00391C52" w:rsidP="003A4F5B">
            <w:pPr>
              <w:rPr>
                <w:rFonts w:cstheme="minorHAnsi"/>
                <w:color w:val="000000" w:themeColor="text1"/>
              </w:rPr>
            </w:pPr>
            <w:r w:rsidRPr="00530CF9">
              <w:rPr>
                <w:rFonts w:cstheme="minorHAnsi"/>
                <w:color w:val="000000" w:themeColor="text1"/>
              </w:rPr>
              <w:t>PS&amp;E Submitted</w:t>
            </w:r>
          </w:p>
        </w:tc>
        <w:tc>
          <w:tcPr>
            <w:tcW w:w="4855" w:type="dxa"/>
          </w:tcPr>
          <w:p w14:paraId="4213F03D" w14:textId="77777777" w:rsidR="00391C52" w:rsidRPr="00530CF9" w:rsidRDefault="00391C52" w:rsidP="003A4F5B">
            <w:pPr>
              <w:rPr>
                <w:rFonts w:cstheme="minorHAnsi"/>
                <w:color w:val="000000" w:themeColor="text1"/>
              </w:rPr>
            </w:pPr>
            <w:r w:rsidRPr="00530CF9">
              <w:rPr>
                <w:rFonts w:cstheme="minorHAnsi"/>
                <w:color w:val="000000" w:themeColor="text1"/>
              </w:rPr>
              <w:t>Completed</w:t>
            </w:r>
          </w:p>
        </w:tc>
      </w:tr>
      <w:tr w:rsidR="00391C52" w:rsidRPr="00530CF9" w14:paraId="05583E6A" w14:textId="77777777" w:rsidTr="003A4F5B">
        <w:tc>
          <w:tcPr>
            <w:tcW w:w="1890" w:type="dxa"/>
          </w:tcPr>
          <w:p w14:paraId="601F8176" w14:textId="77777777" w:rsidR="00391C52" w:rsidRPr="00530CF9" w:rsidRDefault="00391C52" w:rsidP="003A4F5B">
            <w:pPr>
              <w:rPr>
                <w:rFonts w:cstheme="minorHAnsi"/>
                <w:color w:val="000000" w:themeColor="text1"/>
              </w:rPr>
            </w:pPr>
            <w:r w:rsidRPr="00530CF9">
              <w:rPr>
                <w:rFonts w:cstheme="minorHAnsi"/>
                <w:color w:val="000000" w:themeColor="text1"/>
              </w:rPr>
              <w:t>January 2021</w:t>
            </w:r>
          </w:p>
        </w:tc>
        <w:tc>
          <w:tcPr>
            <w:tcW w:w="3870" w:type="dxa"/>
          </w:tcPr>
          <w:p w14:paraId="33B685A0" w14:textId="77777777" w:rsidR="00391C52" w:rsidRPr="00530CF9" w:rsidRDefault="00391C52" w:rsidP="003A4F5B">
            <w:pPr>
              <w:rPr>
                <w:rFonts w:cstheme="minorHAnsi"/>
                <w:color w:val="000000" w:themeColor="text1"/>
              </w:rPr>
            </w:pPr>
            <w:r w:rsidRPr="00530CF9">
              <w:rPr>
                <w:rFonts w:cstheme="minorHAnsi"/>
                <w:color w:val="000000" w:themeColor="text1"/>
              </w:rPr>
              <w:t>PS&amp;E Approved by County &amp; State</w:t>
            </w:r>
          </w:p>
        </w:tc>
        <w:tc>
          <w:tcPr>
            <w:tcW w:w="4855" w:type="dxa"/>
          </w:tcPr>
          <w:p w14:paraId="7C312B54" w14:textId="77777777" w:rsidR="00391C52" w:rsidRPr="00530CF9" w:rsidRDefault="00391C52" w:rsidP="003A4F5B">
            <w:pPr>
              <w:rPr>
                <w:rFonts w:cstheme="minorHAnsi"/>
                <w:color w:val="000000" w:themeColor="text1"/>
              </w:rPr>
            </w:pPr>
            <w:r w:rsidRPr="00530CF9">
              <w:rPr>
                <w:rFonts w:cstheme="minorHAnsi"/>
                <w:color w:val="000000" w:themeColor="text1"/>
              </w:rPr>
              <w:t>Completed</w:t>
            </w:r>
          </w:p>
        </w:tc>
      </w:tr>
      <w:tr w:rsidR="00391C52" w:rsidRPr="00530CF9" w14:paraId="522318EC" w14:textId="77777777" w:rsidTr="003A4F5B">
        <w:tc>
          <w:tcPr>
            <w:tcW w:w="1890" w:type="dxa"/>
          </w:tcPr>
          <w:p w14:paraId="255F1697" w14:textId="77777777" w:rsidR="00391C52" w:rsidRPr="00530CF9" w:rsidRDefault="00391C52" w:rsidP="003A4F5B">
            <w:pPr>
              <w:rPr>
                <w:rFonts w:cstheme="minorHAnsi"/>
                <w:color w:val="000000" w:themeColor="text1"/>
              </w:rPr>
            </w:pPr>
            <w:r w:rsidRPr="00530CF9">
              <w:rPr>
                <w:rFonts w:cstheme="minorHAnsi"/>
                <w:color w:val="000000" w:themeColor="text1"/>
              </w:rPr>
              <w:t>TBA</w:t>
            </w:r>
          </w:p>
        </w:tc>
        <w:tc>
          <w:tcPr>
            <w:tcW w:w="3870" w:type="dxa"/>
          </w:tcPr>
          <w:p w14:paraId="4BF26D88" w14:textId="77777777" w:rsidR="00391C52" w:rsidRPr="00530CF9" w:rsidRDefault="00391C52" w:rsidP="003A4F5B">
            <w:pPr>
              <w:rPr>
                <w:rFonts w:cstheme="minorHAnsi"/>
                <w:color w:val="000000" w:themeColor="text1"/>
              </w:rPr>
            </w:pPr>
            <w:r w:rsidRPr="00530CF9">
              <w:rPr>
                <w:rFonts w:cstheme="minorHAnsi"/>
                <w:color w:val="000000" w:themeColor="text1"/>
              </w:rPr>
              <w:t>Construction Phase Authorized</w:t>
            </w:r>
          </w:p>
        </w:tc>
        <w:tc>
          <w:tcPr>
            <w:tcW w:w="4855" w:type="dxa"/>
          </w:tcPr>
          <w:p w14:paraId="2E60C99B" w14:textId="77777777" w:rsidR="00391C52" w:rsidRPr="00530CF9" w:rsidRDefault="00391C52" w:rsidP="003A4F5B">
            <w:pPr>
              <w:rPr>
                <w:rFonts w:cstheme="minorHAnsi"/>
                <w:color w:val="000000" w:themeColor="text1"/>
              </w:rPr>
            </w:pPr>
          </w:p>
        </w:tc>
      </w:tr>
      <w:tr w:rsidR="00391C52" w:rsidRPr="00530CF9" w14:paraId="01F79AB1" w14:textId="77777777" w:rsidTr="003A4F5B">
        <w:tc>
          <w:tcPr>
            <w:tcW w:w="1890" w:type="dxa"/>
          </w:tcPr>
          <w:p w14:paraId="277FF8DE" w14:textId="77777777" w:rsidR="00391C52" w:rsidRPr="00530CF9" w:rsidRDefault="00391C52" w:rsidP="003A4F5B">
            <w:pPr>
              <w:rPr>
                <w:rFonts w:cstheme="minorHAnsi"/>
                <w:color w:val="000000" w:themeColor="text1"/>
              </w:rPr>
            </w:pPr>
            <w:r w:rsidRPr="00530CF9">
              <w:rPr>
                <w:rFonts w:cstheme="minorHAnsi"/>
                <w:color w:val="000000" w:themeColor="text1"/>
              </w:rPr>
              <w:t>TBA</w:t>
            </w:r>
          </w:p>
        </w:tc>
        <w:tc>
          <w:tcPr>
            <w:tcW w:w="3870" w:type="dxa"/>
          </w:tcPr>
          <w:p w14:paraId="737B1C09" w14:textId="77777777" w:rsidR="00391C52" w:rsidRPr="00530CF9" w:rsidRDefault="00391C52" w:rsidP="003A4F5B">
            <w:pPr>
              <w:rPr>
                <w:rFonts w:cstheme="minorHAnsi"/>
                <w:color w:val="000000" w:themeColor="text1"/>
              </w:rPr>
            </w:pPr>
            <w:r w:rsidRPr="00530CF9">
              <w:rPr>
                <w:rFonts w:cstheme="minorHAnsi"/>
                <w:color w:val="000000" w:themeColor="text1"/>
              </w:rPr>
              <w:t>Advertisement</w:t>
            </w:r>
          </w:p>
        </w:tc>
        <w:tc>
          <w:tcPr>
            <w:tcW w:w="4855" w:type="dxa"/>
          </w:tcPr>
          <w:p w14:paraId="54EF78BC" w14:textId="77777777" w:rsidR="00391C52" w:rsidRPr="00530CF9" w:rsidRDefault="00391C52" w:rsidP="003A4F5B">
            <w:pPr>
              <w:rPr>
                <w:rFonts w:cstheme="minorHAnsi"/>
                <w:color w:val="000000" w:themeColor="text1"/>
              </w:rPr>
            </w:pPr>
          </w:p>
        </w:tc>
      </w:tr>
      <w:tr w:rsidR="00391C52" w:rsidRPr="00530CF9" w14:paraId="4C884398" w14:textId="77777777" w:rsidTr="003A4F5B">
        <w:tc>
          <w:tcPr>
            <w:tcW w:w="1890" w:type="dxa"/>
          </w:tcPr>
          <w:p w14:paraId="12F63C57" w14:textId="77777777" w:rsidR="00391C52" w:rsidRPr="00530CF9" w:rsidRDefault="00391C52" w:rsidP="003A4F5B">
            <w:pPr>
              <w:rPr>
                <w:rFonts w:cstheme="minorHAnsi"/>
                <w:color w:val="000000" w:themeColor="text1"/>
              </w:rPr>
            </w:pPr>
            <w:r w:rsidRPr="00530CF9">
              <w:rPr>
                <w:rFonts w:cstheme="minorHAnsi"/>
                <w:color w:val="000000" w:themeColor="text1"/>
              </w:rPr>
              <w:t>1 mo. After ad</w:t>
            </w:r>
          </w:p>
        </w:tc>
        <w:tc>
          <w:tcPr>
            <w:tcW w:w="3870" w:type="dxa"/>
          </w:tcPr>
          <w:p w14:paraId="0B758664" w14:textId="77777777" w:rsidR="00391C52" w:rsidRPr="00530CF9" w:rsidRDefault="00391C52" w:rsidP="003A4F5B">
            <w:pPr>
              <w:rPr>
                <w:rFonts w:cstheme="minorHAnsi"/>
                <w:color w:val="000000" w:themeColor="text1"/>
              </w:rPr>
            </w:pPr>
            <w:r w:rsidRPr="00530CF9">
              <w:rPr>
                <w:rFonts w:cstheme="minorHAnsi"/>
                <w:color w:val="000000" w:themeColor="text1"/>
              </w:rPr>
              <w:t>Letting</w:t>
            </w:r>
          </w:p>
        </w:tc>
        <w:tc>
          <w:tcPr>
            <w:tcW w:w="4855" w:type="dxa"/>
          </w:tcPr>
          <w:p w14:paraId="36B157F6" w14:textId="77777777" w:rsidR="00391C52" w:rsidRPr="00530CF9" w:rsidRDefault="00391C52" w:rsidP="003A4F5B">
            <w:pPr>
              <w:rPr>
                <w:rFonts w:cstheme="minorHAnsi"/>
                <w:color w:val="000000" w:themeColor="text1"/>
              </w:rPr>
            </w:pPr>
          </w:p>
        </w:tc>
      </w:tr>
      <w:tr w:rsidR="00391C52" w:rsidRPr="00530CF9" w14:paraId="414EB217" w14:textId="77777777" w:rsidTr="003A4F5B">
        <w:tc>
          <w:tcPr>
            <w:tcW w:w="1890" w:type="dxa"/>
          </w:tcPr>
          <w:p w14:paraId="22960625" w14:textId="77777777" w:rsidR="00391C52" w:rsidRPr="00530CF9" w:rsidRDefault="00391C52" w:rsidP="003A4F5B">
            <w:pPr>
              <w:rPr>
                <w:rFonts w:cstheme="minorHAnsi"/>
                <w:color w:val="000000" w:themeColor="text1"/>
              </w:rPr>
            </w:pPr>
            <w:r w:rsidRPr="00530CF9">
              <w:rPr>
                <w:rFonts w:cstheme="minorHAnsi"/>
                <w:color w:val="000000" w:themeColor="text1"/>
              </w:rPr>
              <w:t>4/26/2020</w:t>
            </w:r>
          </w:p>
        </w:tc>
        <w:tc>
          <w:tcPr>
            <w:tcW w:w="3870" w:type="dxa"/>
          </w:tcPr>
          <w:p w14:paraId="707690CE" w14:textId="77777777" w:rsidR="00391C52" w:rsidRPr="00530CF9" w:rsidRDefault="00391C52" w:rsidP="003A4F5B">
            <w:pPr>
              <w:rPr>
                <w:rFonts w:cstheme="minorHAnsi"/>
                <w:color w:val="000000" w:themeColor="text1"/>
              </w:rPr>
            </w:pPr>
            <w:r w:rsidRPr="00530CF9">
              <w:rPr>
                <w:rFonts w:cstheme="minorHAnsi"/>
                <w:color w:val="000000" w:themeColor="text1"/>
              </w:rPr>
              <w:t>Contract Awarded</w:t>
            </w:r>
          </w:p>
        </w:tc>
        <w:tc>
          <w:tcPr>
            <w:tcW w:w="4855" w:type="dxa"/>
          </w:tcPr>
          <w:p w14:paraId="0F9E2719" w14:textId="77777777" w:rsidR="00391C52" w:rsidRPr="00530CF9" w:rsidRDefault="00391C52" w:rsidP="003A4F5B">
            <w:pPr>
              <w:rPr>
                <w:rFonts w:cstheme="minorHAnsi"/>
                <w:color w:val="000000" w:themeColor="text1"/>
              </w:rPr>
            </w:pPr>
            <w:r w:rsidRPr="00530CF9">
              <w:rPr>
                <w:rFonts w:cstheme="minorHAnsi"/>
                <w:color w:val="000000" w:themeColor="text1"/>
              </w:rPr>
              <w:t>Likely to be pushed out a bit as of 2/5</w:t>
            </w:r>
          </w:p>
        </w:tc>
      </w:tr>
      <w:tr w:rsidR="00391C52" w:rsidRPr="00530CF9" w14:paraId="0C6E138C" w14:textId="77777777" w:rsidTr="003A4F5B">
        <w:tc>
          <w:tcPr>
            <w:tcW w:w="1890" w:type="dxa"/>
          </w:tcPr>
          <w:p w14:paraId="0312E531" w14:textId="77777777" w:rsidR="00391C52" w:rsidRPr="00530CF9" w:rsidRDefault="00391C52" w:rsidP="003A4F5B">
            <w:pPr>
              <w:rPr>
                <w:rFonts w:cstheme="minorHAnsi"/>
                <w:color w:val="000000" w:themeColor="text1"/>
              </w:rPr>
            </w:pPr>
            <w:r w:rsidRPr="00530CF9">
              <w:rPr>
                <w:rFonts w:cstheme="minorHAnsi"/>
                <w:color w:val="000000" w:themeColor="text1"/>
              </w:rPr>
              <w:t>Post 4/26/2020</w:t>
            </w:r>
          </w:p>
        </w:tc>
        <w:tc>
          <w:tcPr>
            <w:tcW w:w="3870" w:type="dxa"/>
          </w:tcPr>
          <w:p w14:paraId="06EF2B32" w14:textId="77777777" w:rsidR="00391C52" w:rsidRPr="00530CF9" w:rsidRDefault="00391C52" w:rsidP="003A4F5B">
            <w:pPr>
              <w:rPr>
                <w:rFonts w:cstheme="minorHAnsi"/>
                <w:color w:val="000000" w:themeColor="text1"/>
              </w:rPr>
            </w:pPr>
            <w:proofErr w:type="spellStart"/>
            <w:r w:rsidRPr="00530CF9">
              <w:rPr>
                <w:rFonts w:cstheme="minorHAnsi"/>
                <w:color w:val="000000" w:themeColor="text1"/>
              </w:rPr>
              <w:t>PreCon</w:t>
            </w:r>
            <w:proofErr w:type="spellEnd"/>
            <w:r w:rsidRPr="00530CF9">
              <w:rPr>
                <w:rFonts w:cstheme="minorHAnsi"/>
                <w:color w:val="000000" w:themeColor="text1"/>
              </w:rPr>
              <w:t xml:space="preserve"> Meeting</w:t>
            </w:r>
          </w:p>
        </w:tc>
        <w:tc>
          <w:tcPr>
            <w:tcW w:w="4855" w:type="dxa"/>
          </w:tcPr>
          <w:p w14:paraId="2058DEF5" w14:textId="77777777" w:rsidR="00391C52" w:rsidRPr="00530CF9" w:rsidRDefault="00391C52" w:rsidP="003A4F5B">
            <w:pPr>
              <w:rPr>
                <w:rFonts w:cstheme="minorHAnsi"/>
                <w:color w:val="000000" w:themeColor="text1"/>
              </w:rPr>
            </w:pPr>
          </w:p>
        </w:tc>
      </w:tr>
      <w:tr w:rsidR="00391C52" w:rsidRPr="00530CF9" w14:paraId="6307BD69" w14:textId="77777777" w:rsidTr="003A4F5B">
        <w:tc>
          <w:tcPr>
            <w:tcW w:w="1890" w:type="dxa"/>
          </w:tcPr>
          <w:p w14:paraId="75F08F13" w14:textId="77777777" w:rsidR="00391C52" w:rsidRPr="00530CF9" w:rsidRDefault="00391C52" w:rsidP="003A4F5B">
            <w:pPr>
              <w:rPr>
                <w:rFonts w:cstheme="minorHAnsi"/>
                <w:color w:val="000000" w:themeColor="text1"/>
              </w:rPr>
            </w:pPr>
            <w:r w:rsidRPr="00530CF9">
              <w:rPr>
                <w:rFonts w:cstheme="minorHAnsi"/>
                <w:color w:val="000000" w:themeColor="text1"/>
              </w:rPr>
              <w:t>June 2021</w:t>
            </w:r>
          </w:p>
        </w:tc>
        <w:tc>
          <w:tcPr>
            <w:tcW w:w="3870" w:type="dxa"/>
          </w:tcPr>
          <w:p w14:paraId="28ADD0B7" w14:textId="77777777" w:rsidR="00391C52" w:rsidRPr="00530CF9" w:rsidRDefault="00391C52" w:rsidP="003A4F5B">
            <w:pPr>
              <w:rPr>
                <w:rFonts w:cstheme="minorHAnsi"/>
                <w:color w:val="000000" w:themeColor="text1"/>
              </w:rPr>
            </w:pPr>
            <w:r w:rsidRPr="00530CF9">
              <w:rPr>
                <w:rFonts w:cstheme="minorHAnsi"/>
                <w:color w:val="000000" w:themeColor="text1"/>
              </w:rPr>
              <w:t>Begin Construction</w:t>
            </w:r>
          </w:p>
        </w:tc>
        <w:tc>
          <w:tcPr>
            <w:tcW w:w="4855" w:type="dxa"/>
          </w:tcPr>
          <w:p w14:paraId="2F2CC17E" w14:textId="77777777" w:rsidR="00391C52" w:rsidRPr="00530CF9" w:rsidRDefault="00391C52" w:rsidP="003A4F5B">
            <w:pPr>
              <w:rPr>
                <w:rFonts w:cstheme="minorHAnsi"/>
                <w:color w:val="000000" w:themeColor="text1"/>
              </w:rPr>
            </w:pPr>
          </w:p>
        </w:tc>
      </w:tr>
      <w:tr w:rsidR="00391C52" w:rsidRPr="00530CF9" w14:paraId="55F1EEED" w14:textId="77777777" w:rsidTr="003A4F5B">
        <w:tc>
          <w:tcPr>
            <w:tcW w:w="1890" w:type="dxa"/>
          </w:tcPr>
          <w:p w14:paraId="3AFA5FA7" w14:textId="77777777" w:rsidR="00391C52" w:rsidRPr="00530CF9" w:rsidRDefault="00391C52" w:rsidP="003A4F5B">
            <w:pPr>
              <w:rPr>
                <w:rFonts w:cstheme="minorHAnsi"/>
                <w:color w:val="000000" w:themeColor="text1"/>
              </w:rPr>
            </w:pPr>
            <w:r w:rsidRPr="00530CF9">
              <w:rPr>
                <w:rFonts w:cstheme="minorHAnsi"/>
                <w:color w:val="000000" w:themeColor="text1"/>
              </w:rPr>
              <w:t>October 2021</w:t>
            </w:r>
          </w:p>
        </w:tc>
        <w:tc>
          <w:tcPr>
            <w:tcW w:w="3870" w:type="dxa"/>
          </w:tcPr>
          <w:p w14:paraId="323462D5" w14:textId="77777777" w:rsidR="00391C52" w:rsidRPr="00530CF9" w:rsidRDefault="00391C52" w:rsidP="003A4F5B">
            <w:pPr>
              <w:rPr>
                <w:rFonts w:cstheme="minorHAnsi"/>
                <w:color w:val="000000" w:themeColor="text1"/>
              </w:rPr>
            </w:pPr>
            <w:r w:rsidRPr="00530CF9">
              <w:rPr>
                <w:rFonts w:cstheme="minorHAnsi"/>
                <w:color w:val="000000" w:themeColor="text1"/>
              </w:rPr>
              <w:t>Complete Construction</w:t>
            </w:r>
          </w:p>
        </w:tc>
        <w:tc>
          <w:tcPr>
            <w:tcW w:w="4855" w:type="dxa"/>
          </w:tcPr>
          <w:p w14:paraId="1EC06511" w14:textId="77777777" w:rsidR="00391C52" w:rsidRPr="00530CF9" w:rsidRDefault="00391C52" w:rsidP="003A4F5B">
            <w:pPr>
              <w:rPr>
                <w:rFonts w:cstheme="minorHAnsi"/>
                <w:color w:val="000000" w:themeColor="text1"/>
              </w:rPr>
            </w:pPr>
          </w:p>
        </w:tc>
      </w:tr>
      <w:tr w:rsidR="00391C52" w:rsidRPr="00530CF9" w14:paraId="1A999E8E" w14:textId="77777777" w:rsidTr="003A4F5B">
        <w:tc>
          <w:tcPr>
            <w:tcW w:w="1890" w:type="dxa"/>
          </w:tcPr>
          <w:p w14:paraId="3D67EB51" w14:textId="77777777" w:rsidR="00391C52" w:rsidRPr="00530CF9" w:rsidRDefault="00391C52" w:rsidP="003A4F5B">
            <w:pPr>
              <w:rPr>
                <w:rFonts w:cstheme="minorHAnsi"/>
                <w:color w:val="000000" w:themeColor="text1"/>
              </w:rPr>
            </w:pPr>
            <w:r w:rsidRPr="00530CF9">
              <w:rPr>
                <w:rFonts w:cstheme="minorHAnsi"/>
                <w:color w:val="000000" w:themeColor="text1"/>
              </w:rPr>
              <w:t>11/15/2021</w:t>
            </w:r>
          </w:p>
        </w:tc>
        <w:tc>
          <w:tcPr>
            <w:tcW w:w="3870" w:type="dxa"/>
          </w:tcPr>
          <w:p w14:paraId="56BB4782" w14:textId="77777777" w:rsidR="00391C52" w:rsidRPr="00530CF9" w:rsidRDefault="00391C52" w:rsidP="003A4F5B">
            <w:pPr>
              <w:rPr>
                <w:rFonts w:cstheme="minorHAnsi"/>
                <w:color w:val="000000" w:themeColor="text1"/>
              </w:rPr>
            </w:pPr>
            <w:r w:rsidRPr="00530CF9">
              <w:rPr>
                <w:rFonts w:cstheme="minorHAnsi"/>
                <w:color w:val="000000" w:themeColor="text1"/>
              </w:rPr>
              <w:t>Construction Complete</w:t>
            </w:r>
          </w:p>
        </w:tc>
        <w:tc>
          <w:tcPr>
            <w:tcW w:w="4855" w:type="dxa"/>
          </w:tcPr>
          <w:p w14:paraId="69B33232" w14:textId="77777777" w:rsidR="00391C52" w:rsidRPr="00530CF9" w:rsidRDefault="00391C52" w:rsidP="003A4F5B">
            <w:pPr>
              <w:rPr>
                <w:rFonts w:cstheme="minorHAnsi"/>
                <w:color w:val="000000" w:themeColor="text1"/>
              </w:rPr>
            </w:pPr>
            <w:r w:rsidRPr="00530CF9">
              <w:rPr>
                <w:rFonts w:cstheme="minorHAnsi"/>
                <w:color w:val="000000" w:themeColor="text1"/>
              </w:rPr>
              <w:t>Sandra’s date for completion</w:t>
            </w:r>
          </w:p>
        </w:tc>
      </w:tr>
    </w:tbl>
    <w:p w14:paraId="126460C4" w14:textId="77777777" w:rsidR="00391C52" w:rsidRPr="00530CF9" w:rsidRDefault="00391C52" w:rsidP="008903E9">
      <w:pPr>
        <w:pStyle w:val="ListParagraph"/>
        <w:numPr>
          <w:ilvl w:val="0"/>
          <w:numId w:val="19"/>
        </w:numPr>
        <w:rPr>
          <w:rFonts w:cstheme="minorHAnsi"/>
          <w:b/>
          <w:color w:val="000000" w:themeColor="text1"/>
        </w:rPr>
      </w:pPr>
      <w:r w:rsidRPr="00530CF9">
        <w:rPr>
          <w:rFonts w:cstheme="minorHAnsi"/>
          <w:b/>
          <w:color w:val="000000" w:themeColor="text1"/>
        </w:rPr>
        <w:t>WD #3 WIIA Grant (EFC funded, MRB Engineers)</w:t>
      </w:r>
    </w:p>
    <w:p w14:paraId="2FE0F501" w14:textId="77777777" w:rsidR="00391C52" w:rsidRPr="00530CF9" w:rsidRDefault="00391C52" w:rsidP="008903E9">
      <w:pPr>
        <w:pStyle w:val="ListParagraph"/>
        <w:numPr>
          <w:ilvl w:val="0"/>
          <w:numId w:val="18"/>
        </w:numPr>
        <w:ind w:left="1440"/>
        <w:rPr>
          <w:rFonts w:cstheme="minorHAnsi"/>
          <w:i/>
          <w:color w:val="000000" w:themeColor="text1"/>
        </w:rPr>
      </w:pPr>
      <w:r w:rsidRPr="00530CF9">
        <w:rPr>
          <w:rFonts w:cstheme="minorHAnsi"/>
          <w:color w:val="000000" w:themeColor="text1"/>
        </w:rPr>
        <w:t>Internal Activities: no significant work activities related to this project during this period.</w:t>
      </w:r>
    </w:p>
    <w:p w14:paraId="6423EADF" w14:textId="77777777" w:rsidR="00391C52" w:rsidRPr="00530CF9" w:rsidRDefault="00391C52" w:rsidP="008903E9">
      <w:pPr>
        <w:pStyle w:val="ListParagraph"/>
        <w:numPr>
          <w:ilvl w:val="0"/>
          <w:numId w:val="18"/>
        </w:numPr>
        <w:ind w:left="1440"/>
        <w:rPr>
          <w:rFonts w:cstheme="minorHAnsi"/>
          <w:i/>
          <w:color w:val="000000" w:themeColor="text1"/>
        </w:rPr>
      </w:pPr>
      <w:r w:rsidRPr="00530CF9">
        <w:rPr>
          <w:rFonts w:cstheme="minorHAnsi"/>
          <w:color w:val="000000" w:themeColor="text1"/>
        </w:rPr>
        <w:t>Engineer update:</w:t>
      </w:r>
    </w:p>
    <w:p w14:paraId="50F6601A" w14:textId="77777777" w:rsidR="00391C52" w:rsidRPr="00530CF9" w:rsidRDefault="00391C52" w:rsidP="008903E9">
      <w:pPr>
        <w:pStyle w:val="ListParagraph"/>
        <w:numPr>
          <w:ilvl w:val="1"/>
          <w:numId w:val="18"/>
        </w:numPr>
        <w:ind w:left="2160"/>
        <w:rPr>
          <w:rFonts w:cstheme="minorHAnsi"/>
          <w:iCs/>
          <w:color w:val="000000" w:themeColor="text1"/>
        </w:rPr>
      </w:pPr>
      <w:r w:rsidRPr="00530CF9">
        <w:rPr>
          <w:rFonts w:cstheme="minorHAnsi"/>
          <w:iCs/>
          <w:color w:val="000000" w:themeColor="text1"/>
        </w:rPr>
        <w:t>Guardrail update: still waiting to hear back from G&amp;M to confirm final pricing</w:t>
      </w:r>
    </w:p>
    <w:p w14:paraId="16D19F4A" w14:textId="77777777" w:rsidR="00391C52" w:rsidRPr="00530CF9" w:rsidRDefault="00391C52" w:rsidP="008903E9">
      <w:pPr>
        <w:pStyle w:val="ListParagraph"/>
        <w:numPr>
          <w:ilvl w:val="1"/>
          <w:numId w:val="18"/>
        </w:numPr>
        <w:ind w:left="2160"/>
        <w:rPr>
          <w:rFonts w:cstheme="minorHAnsi"/>
          <w:iCs/>
          <w:color w:val="000000" w:themeColor="text1"/>
        </w:rPr>
      </w:pPr>
      <w:r w:rsidRPr="00530CF9">
        <w:rPr>
          <w:rFonts w:cstheme="minorHAnsi"/>
          <w:iCs/>
          <w:color w:val="000000" w:themeColor="text1"/>
        </w:rPr>
        <w:t>Performance testing planned for early Spring</w:t>
      </w:r>
    </w:p>
    <w:p w14:paraId="02D88532" w14:textId="77777777" w:rsidR="00391C52" w:rsidRPr="00530CF9" w:rsidRDefault="00391C52" w:rsidP="008903E9">
      <w:pPr>
        <w:pStyle w:val="ListParagraph"/>
        <w:numPr>
          <w:ilvl w:val="2"/>
          <w:numId w:val="18"/>
        </w:numPr>
        <w:ind w:left="2700"/>
        <w:rPr>
          <w:rFonts w:cstheme="minorHAnsi"/>
          <w:iCs/>
          <w:color w:val="000000" w:themeColor="text1"/>
        </w:rPr>
      </w:pPr>
      <w:r w:rsidRPr="00530CF9">
        <w:rPr>
          <w:rFonts w:cstheme="minorHAnsi"/>
          <w:iCs/>
          <w:color w:val="000000" w:themeColor="text1"/>
        </w:rPr>
        <w:t>Successful performance testing will result in project closeout</w:t>
      </w:r>
    </w:p>
    <w:p w14:paraId="477A8231" w14:textId="77777777" w:rsidR="00391C52" w:rsidRPr="00530CF9" w:rsidRDefault="00391C52" w:rsidP="008903E9">
      <w:pPr>
        <w:pStyle w:val="ListParagraph"/>
        <w:numPr>
          <w:ilvl w:val="0"/>
          <w:numId w:val="18"/>
        </w:numPr>
        <w:ind w:left="1440"/>
        <w:rPr>
          <w:rFonts w:cstheme="minorHAnsi"/>
          <w:i/>
          <w:color w:val="000000" w:themeColor="text1"/>
        </w:rPr>
      </w:pPr>
      <w:r w:rsidRPr="00530CF9">
        <w:rPr>
          <w:rFonts w:cstheme="minorHAnsi"/>
          <w:color w:val="000000" w:themeColor="text1"/>
        </w:rPr>
        <w:t>Next steps:</w:t>
      </w:r>
    </w:p>
    <w:p w14:paraId="41E16007" w14:textId="77777777" w:rsidR="00391C52" w:rsidRPr="00530CF9" w:rsidRDefault="00391C52" w:rsidP="008903E9">
      <w:pPr>
        <w:pStyle w:val="ListParagraph"/>
        <w:numPr>
          <w:ilvl w:val="1"/>
          <w:numId w:val="18"/>
        </w:numPr>
        <w:ind w:left="2160"/>
        <w:rPr>
          <w:rFonts w:cstheme="minorHAnsi"/>
          <w:i/>
          <w:color w:val="000000" w:themeColor="text1"/>
        </w:rPr>
      </w:pPr>
      <w:r w:rsidRPr="00530CF9">
        <w:rPr>
          <w:rFonts w:cstheme="minorHAnsi"/>
          <w:color w:val="000000" w:themeColor="text1"/>
        </w:rPr>
        <w:t xml:space="preserve">A reminder to Town Board members that we </w:t>
      </w:r>
      <w:r w:rsidRPr="00530CF9">
        <w:rPr>
          <w:rFonts w:cstheme="minorHAnsi"/>
          <w:i/>
          <w:iCs/>
          <w:color w:val="000000" w:themeColor="text1"/>
        </w:rPr>
        <w:t>might</w:t>
      </w:r>
      <w:r w:rsidRPr="00530CF9">
        <w:rPr>
          <w:rFonts w:cstheme="minorHAnsi"/>
          <w:color w:val="000000" w:themeColor="text1"/>
        </w:rPr>
        <w:t xml:space="preserve"> need to conduct a short term borrow while we wait for the 25% retainage from EFC to be released upon project closeout.</w:t>
      </w:r>
    </w:p>
    <w:p w14:paraId="7E2DCF4C" w14:textId="77777777" w:rsidR="00391C52" w:rsidRPr="00530CF9" w:rsidRDefault="00391C52" w:rsidP="008903E9">
      <w:pPr>
        <w:pStyle w:val="ListParagraph"/>
        <w:numPr>
          <w:ilvl w:val="0"/>
          <w:numId w:val="18"/>
        </w:numPr>
        <w:ind w:left="1440"/>
        <w:rPr>
          <w:rFonts w:cstheme="minorHAnsi"/>
          <w:b/>
          <w:color w:val="000000" w:themeColor="text1"/>
        </w:rPr>
      </w:pPr>
      <w:r w:rsidRPr="00530CF9">
        <w:rPr>
          <w:rFonts w:cstheme="minorHAnsi"/>
          <w:b/>
          <w:color w:val="000000" w:themeColor="text1"/>
        </w:rPr>
        <w:lastRenderedPageBreak/>
        <w:t xml:space="preserve">Revised Project Timeline: </w:t>
      </w:r>
    </w:p>
    <w:p w14:paraId="3E767FE2" w14:textId="77777777" w:rsidR="00391C52" w:rsidRPr="00530CF9" w:rsidRDefault="00391C52" w:rsidP="00391C52">
      <w:pPr>
        <w:ind w:left="1440"/>
        <w:rPr>
          <w:rFonts w:cstheme="minorHAnsi"/>
          <w:color w:val="000000" w:themeColor="text1"/>
        </w:rPr>
      </w:pPr>
      <w:r w:rsidRPr="00530CF9">
        <w:rPr>
          <w:rFonts w:cstheme="minorHAnsi"/>
          <w:color w:val="000000" w:themeColor="text1"/>
        </w:rPr>
        <w:t>Advertise to Town</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5/21/20</w:t>
      </w:r>
      <w:r w:rsidRPr="00530CF9">
        <w:rPr>
          <w:rFonts w:cstheme="minorHAnsi"/>
          <w:color w:val="000000" w:themeColor="text1"/>
        </w:rPr>
        <w:tab/>
      </w:r>
      <w:r w:rsidRPr="00530CF9">
        <w:rPr>
          <w:rFonts w:cstheme="minorHAnsi"/>
          <w:color w:val="000000" w:themeColor="text1"/>
        </w:rPr>
        <w:tab/>
      </w:r>
    </w:p>
    <w:p w14:paraId="6314E2E2" w14:textId="4F5F8266" w:rsidR="00391C52" w:rsidRPr="00530CF9" w:rsidRDefault="00391C52" w:rsidP="00391C52">
      <w:pPr>
        <w:ind w:left="1440"/>
        <w:rPr>
          <w:rFonts w:cstheme="minorHAnsi"/>
          <w:color w:val="000000" w:themeColor="text1"/>
        </w:rPr>
      </w:pPr>
      <w:r w:rsidRPr="00530CF9">
        <w:rPr>
          <w:rFonts w:cstheme="minorHAnsi"/>
          <w:color w:val="000000" w:themeColor="text1"/>
        </w:rPr>
        <w:t>Plans and Specs Available for Bidders</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5/26/20</w:t>
      </w:r>
      <w:r w:rsidRPr="00530CF9">
        <w:rPr>
          <w:rFonts w:cstheme="minorHAnsi"/>
          <w:color w:val="000000" w:themeColor="text1"/>
        </w:rPr>
        <w:tab/>
      </w:r>
      <w:r w:rsidRPr="00530CF9">
        <w:rPr>
          <w:rFonts w:cstheme="minorHAnsi"/>
          <w:color w:val="000000" w:themeColor="text1"/>
        </w:rPr>
        <w:tab/>
      </w:r>
    </w:p>
    <w:p w14:paraId="3350D384" w14:textId="77777777" w:rsidR="00391C52" w:rsidRPr="00530CF9" w:rsidRDefault="00391C52" w:rsidP="00391C52">
      <w:pPr>
        <w:ind w:left="1440"/>
        <w:rPr>
          <w:rFonts w:cstheme="minorHAnsi"/>
          <w:color w:val="000000" w:themeColor="text1"/>
        </w:rPr>
      </w:pPr>
      <w:r w:rsidRPr="00530CF9">
        <w:rPr>
          <w:rFonts w:cstheme="minorHAnsi"/>
          <w:color w:val="000000" w:themeColor="text1"/>
        </w:rPr>
        <w:t>Pre-bid Meeting</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6/2/20</w:t>
      </w:r>
      <w:r w:rsidRPr="00530CF9">
        <w:rPr>
          <w:rFonts w:cstheme="minorHAnsi"/>
          <w:color w:val="000000" w:themeColor="text1"/>
        </w:rPr>
        <w:tab/>
      </w:r>
    </w:p>
    <w:p w14:paraId="3ECF3982" w14:textId="77777777" w:rsidR="00391C52" w:rsidRPr="00530CF9" w:rsidRDefault="00391C52" w:rsidP="00391C52">
      <w:pPr>
        <w:ind w:left="1440"/>
        <w:rPr>
          <w:rFonts w:cstheme="minorHAnsi"/>
          <w:color w:val="000000" w:themeColor="text1"/>
        </w:rPr>
      </w:pPr>
      <w:r w:rsidRPr="00530CF9">
        <w:rPr>
          <w:rFonts w:cstheme="minorHAnsi"/>
          <w:color w:val="000000" w:themeColor="text1"/>
        </w:rPr>
        <w:t>Bid Opening</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6/19/20</w:t>
      </w:r>
    </w:p>
    <w:p w14:paraId="2EDDFFCD" w14:textId="77777777" w:rsidR="00391C52" w:rsidRPr="00530CF9" w:rsidRDefault="00391C52" w:rsidP="00391C52">
      <w:pPr>
        <w:ind w:left="1440"/>
        <w:rPr>
          <w:rFonts w:cstheme="minorHAnsi"/>
          <w:color w:val="000000" w:themeColor="text1"/>
        </w:rPr>
      </w:pPr>
      <w:r w:rsidRPr="00530CF9">
        <w:rPr>
          <w:rFonts w:cstheme="minorHAnsi"/>
          <w:color w:val="000000" w:themeColor="text1"/>
        </w:rPr>
        <w:t>Provide Bid Tabulation &amp; Summary of Bids to Town</w:t>
      </w:r>
      <w:r w:rsidRPr="00530CF9">
        <w:rPr>
          <w:rFonts w:cstheme="minorHAnsi"/>
          <w:color w:val="000000" w:themeColor="text1"/>
        </w:rPr>
        <w:tab/>
        <w:t xml:space="preserve"> </w:t>
      </w:r>
      <w:r w:rsidRPr="00530CF9">
        <w:rPr>
          <w:rFonts w:cstheme="minorHAnsi"/>
          <w:color w:val="000000" w:themeColor="text1"/>
        </w:rPr>
        <w:tab/>
        <w:t>Completed</w:t>
      </w:r>
      <w:r w:rsidRPr="00530CF9">
        <w:rPr>
          <w:rFonts w:cstheme="minorHAnsi"/>
          <w:color w:val="000000" w:themeColor="text1"/>
        </w:rPr>
        <w:tab/>
      </w:r>
      <w:r w:rsidRPr="00530CF9">
        <w:rPr>
          <w:rFonts w:cstheme="minorHAnsi"/>
          <w:color w:val="000000" w:themeColor="text1"/>
        </w:rPr>
        <w:tab/>
      </w:r>
    </w:p>
    <w:p w14:paraId="15AB3191" w14:textId="77777777" w:rsidR="00391C52" w:rsidRPr="00530CF9" w:rsidRDefault="00391C52" w:rsidP="00391C52">
      <w:pPr>
        <w:ind w:left="1440"/>
        <w:rPr>
          <w:rFonts w:cstheme="minorHAnsi"/>
          <w:color w:val="000000" w:themeColor="text1"/>
        </w:rPr>
      </w:pPr>
      <w:r w:rsidRPr="00530CF9">
        <w:rPr>
          <w:rFonts w:cstheme="minorHAnsi"/>
          <w:color w:val="000000" w:themeColor="text1"/>
        </w:rPr>
        <w:t>Board Meeting to Award Contracts</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Completed</w:t>
      </w:r>
    </w:p>
    <w:p w14:paraId="63995633" w14:textId="77777777" w:rsidR="00391C52" w:rsidRPr="00530CF9" w:rsidRDefault="00391C52" w:rsidP="00391C52">
      <w:pPr>
        <w:ind w:left="1440"/>
        <w:rPr>
          <w:rFonts w:cstheme="minorHAnsi"/>
          <w:color w:val="000000" w:themeColor="text1"/>
        </w:rPr>
      </w:pPr>
      <w:r w:rsidRPr="00530CF9">
        <w:rPr>
          <w:rFonts w:cstheme="minorHAnsi"/>
          <w:color w:val="000000" w:themeColor="text1"/>
        </w:rPr>
        <w:t>Start of Construction</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Completed</w:t>
      </w:r>
    </w:p>
    <w:p w14:paraId="0C8CCA28" w14:textId="77777777" w:rsidR="00391C52" w:rsidRPr="00530CF9" w:rsidRDefault="00391C52" w:rsidP="00391C52">
      <w:pPr>
        <w:ind w:left="1440"/>
        <w:rPr>
          <w:rFonts w:cstheme="minorHAnsi"/>
          <w:color w:val="000000" w:themeColor="text1"/>
        </w:rPr>
      </w:pPr>
      <w:r w:rsidRPr="00530CF9">
        <w:rPr>
          <w:rFonts w:cstheme="minorHAnsi"/>
          <w:color w:val="000000" w:themeColor="text1"/>
        </w:rPr>
        <w:t>Substantial Completion of Construction (91 days)</w:t>
      </w:r>
      <w:r w:rsidRPr="00530CF9">
        <w:rPr>
          <w:rFonts w:cstheme="minorHAnsi"/>
          <w:color w:val="000000" w:themeColor="text1"/>
        </w:rPr>
        <w:tab/>
      </w:r>
      <w:r w:rsidRPr="00530CF9">
        <w:rPr>
          <w:rFonts w:cstheme="minorHAnsi"/>
          <w:color w:val="000000" w:themeColor="text1"/>
        </w:rPr>
        <w:tab/>
        <w:t>Completed</w:t>
      </w:r>
    </w:p>
    <w:p w14:paraId="10341C07" w14:textId="77777777" w:rsidR="00391C52" w:rsidRPr="00530CF9" w:rsidRDefault="00391C52" w:rsidP="00391C52">
      <w:pPr>
        <w:ind w:left="1440"/>
        <w:rPr>
          <w:rFonts w:cstheme="minorHAnsi"/>
          <w:color w:val="000000" w:themeColor="text1"/>
        </w:rPr>
      </w:pPr>
      <w:r w:rsidRPr="00530CF9">
        <w:rPr>
          <w:rFonts w:cstheme="minorHAnsi"/>
          <w:color w:val="000000" w:themeColor="text1"/>
        </w:rPr>
        <w:t xml:space="preserve">Final Completion of Construction </w:t>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r>
      <w:r w:rsidRPr="00530CF9">
        <w:rPr>
          <w:rFonts w:cstheme="minorHAnsi"/>
          <w:color w:val="000000" w:themeColor="text1"/>
        </w:rPr>
        <w:tab/>
        <w:t xml:space="preserve">Prior to 7/1/21 </w:t>
      </w:r>
    </w:p>
    <w:p w14:paraId="1069FEC0" w14:textId="77777777" w:rsidR="00391C52" w:rsidRPr="00530CF9" w:rsidRDefault="00391C52" w:rsidP="00391C52">
      <w:pPr>
        <w:rPr>
          <w:rFonts w:cstheme="minorHAnsi"/>
          <w:b/>
          <w:color w:val="000000" w:themeColor="text1"/>
          <w:u w:val="single"/>
        </w:rPr>
      </w:pPr>
      <w:r w:rsidRPr="00530CF9">
        <w:rPr>
          <w:rFonts w:cstheme="minorHAnsi"/>
          <w:b/>
          <w:color w:val="000000" w:themeColor="text1"/>
          <w:u w:val="single"/>
        </w:rPr>
        <w:t>Other Work</w:t>
      </w:r>
    </w:p>
    <w:p w14:paraId="455F76D0" w14:textId="77777777" w:rsidR="00391C52" w:rsidRPr="00530CF9" w:rsidRDefault="00391C52" w:rsidP="00391C52">
      <w:pPr>
        <w:shd w:val="clear" w:color="auto" w:fill="FFFFFF"/>
        <w:rPr>
          <w:rFonts w:cstheme="minorHAnsi"/>
          <w:b/>
          <w:bCs/>
          <w:color w:val="000000" w:themeColor="text1"/>
        </w:rPr>
      </w:pPr>
      <w:r w:rsidRPr="00530CF9">
        <w:rPr>
          <w:rFonts w:cstheme="minorHAnsi"/>
          <w:b/>
          <w:bCs/>
          <w:color w:val="000000" w:themeColor="text1"/>
        </w:rPr>
        <w:t xml:space="preserve">Miscellaneous </w:t>
      </w:r>
    </w:p>
    <w:p w14:paraId="7A5DE9D8" w14:textId="77777777" w:rsidR="00391C52" w:rsidRPr="00530CF9" w:rsidRDefault="00391C52" w:rsidP="008903E9">
      <w:pPr>
        <w:pStyle w:val="ListParagraph"/>
        <w:numPr>
          <w:ilvl w:val="0"/>
          <w:numId w:val="24"/>
        </w:numPr>
        <w:shd w:val="clear" w:color="auto" w:fill="FFFFFF"/>
        <w:rPr>
          <w:rFonts w:cstheme="minorHAnsi"/>
          <w:b/>
          <w:bCs/>
          <w:color w:val="000000" w:themeColor="text1"/>
        </w:rPr>
      </w:pPr>
      <w:r w:rsidRPr="00530CF9">
        <w:rPr>
          <w:rFonts w:cstheme="minorHAnsi"/>
          <w:color w:val="000000" w:themeColor="text1"/>
        </w:rPr>
        <w:t>Standing weekly meetings: Clerks office, Supervisor, Bookkeeper</w:t>
      </w:r>
    </w:p>
    <w:p w14:paraId="72EFB657" w14:textId="77777777" w:rsidR="00391C52" w:rsidRPr="00530CF9" w:rsidRDefault="00391C52" w:rsidP="00391C52">
      <w:pPr>
        <w:shd w:val="clear" w:color="auto" w:fill="FFFFFF"/>
        <w:rPr>
          <w:rFonts w:cstheme="minorHAnsi"/>
          <w:b/>
        </w:rPr>
      </w:pPr>
      <w:r w:rsidRPr="00530CF9">
        <w:rPr>
          <w:rFonts w:cstheme="minorHAnsi"/>
          <w:b/>
        </w:rPr>
        <w:t xml:space="preserve">Financially Related </w:t>
      </w:r>
    </w:p>
    <w:p w14:paraId="7133161F"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Week of 1/25 set aside primarily to conduct asset database data management in preparation for 2020 financial year reporting</w:t>
      </w:r>
    </w:p>
    <w:p w14:paraId="4FE4A077" w14:textId="77777777" w:rsidR="00391C52" w:rsidRPr="00530CF9" w:rsidRDefault="00391C52" w:rsidP="008903E9">
      <w:pPr>
        <w:pStyle w:val="ListParagraph"/>
        <w:numPr>
          <w:ilvl w:val="1"/>
          <w:numId w:val="32"/>
        </w:numPr>
        <w:shd w:val="clear" w:color="auto" w:fill="FFFFFF"/>
        <w:rPr>
          <w:rFonts w:cstheme="minorHAnsi"/>
          <w:bCs/>
        </w:rPr>
      </w:pPr>
      <w:r w:rsidRPr="00530CF9">
        <w:rPr>
          <w:rFonts w:cstheme="minorHAnsi"/>
          <w:bCs/>
        </w:rPr>
        <w:t>This is a model I would like to consider in the future, isolating weeks for project work where minimal meetings are scheduled.</w:t>
      </w:r>
    </w:p>
    <w:p w14:paraId="10ECE327"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AUD quote solicitation and subsequent follow up</w:t>
      </w:r>
    </w:p>
    <w:p w14:paraId="6AD3148D"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Williamson Law Book role access and training to Highway Superintendent</w:t>
      </w:r>
    </w:p>
    <w:p w14:paraId="3EC846B4"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Finishing up 2019 Audit related communications</w:t>
      </w:r>
    </w:p>
    <w:p w14:paraId="244D4D5F"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2019 AUD communications and finalization with NYSOSC</w:t>
      </w:r>
    </w:p>
    <w:p w14:paraId="449DF128"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Resolution drafting support</w:t>
      </w:r>
    </w:p>
    <w:p w14:paraId="7A39557B"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EOY projections vs. actual by fund</w:t>
      </w:r>
    </w:p>
    <w:p w14:paraId="04915A9B"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Systems creation for reoccurring Rec program related expense</w:t>
      </w:r>
    </w:p>
    <w:p w14:paraId="574D96A4"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2021 cash flow work: to be finalized once 2020 is closed out</w:t>
      </w:r>
    </w:p>
    <w:p w14:paraId="56990378" w14:textId="77777777" w:rsidR="00391C52" w:rsidRPr="00530CF9" w:rsidRDefault="00391C52" w:rsidP="008903E9">
      <w:pPr>
        <w:pStyle w:val="ListParagraph"/>
        <w:numPr>
          <w:ilvl w:val="0"/>
          <w:numId w:val="32"/>
        </w:numPr>
        <w:shd w:val="clear" w:color="auto" w:fill="FFFFFF"/>
        <w:rPr>
          <w:rFonts w:cstheme="minorHAnsi"/>
          <w:bCs/>
        </w:rPr>
      </w:pPr>
      <w:r w:rsidRPr="00530CF9">
        <w:rPr>
          <w:rFonts w:cstheme="minorHAnsi"/>
          <w:bCs/>
        </w:rPr>
        <w:t>CD investment roll over</w:t>
      </w:r>
    </w:p>
    <w:p w14:paraId="3BD329CA" w14:textId="77777777" w:rsidR="00391C52" w:rsidRPr="00530CF9" w:rsidRDefault="00391C52" w:rsidP="00391C52">
      <w:pPr>
        <w:shd w:val="clear" w:color="auto" w:fill="FFFFFF"/>
        <w:rPr>
          <w:rFonts w:cstheme="minorHAnsi"/>
          <w:b/>
        </w:rPr>
      </w:pPr>
      <w:r w:rsidRPr="00530CF9">
        <w:rPr>
          <w:rFonts w:cstheme="minorHAnsi"/>
          <w:b/>
        </w:rPr>
        <w:t>HR/Payroll Related</w:t>
      </w:r>
    </w:p>
    <w:p w14:paraId="2EF6FDC8" w14:textId="77777777" w:rsidR="00391C52" w:rsidRPr="00530CF9" w:rsidRDefault="00391C52" w:rsidP="008903E9">
      <w:pPr>
        <w:pStyle w:val="ListParagraph"/>
        <w:numPr>
          <w:ilvl w:val="0"/>
          <w:numId w:val="25"/>
        </w:numPr>
        <w:shd w:val="clear" w:color="auto" w:fill="FFFFFF"/>
        <w:rPr>
          <w:rFonts w:cstheme="minorHAnsi"/>
          <w:bCs/>
        </w:rPr>
      </w:pPr>
      <w:r w:rsidRPr="00530CF9">
        <w:rPr>
          <w:rFonts w:cstheme="minorHAnsi"/>
          <w:bCs/>
        </w:rPr>
        <w:t>Payroll and human resource related work activities</w:t>
      </w:r>
    </w:p>
    <w:p w14:paraId="54729B80" w14:textId="77777777" w:rsidR="00391C52" w:rsidRPr="00530CF9" w:rsidRDefault="00391C52" w:rsidP="008903E9">
      <w:pPr>
        <w:pStyle w:val="ListParagraph"/>
        <w:numPr>
          <w:ilvl w:val="1"/>
          <w:numId w:val="25"/>
        </w:numPr>
        <w:shd w:val="clear" w:color="auto" w:fill="FFFFFF"/>
        <w:rPr>
          <w:rFonts w:cstheme="minorHAnsi"/>
          <w:bCs/>
        </w:rPr>
      </w:pPr>
      <w:r w:rsidRPr="00530CF9">
        <w:rPr>
          <w:rFonts w:cstheme="minorHAnsi"/>
          <w:bCs/>
        </w:rPr>
        <w:t>Trouble shooting on a technical glitch in the Paychex system</w:t>
      </w:r>
    </w:p>
    <w:p w14:paraId="4BC46008" w14:textId="77777777" w:rsidR="00391C52" w:rsidRPr="00530CF9" w:rsidRDefault="00391C52" w:rsidP="008903E9">
      <w:pPr>
        <w:pStyle w:val="ListParagraph"/>
        <w:numPr>
          <w:ilvl w:val="0"/>
          <w:numId w:val="25"/>
        </w:numPr>
        <w:shd w:val="clear" w:color="auto" w:fill="FFFFFF"/>
        <w:rPr>
          <w:rFonts w:cstheme="minorHAnsi"/>
          <w:bCs/>
        </w:rPr>
      </w:pPr>
      <w:r w:rsidRPr="00530CF9">
        <w:rPr>
          <w:rFonts w:cstheme="minorHAnsi"/>
          <w:bCs/>
        </w:rPr>
        <w:t>Work activities and communications regarding sew hires related to the Rec Program</w:t>
      </w:r>
    </w:p>
    <w:p w14:paraId="47A4E746" w14:textId="77777777" w:rsidR="00391C52" w:rsidRPr="00530CF9" w:rsidRDefault="00391C52" w:rsidP="008903E9">
      <w:pPr>
        <w:pStyle w:val="ListParagraph"/>
        <w:numPr>
          <w:ilvl w:val="0"/>
          <w:numId w:val="25"/>
        </w:numPr>
        <w:shd w:val="clear" w:color="auto" w:fill="FFFFFF"/>
        <w:rPr>
          <w:rFonts w:cstheme="minorHAnsi"/>
          <w:bCs/>
        </w:rPr>
      </w:pPr>
      <w:r w:rsidRPr="00530CF9">
        <w:rPr>
          <w:rFonts w:cstheme="minorHAnsi"/>
          <w:bCs/>
        </w:rPr>
        <w:t>Payroll certification to the County</w:t>
      </w:r>
    </w:p>
    <w:p w14:paraId="74BD05B1" w14:textId="77777777" w:rsidR="00391C52" w:rsidRPr="00530CF9" w:rsidRDefault="00391C52" w:rsidP="00391C52">
      <w:pPr>
        <w:shd w:val="clear" w:color="auto" w:fill="FFFFFF"/>
        <w:rPr>
          <w:rFonts w:cstheme="minorHAnsi"/>
          <w:color w:val="000000" w:themeColor="text1"/>
        </w:rPr>
      </w:pPr>
      <w:r w:rsidRPr="00530CF9">
        <w:rPr>
          <w:rFonts w:cstheme="minorHAnsi"/>
          <w:b/>
          <w:color w:val="000000" w:themeColor="text1"/>
        </w:rPr>
        <w:t>Bookkeeper Supervision</w:t>
      </w:r>
    </w:p>
    <w:p w14:paraId="129051A9" w14:textId="77777777" w:rsidR="00391C52" w:rsidRPr="00530CF9" w:rsidRDefault="00391C52" w:rsidP="008903E9">
      <w:pPr>
        <w:pStyle w:val="ListParagraph"/>
        <w:numPr>
          <w:ilvl w:val="0"/>
          <w:numId w:val="22"/>
        </w:numPr>
        <w:rPr>
          <w:rFonts w:cstheme="minorHAnsi"/>
          <w:color w:val="000000" w:themeColor="text1"/>
        </w:rPr>
      </w:pPr>
      <w:r w:rsidRPr="00530CF9">
        <w:rPr>
          <w:rFonts w:cstheme="minorHAnsi"/>
          <w:color w:val="000000" w:themeColor="text1"/>
        </w:rPr>
        <w:t>Oversight of financial year close and 2021 start up</w:t>
      </w:r>
    </w:p>
    <w:p w14:paraId="45998BB3" w14:textId="77777777" w:rsidR="00391C52" w:rsidRPr="00530CF9" w:rsidRDefault="00391C52" w:rsidP="008903E9">
      <w:pPr>
        <w:pStyle w:val="ListParagraph"/>
        <w:numPr>
          <w:ilvl w:val="0"/>
          <w:numId w:val="22"/>
        </w:numPr>
        <w:rPr>
          <w:rFonts w:cstheme="minorHAnsi"/>
          <w:color w:val="000000" w:themeColor="text1"/>
        </w:rPr>
      </w:pPr>
      <w:r w:rsidRPr="00530CF9">
        <w:rPr>
          <w:rFonts w:cstheme="minorHAnsi"/>
          <w:color w:val="000000" w:themeColor="text1"/>
        </w:rPr>
        <w:t>On-going review of expenditures, vouchering process</w:t>
      </w:r>
    </w:p>
    <w:p w14:paraId="2E911A8F" w14:textId="77777777" w:rsidR="00391C52" w:rsidRPr="00530CF9" w:rsidRDefault="00391C52" w:rsidP="008903E9">
      <w:pPr>
        <w:pStyle w:val="ListParagraph"/>
        <w:numPr>
          <w:ilvl w:val="0"/>
          <w:numId w:val="22"/>
        </w:numPr>
        <w:rPr>
          <w:rFonts w:cstheme="minorHAnsi"/>
          <w:color w:val="000000" w:themeColor="text1"/>
        </w:rPr>
      </w:pPr>
      <w:r w:rsidRPr="00530CF9">
        <w:rPr>
          <w:rFonts w:cstheme="minorHAnsi"/>
          <w:color w:val="000000" w:themeColor="text1"/>
        </w:rPr>
        <w:t>Tax deposit</w:t>
      </w:r>
    </w:p>
    <w:p w14:paraId="224B5770" w14:textId="77777777" w:rsidR="00391C52" w:rsidRPr="00530CF9" w:rsidRDefault="00391C52" w:rsidP="00391C52">
      <w:pPr>
        <w:rPr>
          <w:rFonts w:cstheme="minorHAnsi"/>
          <w:b/>
          <w:color w:val="000000" w:themeColor="text1"/>
        </w:rPr>
      </w:pPr>
      <w:r w:rsidRPr="00530CF9">
        <w:rPr>
          <w:rFonts w:cstheme="minorHAnsi"/>
          <w:b/>
          <w:color w:val="000000" w:themeColor="text1"/>
        </w:rPr>
        <w:t>Water District 3</w:t>
      </w:r>
    </w:p>
    <w:p w14:paraId="3F662819" w14:textId="77777777" w:rsidR="00391C52" w:rsidRPr="00530CF9" w:rsidRDefault="00391C52" w:rsidP="008903E9">
      <w:pPr>
        <w:pStyle w:val="ListParagraph"/>
        <w:numPr>
          <w:ilvl w:val="0"/>
          <w:numId w:val="21"/>
        </w:numPr>
        <w:rPr>
          <w:rFonts w:cstheme="minorHAnsi"/>
          <w:color w:val="000000" w:themeColor="text1"/>
        </w:rPr>
      </w:pPr>
      <w:r w:rsidRPr="00530CF9">
        <w:rPr>
          <w:rFonts w:cstheme="minorHAnsi"/>
          <w:color w:val="000000" w:themeColor="text1"/>
        </w:rPr>
        <w:t>1/21 aerator project phone call</w:t>
      </w:r>
    </w:p>
    <w:p w14:paraId="4D1D1AB4" w14:textId="77777777" w:rsidR="00391C52" w:rsidRPr="00530CF9" w:rsidRDefault="00391C52" w:rsidP="008903E9">
      <w:pPr>
        <w:pStyle w:val="ListParagraph"/>
        <w:numPr>
          <w:ilvl w:val="0"/>
          <w:numId w:val="21"/>
        </w:numPr>
        <w:rPr>
          <w:rFonts w:cstheme="minorHAnsi"/>
          <w:color w:val="000000" w:themeColor="text1"/>
        </w:rPr>
      </w:pPr>
      <w:r w:rsidRPr="00530CF9">
        <w:rPr>
          <w:rFonts w:cstheme="minorHAnsi"/>
          <w:color w:val="000000" w:themeColor="text1"/>
        </w:rPr>
        <w:t>Upcoming: it would be amazing to prioritize development of a WD3 capital plan prior to budget season.  At this point I am tentatively setting aside the week of March 22</w:t>
      </w:r>
      <w:r w:rsidRPr="00530CF9">
        <w:rPr>
          <w:rFonts w:cstheme="minorHAnsi"/>
          <w:color w:val="000000" w:themeColor="text1"/>
          <w:vertAlign w:val="superscript"/>
        </w:rPr>
        <w:t>nd</w:t>
      </w:r>
      <w:r w:rsidRPr="00530CF9">
        <w:rPr>
          <w:rFonts w:cstheme="minorHAnsi"/>
          <w:color w:val="000000" w:themeColor="text1"/>
        </w:rPr>
        <w:t xml:space="preserve"> to concentrate on the first phases of development.</w:t>
      </w:r>
    </w:p>
    <w:p w14:paraId="4E414D3F" w14:textId="77777777" w:rsidR="00391C52" w:rsidRPr="00530CF9" w:rsidRDefault="00391C52" w:rsidP="00391C52">
      <w:pPr>
        <w:rPr>
          <w:rFonts w:cstheme="minorHAnsi"/>
          <w:b/>
          <w:color w:val="000000" w:themeColor="text1"/>
        </w:rPr>
      </w:pPr>
      <w:r w:rsidRPr="00530CF9">
        <w:rPr>
          <w:rFonts w:cstheme="minorHAnsi"/>
          <w:b/>
          <w:color w:val="000000" w:themeColor="text1"/>
        </w:rPr>
        <w:t xml:space="preserve">Curry Road Structure Replacement </w:t>
      </w:r>
    </w:p>
    <w:p w14:paraId="3A3D3F61" w14:textId="77777777" w:rsidR="00391C52" w:rsidRPr="00530CF9" w:rsidRDefault="00391C52" w:rsidP="008903E9">
      <w:pPr>
        <w:pStyle w:val="ListParagraph"/>
        <w:numPr>
          <w:ilvl w:val="0"/>
          <w:numId w:val="23"/>
        </w:numPr>
        <w:shd w:val="clear" w:color="auto" w:fill="FFFFFF"/>
        <w:rPr>
          <w:rFonts w:cstheme="minorHAnsi"/>
          <w:color w:val="000000" w:themeColor="text1"/>
        </w:rPr>
      </w:pPr>
      <w:r w:rsidRPr="00530CF9">
        <w:rPr>
          <w:rFonts w:cstheme="minorHAnsi"/>
          <w:color w:val="000000" w:themeColor="text1"/>
        </w:rPr>
        <w:t xml:space="preserve">BRIDGE-NY funding announced </w:t>
      </w:r>
    </w:p>
    <w:p w14:paraId="5AB54FBE" w14:textId="77777777" w:rsidR="00391C52" w:rsidRPr="00530CF9" w:rsidRDefault="00391C52" w:rsidP="008903E9">
      <w:pPr>
        <w:pStyle w:val="ListParagraph"/>
        <w:numPr>
          <w:ilvl w:val="0"/>
          <w:numId w:val="23"/>
        </w:numPr>
        <w:shd w:val="clear" w:color="auto" w:fill="FFFFFF"/>
        <w:rPr>
          <w:rFonts w:cstheme="minorHAnsi"/>
          <w:color w:val="000000" w:themeColor="text1"/>
        </w:rPr>
      </w:pPr>
      <w:r w:rsidRPr="00530CF9">
        <w:rPr>
          <w:rFonts w:cstheme="minorHAnsi"/>
          <w:color w:val="000000" w:themeColor="text1"/>
        </w:rPr>
        <w:t>May 5</w:t>
      </w:r>
      <w:r w:rsidRPr="00530CF9">
        <w:rPr>
          <w:rFonts w:cstheme="minorHAnsi"/>
          <w:color w:val="000000" w:themeColor="text1"/>
          <w:vertAlign w:val="superscript"/>
        </w:rPr>
        <w:t>th</w:t>
      </w:r>
      <w:r w:rsidRPr="00530CF9">
        <w:rPr>
          <w:rFonts w:cstheme="minorHAnsi"/>
          <w:color w:val="000000" w:themeColor="text1"/>
        </w:rPr>
        <w:t xml:space="preserve"> deadline for pre-review submission to DOT</w:t>
      </w:r>
    </w:p>
    <w:p w14:paraId="78C10E40" w14:textId="77777777" w:rsidR="00391C52" w:rsidRPr="00530CF9" w:rsidRDefault="00391C52" w:rsidP="008903E9">
      <w:pPr>
        <w:pStyle w:val="ListParagraph"/>
        <w:numPr>
          <w:ilvl w:val="0"/>
          <w:numId w:val="23"/>
        </w:numPr>
        <w:shd w:val="clear" w:color="auto" w:fill="FFFFFF"/>
        <w:rPr>
          <w:rFonts w:cstheme="minorHAnsi"/>
          <w:color w:val="000000" w:themeColor="text1"/>
        </w:rPr>
      </w:pPr>
      <w:r w:rsidRPr="00530CF9">
        <w:rPr>
          <w:rFonts w:cstheme="minorHAnsi"/>
          <w:color w:val="000000" w:themeColor="text1"/>
        </w:rPr>
        <w:t xml:space="preserve">Details at: </w:t>
      </w:r>
      <w:hyperlink r:id="rId11" w:history="1">
        <w:r w:rsidRPr="00530CF9">
          <w:rPr>
            <w:rStyle w:val="Hyperlink"/>
            <w:rFonts w:cstheme="minorHAnsi"/>
            <w:sz w:val="24"/>
          </w:rPr>
          <w:t>https://www.dot.ny.gov/BRIDGENY</w:t>
        </w:r>
      </w:hyperlink>
    </w:p>
    <w:p w14:paraId="1667A427" w14:textId="77777777" w:rsidR="00391C52" w:rsidRPr="00530CF9" w:rsidRDefault="00391C52" w:rsidP="00391C52">
      <w:pPr>
        <w:shd w:val="clear" w:color="auto" w:fill="FFFFFF"/>
        <w:rPr>
          <w:rFonts w:cstheme="minorHAnsi"/>
          <w:b/>
          <w:color w:val="000000" w:themeColor="text1"/>
        </w:rPr>
      </w:pPr>
      <w:r w:rsidRPr="00530CF9">
        <w:rPr>
          <w:rFonts w:cstheme="minorHAnsi"/>
          <w:b/>
          <w:color w:val="000000" w:themeColor="text1"/>
        </w:rPr>
        <w:lastRenderedPageBreak/>
        <w:t>Maplewood Hairpin Turn Structure</w:t>
      </w:r>
    </w:p>
    <w:p w14:paraId="211117A1" w14:textId="77777777" w:rsidR="00391C52" w:rsidRPr="00530CF9" w:rsidRDefault="00391C52" w:rsidP="008903E9">
      <w:pPr>
        <w:pStyle w:val="ListParagraph"/>
        <w:numPr>
          <w:ilvl w:val="0"/>
          <w:numId w:val="23"/>
        </w:numPr>
        <w:shd w:val="clear" w:color="auto" w:fill="FFFFFF"/>
        <w:rPr>
          <w:rFonts w:cstheme="minorHAnsi"/>
          <w:color w:val="000000" w:themeColor="text1"/>
        </w:rPr>
      </w:pPr>
      <w:r w:rsidRPr="00530CF9">
        <w:rPr>
          <w:rFonts w:cstheme="minorHAnsi"/>
          <w:color w:val="000000" w:themeColor="text1"/>
        </w:rPr>
        <w:t>Will work with Highway Superintendent on whether or not to apply for culvert funding via BRIDGE-NY</w:t>
      </w:r>
    </w:p>
    <w:p w14:paraId="4C553C20" w14:textId="77777777" w:rsidR="00391C52" w:rsidRPr="00530CF9" w:rsidRDefault="00391C52" w:rsidP="00391C52">
      <w:pPr>
        <w:rPr>
          <w:rFonts w:cstheme="minorHAnsi"/>
          <w:b/>
          <w:color w:val="000000" w:themeColor="text1"/>
          <w:u w:val="single"/>
        </w:rPr>
      </w:pPr>
      <w:r w:rsidRPr="00530CF9">
        <w:rPr>
          <w:rFonts w:cstheme="minorHAnsi"/>
          <w:b/>
          <w:color w:val="000000" w:themeColor="text1"/>
          <w:u w:val="single"/>
        </w:rPr>
        <w:t>Upcoming</w:t>
      </w:r>
    </w:p>
    <w:p w14:paraId="7CF082EB" w14:textId="77777777" w:rsidR="00391C52" w:rsidRPr="00530CF9" w:rsidRDefault="00391C52" w:rsidP="008903E9">
      <w:pPr>
        <w:pStyle w:val="ListParagraph"/>
        <w:numPr>
          <w:ilvl w:val="0"/>
          <w:numId w:val="21"/>
        </w:numPr>
        <w:shd w:val="clear" w:color="auto" w:fill="FFFFFF"/>
        <w:rPr>
          <w:rFonts w:cstheme="minorHAnsi"/>
          <w:color w:val="000000" w:themeColor="text1"/>
        </w:rPr>
      </w:pPr>
      <w:r w:rsidRPr="00530CF9">
        <w:rPr>
          <w:rFonts w:cstheme="minorHAnsi"/>
          <w:color w:val="000000" w:themeColor="text1"/>
        </w:rPr>
        <w:t>AUD submission related work</w:t>
      </w:r>
    </w:p>
    <w:p w14:paraId="31DB75C5" w14:textId="77777777" w:rsidR="00391C52" w:rsidRPr="00530CF9" w:rsidRDefault="00391C52" w:rsidP="008903E9">
      <w:pPr>
        <w:pStyle w:val="ListParagraph"/>
        <w:numPr>
          <w:ilvl w:val="0"/>
          <w:numId w:val="21"/>
        </w:numPr>
        <w:shd w:val="clear" w:color="auto" w:fill="FFFFFF"/>
        <w:rPr>
          <w:rFonts w:cstheme="minorHAnsi"/>
          <w:color w:val="000000" w:themeColor="text1"/>
        </w:rPr>
      </w:pPr>
      <w:r w:rsidRPr="00530CF9">
        <w:rPr>
          <w:rFonts w:cstheme="minorHAnsi"/>
          <w:color w:val="000000" w:themeColor="text1"/>
        </w:rPr>
        <w:t xml:space="preserve">Cemetery Bridge project work related to financing, MOU w/Village, </w:t>
      </w:r>
    </w:p>
    <w:p w14:paraId="4B41DEE8" w14:textId="77777777" w:rsidR="00391C52" w:rsidRPr="00530CF9" w:rsidRDefault="00391C52" w:rsidP="008903E9">
      <w:pPr>
        <w:pStyle w:val="ListParagraph"/>
        <w:numPr>
          <w:ilvl w:val="0"/>
          <w:numId w:val="21"/>
        </w:numPr>
        <w:shd w:val="clear" w:color="auto" w:fill="FFFFFF"/>
        <w:rPr>
          <w:rFonts w:cstheme="minorHAnsi"/>
          <w:color w:val="000000" w:themeColor="text1"/>
        </w:rPr>
      </w:pPr>
      <w:r w:rsidRPr="00530CF9">
        <w:rPr>
          <w:rFonts w:cstheme="minorHAnsi"/>
          <w:color w:val="000000" w:themeColor="text1"/>
        </w:rPr>
        <w:t>BRIDGE-NY funding application work</w:t>
      </w:r>
    </w:p>
    <w:p w14:paraId="675240B7" w14:textId="77777777" w:rsidR="00391C52" w:rsidRPr="00530CF9" w:rsidRDefault="00391C52" w:rsidP="00391C52">
      <w:pPr>
        <w:shd w:val="clear" w:color="auto" w:fill="FFFFFF"/>
        <w:rPr>
          <w:rFonts w:cstheme="minorHAnsi"/>
          <w:b/>
          <w:u w:val="single"/>
        </w:rPr>
      </w:pPr>
      <w:r w:rsidRPr="00530CF9">
        <w:rPr>
          <w:rFonts w:cstheme="minorHAnsi"/>
          <w:b/>
          <w:u w:val="single"/>
        </w:rPr>
        <w:t>Meetings</w:t>
      </w:r>
    </w:p>
    <w:p w14:paraId="59899993" w14:textId="77777777" w:rsidR="00391C52" w:rsidRPr="00530CF9" w:rsidRDefault="00391C52" w:rsidP="00391C52">
      <w:pPr>
        <w:rPr>
          <w:rFonts w:cstheme="minorHAnsi"/>
          <w:b/>
          <w:i/>
        </w:rPr>
      </w:pPr>
      <w:r w:rsidRPr="00530CF9">
        <w:rPr>
          <w:rFonts w:cstheme="minorHAnsi"/>
          <w:b/>
          <w:i/>
        </w:rPr>
        <w:t>1/19/2021 ITCTC Planning Committee Meeting 10am-10:45am</w:t>
      </w:r>
    </w:p>
    <w:p w14:paraId="0ED5883A" w14:textId="77777777" w:rsidR="00391C52" w:rsidRPr="00530CF9" w:rsidRDefault="00391C52" w:rsidP="008903E9">
      <w:pPr>
        <w:pStyle w:val="ListParagraph"/>
        <w:numPr>
          <w:ilvl w:val="0"/>
          <w:numId w:val="21"/>
        </w:numPr>
        <w:rPr>
          <w:rFonts w:cstheme="minorHAnsi"/>
          <w:i/>
        </w:rPr>
      </w:pPr>
      <w:r w:rsidRPr="00530CF9">
        <w:rPr>
          <w:rFonts w:cstheme="minorHAnsi"/>
          <w:i/>
        </w:rPr>
        <w:t>ITCTC operating budget at a 0% change from last year</w:t>
      </w:r>
    </w:p>
    <w:p w14:paraId="30D7DB29" w14:textId="77777777" w:rsidR="00391C52" w:rsidRPr="00530CF9" w:rsidRDefault="00391C52" w:rsidP="008903E9">
      <w:pPr>
        <w:pStyle w:val="ListParagraph"/>
        <w:numPr>
          <w:ilvl w:val="0"/>
          <w:numId w:val="21"/>
        </w:numPr>
        <w:rPr>
          <w:rFonts w:cstheme="minorHAnsi"/>
          <w:i/>
        </w:rPr>
      </w:pPr>
      <w:r w:rsidRPr="00530CF9">
        <w:rPr>
          <w:rFonts w:cstheme="minorHAnsi"/>
          <w:iCs/>
        </w:rPr>
        <w:t>Transportation funding: have your projects ready, likely that due to the pandemic, funding might not be seen in 2021.</w:t>
      </w:r>
    </w:p>
    <w:p w14:paraId="63FF6F50" w14:textId="77777777" w:rsidR="00391C52" w:rsidRPr="00530CF9" w:rsidRDefault="00391C52" w:rsidP="008903E9">
      <w:pPr>
        <w:pStyle w:val="ListParagraph"/>
        <w:numPr>
          <w:ilvl w:val="0"/>
          <w:numId w:val="21"/>
        </w:numPr>
        <w:rPr>
          <w:rFonts w:cstheme="minorHAnsi"/>
          <w:i/>
        </w:rPr>
      </w:pPr>
      <w:r w:rsidRPr="00530CF9">
        <w:rPr>
          <w:rFonts w:cstheme="minorHAnsi"/>
          <w:iCs/>
        </w:rPr>
        <w:t>Carlos from FHWA: funding through 9/21, but at this time there has been no further information about additional funding.</w:t>
      </w:r>
    </w:p>
    <w:p w14:paraId="595E2B79" w14:textId="77777777" w:rsidR="00391C52" w:rsidRPr="00530CF9" w:rsidRDefault="00391C52" w:rsidP="008903E9">
      <w:pPr>
        <w:pStyle w:val="ListParagraph"/>
        <w:numPr>
          <w:ilvl w:val="0"/>
          <w:numId w:val="21"/>
        </w:numPr>
        <w:rPr>
          <w:rFonts w:cstheme="minorHAnsi"/>
          <w:iCs/>
        </w:rPr>
      </w:pPr>
      <w:r w:rsidRPr="00530CF9">
        <w:rPr>
          <w:rFonts w:cstheme="minorHAnsi"/>
          <w:iCs/>
        </w:rPr>
        <w:t>Recording</w:t>
      </w:r>
    </w:p>
    <w:p w14:paraId="0CB6B1E1" w14:textId="77777777" w:rsidR="00391C52" w:rsidRPr="00530CF9" w:rsidRDefault="0000755A" w:rsidP="008903E9">
      <w:pPr>
        <w:pStyle w:val="ListParagraph"/>
        <w:numPr>
          <w:ilvl w:val="1"/>
          <w:numId w:val="21"/>
        </w:numPr>
        <w:rPr>
          <w:rFonts w:cstheme="minorHAnsi"/>
          <w:iCs/>
        </w:rPr>
      </w:pPr>
      <w:hyperlink r:id="rId12" w:history="1">
        <w:r w:rsidR="00391C52" w:rsidRPr="00530CF9">
          <w:rPr>
            <w:rStyle w:val="Hyperlink"/>
            <w:rFonts w:cstheme="minorHAnsi"/>
            <w:iCs/>
            <w:sz w:val="24"/>
          </w:rPr>
          <w:t>https://us02web.zoom.us/rec/share/FSnmuUNm6BkIwR2a45mA0mHzrkGDLwKhm4YcPtIFuDbqeuwCJThHuDDQ6_GuZ4Or.wJ0VE16aAy4zDY_Z</w:t>
        </w:r>
      </w:hyperlink>
      <w:r w:rsidR="00391C52" w:rsidRPr="00530CF9">
        <w:rPr>
          <w:rFonts w:cstheme="minorHAnsi"/>
          <w:iCs/>
        </w:rPr>
        <w:t xml:space="preserve"> </w:t>
      </w:r>
    </w:p>
    <w:p w14:paraId="4868195F" w14:textId="77777777" w:rsidR="00391C52" w:rsidRDefault="00391C52" w:rsidP="00391C52">
      <w:pPr>
        <w:pStyle w:val="BodyText"/>
        <w:rPr>
          <w:rFonts w:cstheme="minorHAnsi"/>
          <w:iCs/>
        </w:rPr>
      </w:pPr>
      <w:r w:rsidRPr="00530CF9">
        <w:rPr>
          <w:rFonts w:cstheme="minorHAnsi"/>
          <w:iCs/>
        </w:rPr>
        <w:t>Passcode: %1cyx@H7</w:t>
      </w:r>
    </w:p>
    <w:p w14:paraId="5A67DC9D" w14:textId="5CA22009" w:rsidR="008540D3" w:rsidRPr="00391C52" w:rsidRDefault="00CE1C6C" w:rsidP="008903E9">
      <w:pPr>
        <w:pStyle w:val="BodyText"/>
        <w:spacing w:after="0"/>
        <w:rPr>
          <w:b/>
          <w:bCs/>
          <w:u w:val="single"/>
        </w:rPr>
      </w:pPr>
      <w:r w:rsidRPr="00391C52">
        <w:rPr>
          <w:b/>
          <w:bCs/>
          <w:u w:val="single"/>
        </w:rPr>
        <w:t>SUPERVISOR</w:t>
      </w:r>
      <w:r w:rsidR="00B46A87" w:rsidRPr="00391C52">
        <w:rPr>
          <w:b/>
          <w:bCs/>
          <w:u w:val="single"/>
        </w:rPr>
        <w:t>’S REPORT</w:t>
      </w:r>
      <w:r w:rsidRPr="00391C52">
        <w:rPr>
          <w:b/>
          <w:bCs/>
          <w:u w:val="single"/>
        </w:rPr>
        <w:t xml:space="preserve">- shared by </w:t>
      </w:r>
      <w:r w:rsidR="00B46A87" w:rsidRPr="00391C52">
        <w:rPr>
          <w:b/>
          <w:bCs/>
          <w:u w:val="single"/>
        </w:rPr>
        <w:t xml:space="preserve">Ms. </w:t>
      </w:r>
      <w:r w:rsidRPr="00391C52">
        <w:rPr>
          <w:b/>
          <w:bCs/>
          <w:u w:val="single"/>
        </w:rPr>
        <w:t>Z</w:t>
      </w:r>
      <w:r w:rsidR="00B46A87" w:rsidRPr="00391C52">
        <w:rPr>
          <w:b/>
          <w:bCs/>
          <w:u w:val="single"/>
        </w:rPr>
        <w:t>ahler</w:t>
      </w:r>
    </w:p>
    <w:p w14:paraId="23F9B3D9"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Town Board</w:t>
      </w:r>
    </w:p>
    <w:p w14:paraId="3D75624D"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Followed up on action items from 1/12 Town Board meeting.</w:t>
      </w:r>
    </w:p>
    <w:p w14:paraId="5B48EEF9"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Prepared materials for and followed up from 1/26 Town Board meetings.</w:t>
      </w:r>
    </w:p>
    <w:p w14:paraId="1804BFD8"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Attended two webinars on Town Board duties and laws by Association of NYS Towns.</w:t>
      </w:r>
    </w:p>
    <w:p w14:paraId="09407ED7"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Met with other Town Supervisors to share approaches to COVID and budgeting and shared projects.</w:t>
      </w:r>
    </w:p>
    <w:p w14:paraId="0A4EA885"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Prepared Background Information on EV Charging Station and Fee Policy Issues</w:t>
      </w:r>
    </w:p>
    <w:p w14:paraId="06A3A274"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Met with Attorney and Andy Hillman to revise Tree Law draft and prepared resolutions for the Town Board’s review of a draft local law.</w:t>
      </w:r>
    </w:p>
    <w:p w14:paraId="4E9BEF17"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 xml:space="preserve">Requested Planner John </w:t>
      </w:r>
      <w:proofErr w:type="spellStart"/>
      <w:r w:rsidRPr="008903E9">
        <w:rPr>
          <w:rFonts w:ascii="Calibri" w:eastAsia="Calibri" w:hAnsi="Calibri" w:cs="Calibri"/>
          <w:bCs/>
          <w:color w:val="000000"/>
        </w:rPr>
        <w:t>Zepko’s</w:t>
      </w:r>
      <w:proofErr w:type="spellEnd"/>
      <w:r w:rsidRPr="008903E9">
        <w:rPr>
          <w:rFonts w:ascii="Calibri" w:eastAsia="Calibri" w:hAnsi="Calibri" w:cs="Calibri"/>
          <w:bCs/>
          <w:color w:val="000000"/>
        </w:rPr>
        <w:t xml:space="preserve"> help in preparing environmental reviews required for adoption of a local law.</w:t>
      </w:r>
    </w:p>
    <w:p w14:paraId="4F3032FA"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Researched elected official benefits and time card practices with Association of Towns</w:t>
      </w:r>
    </w:p>
    <w:p w14:paraId="072070B3"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Generated a draft list of possible work plan items for Town Board from previous discussions.</w:t>
      </w:r>
    </w:p>
    <w:p w14:paraId="02902845"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Holding regular meeting with Deputy for input and consultation.</w:t>
      </w:r>
    </w:p>
    <w:p w14:paraId="6F659D1B" w14:textId="77777777" w:rsidR="008903E9" w:rsidRPr="008903E9" w:rsidRDefault="008903E9" w:rsidP="008903E9">
      <w:pPr>
        <w:numPr>
          <w:ilvl w:val="0"/>
          <w:numId w:val="33"/>
        </w:numPr>
        <w:contextualSpacing/>
        <w:rPr>
          <w:rFonts w:ascii="Calibri" w:eastAsia="Calibri" w:hAnsi="Calibri" w:cs="Calibri"/>
          <w:b/>
          <w:color w:val="000000"/>
        </w:rPr>
      </w:pPr>
      <w:r w:rsidRPr="008903E9">
        <w:rPr>
          <w:rFonts w:ascii="Calibri" w:eastAsia="Calibri" w:hAnsi="Calibri" w:cs="Calibri"/>
          <w:bCs/>
          <w:color w:val="000000"/>
        </w:rPr>
        <w:t>Prepared background information on annexation.</w:t>
      </w:r>
    </w:p>
    <w:p w14:paraId="1342A49A"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Public Awareness/Engagement</w:t>
      </w:r>
    </w:p>
    <w:p w14:paraId="7EB15533"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t>Worked with Katelin Olson on recruitment outreach to fill advisory board vacancies</w:t>
      </w:r>
    </w:p>
    <w:p w14:paraId="741E7AA3"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t>Met with videoconferencing consultant re: timing and assistance needed to install equipment to enable the Town Board, its committees and the court to hold hybrid, in-person and zoom meetings when pandemic eases.</w:t>
      </w:r>
    </w:p>
    <w:p w14:paraId="5053BBD2"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t>Convened monthly Community COVID call.</w:t>
      </w:r>
    </w:p>
    <w:p w14:paraId="375943D4"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t>Advocated for Trumansburg Nursery School staff to be included in vaccine program.</w:t>
      </w:r>
    </w:p>
    <w:p w14:paraId="768BDC00"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t>Responded to a request to meet with a prospective candidate for Town Board for background information.</w:t>
      </w:r>
    </w:p>
    <w:p w14:paraId="6E83F0D8" w14:textId="77777777" w:rsidR="008903E9" w:rsidRPr="008903E9" w:rsidRDefault="008903E9" w:rsidP="008903E9">
      <w:pPr>
        <w:numPr>
          <w:ilvl w:val="0"/>
          <w:numId w:val="34"/>
        </w:numPr>
        <w:contextualSpacing/>
        <w:rPr>
          <w:rFonts w:ascii="Calibri" w:eastAsia="Calibri" w:hAnsi="Calibri" w:cs="Calibri"/>
          <w:b/>
          <w:color w:val="000000"/>
        </w:rPr>
      </w:pPr>
      <w:r w:rsidRPr="008903E9">
        <w:rPr>
          <w:rFonts w:ascii="Calibri" w:eastAsia="Calibri" w:hAnsi="Calibri" w:cs="Calibri"/>
          <w:bCs/>
          <w:color w:val="000000"/>
        </w:rPr>
        <w:lastRenderedPageBreak/>
        <w:t>Received a request for information about possible town funding from Farmers Market.  Explained the process.</w:t>
      </w:r>
    </w:p>
    <w:p w14:paraId="74A7EADE"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Town Hall Projects</w:t>
      </w:r>
    </w:p>
    <w:p w14:paraId="68EA2EF2" w14:textId="77777777" w:rsidR="008903E9" w:rsidRPr="008903E9" w:rsidRDefault="008903E9" w:rsidP="008903E9">
      <w:pPr>
        <w:numPr>
          <w:ilvl w:val="0"/>
          <w:numId w:val="35"/>
        </w:numPr>
        <w:contextualSpacing/>
        <w:rPr>
          <w:rFonts w:ascii="Calibri" w:eastAsia="Calibri" w:hAnsi="Calibri" w:cs="Calibri"/>
          <w:bCs/>
          <w:color w:val="000000"/>
        </w:rPr>
      </w:pPr>
      <w:r w:rsidRPr="008903E9">
        <w:rPr>
          <w:rFonts w:ascii="Calibri" w:eastAsia="Calibri" w:hAnsi="Calibri" w:cs="Calibri"/>
          <w:bCs/>
          <w:color w:val="000000"/>
        </w:rPr>
        <w:t xml:space="preserve">Worked with Town Clerk and Highway Superintendent to develop and implement a work order process for Highway staff to assist when available with Town Hall projects. </w:t>
      </w:r>
    </w:p>
    <w:p w14:paraId="7B17F41E" w14:textId="77777777" w:rsidR="008903E9" w:rsidRPr="008903E9" w:rsidRDefault="008903E9" w:rsidP="008903E9">
      <w:pPr>
        <w:numPr>
          <w:ilvl w:val="0"/>
          <w:numId w:val="35"/>
        </w:numPr>
        <w:contextualSpacing/>
        <w:rPr>
          <w:rFonts w:ascii="Calibri" w:eastAsia="Calibri" w:hAnsi="Calibri" w:cs="Calibri"/>
          <w:bCs/>
          <w:color w:val="000000"/>
        </w:rPr>
      </w:pPr>
      <w:r w:rsidRPr="008903E9">
        <w:rPr>
          <w:rFonts w:ascii="Calibri" w:eastAsia="Calibri" w:hAnsi="Calibri" w:cs="Calibri"/>
          <w:bCs/>
          <w:color w:val="000000"/>
        </w:rPr>
        <w:t>Need to clarify Town Hall parking lot shared ownership and plowing responsibilities.</w:t>
      </w:r>
    </w:p>
    <w:p w14:paraId="6BB0FD2C"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Budget</w:t>
      </w:r>
    </w:p>
    <w:p w14:paraId="7FED7DF6"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Reviewed 2019 Audit draft and recommended minor changes.</w:t>
      </w:r>
    </w:p>
    <w:p w14:paraId="550645AB"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Assisted Budget Officer in seeking bids for 2020 AUD and preparing rationale for contracting out due to significant changes in accounting to comply with new accounting standards.</w:t>
      </w:r>
    </w:p>
    <w:p w14:paraId="6CABA256"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Routine review of vouchers, signing checks, receiving taxes from Clerk.</w:t>
      </w:r>
    </w:p>
    <w:p w14:paraId="0F7FA8B1"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Clarified reporting requirements and timetable for United Way funding for Recreation program, Community-School project, and year round Youth Services contract with Cooperative Extension.</w:t>
      </w:r>
    </w:p>
    <w:p w14:paraId="2F7753E9"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Approved budgeted payments to contractors.</w:t>
      </w:r>
    </w:p>
    <w:p w14:paraId="0FDAE1AC"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Worked with 2</w:t>
      </w:r>
      <w:r w:rsidRPr="008903E9">
        <w:rPr>
          <w:rFonts w:ascii="Calibri" w:eastAsia="Calibri" w:hAnsi="Calibri" w:cs="Calibri"/>
          <w:bCs/>
          <w:color w:val="000000"/>
          <w:vertAlign w:val="superscript"/>
        </w:rPr>
        <w:t>nd</w:t>
      </w:r>
      <w:r w:rsidRPr="008903E9">
        <w:rPr>
          <w:rFonts w:ascii="Calibri" w:eastAsia="Calibri" w:hAnsi="Calibri" w:cs="Calibri"/>
          <w:bCs/>
          <w:color w:val="000000"/>
        </w:rPr>
        <w:t xml:space="preserve"> Deputy/Budget Officer on securing sufficient cash flow for Cemetery Road Bridge Project.</w:t>
      </w:r>
    </w:p>
    <w:p w14:paraId="5B1036A9"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Regular meetings with Budget Officer to review budget &amp; finances and resolve payroll issues.</w:t>
      </w:r>
    </w:p>
    <w:p w14:paraId="180DCD8F"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Worked with Budget Officer and Recreation Director on staffing, payroll and contracting issues for recreation programs.</w:t>
      </w:r>
    </w:p>
    <w:p w14:paraId="6493AA75"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Met with Jason Molino re: reporting on Shared Services Plan recreation component.</w:t>
      </w:r>
    </w:p>
    <w:p w14:paraId="0FFF3D99"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Reviewed and signed off on plans to re-invest town funds in CDs</w:t>
      </w:r>
    </w:p>
    <w:p w14:paraId="4DEACA0F"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 xml:space="preserve">Reviewed sales tax revenues with Budget Officer and discussed timing for </w:t>
      </w:r>
      <w:proofErr w:type="spellStart"/>
      <w:r w:rsidRPr="008903E9">
        <w:rPr>
          <w:rFonts w:ascii="Calibri" w:eastAsia="Calibri" w:hAnsi="Calibri" w:cs="Calibri"/>
          <w:bCs/>
          <w:color w:val="000000"/>
        </w:rPr>
        <w:t>year end</w:t>
      </w:r>
      <w:proofErr w:type="spellEnd"/>
      <w:r w:rsidRPr="008903E9">
        <w:rPr>
          <w:rFonts w:ascii="Calibri" w:eastAsia="Calibri" w:hAnsi="Calibri" w:cs="Calibri"/>
          <w:bCs/>
          <w:color w:val="000000"/>
        </w:rPr>
        <w:t xml:space="preserve"> budget reviews and possible transfers into reserve accounts.</w:t>
      </w:r>
    </w:p>
    <w:p w14:paraId="4356731F" w14:textId="77777777" w:rsidR="008903E9" w:rsidRPr="008903E9" w:rsidRDefault="008903E9" w:rsidP="008903E9">
      <w:pPr>
        <w:numPr>
          <w:ilvl w:val="0"/>
          <w:numId w:val="36"/>
        </w:numPr>
        <w:contextualSpacing/>
        <w:rPr>
          <w:rFonts w:ascii="Calibri" w:eastAsia="Calibri" w:hAnsi="Calibri" w:cs="Calibri"/>
          <w:bCs/>
          <w:color w:val="000000"/>
        </w:rPr>
      </w:pPr>
      <w:r w:rsidRPr="008903E9">
        <w:rPr>
          <w:rFonts w:ascii="Calibri" w:eastAsia="Calibri" w:hAnsi="Calibri" w:cs="Calibri"/>
          <w:bCs/>
          <w:color w:val="000000"/>
        </w:rPr>
        <w:t>Discussed possible approaches to budgeting with Budget Officer and Deputy Supervisor.</w:t>
      </w:r>
    </w:p>
    <w:p w14:paraId="07FBE5E6"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Water</w:t>
      </w:r>
    </w:p>
    <w:p w14:paraId="65AF4DF1"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Worked with Attorney to completed Out of District User Agreements for Water District #1- CARS. They were sent with cover letters to users.</w:t>
      </w:r>
    </w:p>
    <w:p w14:paraId="114E08E5"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Following</w:t>
      </w:r>
    </w:p>
    <w:p w14:paraId="79B7F3B5"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Met with key players on water test results from WD3 to discuss exceedance at Health Department test hydrant and options for operating new mixer/aerator system to further reduce TTHMS</w:t>
      </w:r>
    </w:p>
    <w:p w14:paraId="210D61A3"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Received new water sampling standards from Health Department,</w:t>
      </w:r>
    </w:p>
    <w:p w14:paraId="19677FDC"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Need to prepare WD3 letter re: water test results.</w:t>
      </w:r>
    </w:p>
    <w:p w14:paraId="32A0E600"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Discussed with Health Department Grassroots Festival water needs for campground.</w:t>
      </w:r>
    </w:p>
    <w:p w14:paraId="61A467FD" w14:textId="77777777" w:rsidR="008903E9" w:rsidRPr="008903E9" w:rsidRDefault="008903E9" w:rsidP="008903E9">
      <w:pPr>
        <w:numPr>
          <w:ilvl w:val="0"/>
          <w:numId w:val="37"/>
        </w:numPr>
        <w:contextualSpacing/>
        <w:rPr>
          <w:rFonts w:ascii="Calibri" w:eastAsia="Calibri" w:hAnsi="Calibri" w:cs="Calibri"/>
          <w:bCs/>
          <w:color w:val="000000"/>
        </w:rPr>
      </w:pPr>
      <w:r w:rsidRPr="008903E9">
        <w:rPr>
          <w:rFonts w:ascii="Calibri" w:eastAsia="Calibri" w:hAnsi="Calibri" w:cs="Calibri"/>
          <w:bCs/>
          <w:color w:val="000000"/>
        </w:rPr>
        <w:t>Need to arrange water reconciliation with Town of Ithaca</w:t>
      </w:r>
    </w:p>
    <w:p w14:paraId="6989A376"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DOT Culvert Project</w:t>
      </w:r>
    </w:p>
    <w:p w14:paraId="6050DB47" w14:textId="77777777" w:rsidR="008903E9" w:rsidRPr="008903E9" w:rsidRDefault="008903E9" w:rsidP="008903E9">
      <w:pPr>
        <w:numPr>
          <w:ilvl w:val="0"/>
          <w:numId w:val="38"/>
        </w:numPr>
        <w:contextualSpacing/>
        <w:rPr>
          <w:rFonts w:ascii="Calibri" w:eastAsia="Calibri" w:hAnsi="Calibri" w:cs="Calibri"/>
          <w:b/>
          <w:color w:val="000000"/>
        </w:rPr>
      </w:pPr>
      <w:r w:rsidRPr="008903E9">
        <w:rPr>
          <w:rFonts w:ascii="Calibri" w:eastAsia="Calibri" w:hAnsi="Calibri" w:cs="Calibri"/>
          <w:bCs/>
          <w:color w:val="000000"/>
        </w:rPr>
        <w:t>Received notification of contractor award to replace culver on Rt 96 Summer 2021.</w:t>
      </w:r>
    </w:p>
    <w:p w14:paraId="18F924D6" w14:textId="77777777" w:rsidR="008903E9" w:rsidRPr="008903E9" w:rsidRDefault="008903E9" w:rsidP="008903E9">
      <w:pPr>
        <w:numPr>
          <w:ilvl w:val="0"/>
          <w:numId w:val="38"/>
        </w:numPr>
        <w:contextualSpacing/>
        <w:rPr>
          <w:rFonts w:ascii="Calibri" w:eastAsia="Calibri" w:hAnsi="Calibri" w:cs="Calibri"/>
          <w:b/>
          <w:color w:val="000000"/>
        </w:rPr>
      </w:pPr>
      <w:r w:rsidRPr="008903E9">
        <w:rPr>
          <w:rFonts w:ascii="Calibri" w:eastAsia="Calibri" w:hAnsi="Calibri" w:cs="Calibri"/>
          <w:bCs/>
          <w:color w:val="000000"/>
        </w:rPr>
        <w:t>Contacted field engineer to assure local concerns were addressed.</w:t>
      </w:r>
    </w:p>
    <w:p w14:paraId="2906EAC1" w14:textId="77777777" w:rsidR="008903E9" w:rsidRPr="008903E9" w:rsidRDefault="008903E9" w:rsidP="008903E9">
      <w:pPr>
        <w:numPr>
          <w:ilvl w:val="0"/>
          <w:numId w:val="38"/>
        </w:numPr>
        <w:contextualSpacing/>
        <w:rPr>
          <w:rFonts w:ascii="Calibri" w:eastAsia="Calibri" w:hAnsi="Calibri" w:cs="Calibri"/>
          <w:b/>
          <w:color w:val="000000"/>
        </w:rPr>
      </w:pPr>
      <w:r w:rsidRPr="008903E9">
        <w:rPr>
          <w:rFonts w:ascii="Calibri" w:eastAsia="Calibri" w:hAnsi="Calibri" w:cs="Calibri"/>
          <w:bCs/>
          <w:color w:val="000000"/>
        </w:rPr>
        <w:t>Facilitated meeting of local water stakeholders with DOT engineers and contractor to coordinate their planning with our needs. More follow up needed.</w:t>
      </w:r>
    </w:p>
    <w:p w14:paraId="0FB83C43"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Staffing and Administration</w:t>
      </w:r>
    </w:p>
    <w:p w14:paraId="29EC8925"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Routine review of timecards, resolution of issues as needed.</w:t>
      </w:r>
    </w:p>
    <w:p w14:paraId="725609C2"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Weekly meetings with 2</w:t>
      </w:r>
      <w:r w:rsidRPr="008903E9">
        <w:rPr>
          <w:rFonts w:ascii="Calibri" w:eastAsia="Calibri" w:hAnsi="Calibri" w:cs="Calibri"/>
          <w:bCs/>
          <w:color w:val="000000"/>
          <w:vertAlign w:val="superscript"/>
        </w:rPr>
        <w:t>nd</w:t>
      </w:r>
      <w:r w:rsidRPr="008903E9">
        <w:rPr>
          <w:rFonts w:ascii="Calibri" w:eastAsia="Calibri" w:hAnsi="Calibri" w:cs="Calibri"/>
          <w:bCs/>
          <w:color w:val="000000"/>
        </w:rPr>
        <w:t xml:space="preserve"> Deputy and Clerk to coordinate administrative planning and follow up.</w:t>
      </w:r>
    </w:p>
    <w:p w14:paraId="69C155F4"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lastRenderedPageBreak/>
        <w:t>Held monthly staff meeting via zoom.</w:t>
      </w:r>
    </w:p>
    <w:p w14:paraId="390B62DC"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Provided input on Emergency planning and notice required to Unions re: safety protocols.</w:t>
      </w:r>
    </w:p>
    <w:p w14:paraId="04DC5702"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Consulted with Highway Superintendent on employee with COVID exposure.</w:t>
      </w:r>
    </w:p>
    <w:p w14:paraId="1402AD57"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Visited Community-Education program at American Legion and coordinated with Health Department staff about possible use of that facility as a local vaccination site, when supply increases.</w:t>
      </w:r>
    </w:p>
    <w:p w14:paraId="45C08C44"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Requested and reviewed staff monthly reports. Periodic check ins with staff.</w:t>
      </w:r>
    </w:p>
    <w:p w14:paraId="06D1E63F"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Received an annual report from Town Historian. And was updated on plans for historical markers at the old church and possibly Cayuga Nature Center, recently added to the Historic Register for it history as Cayuga Preventorium.</w:t>
      </w:r>
    </w:p>
    <w:p w14:paraId="3D7AB4B0" w14:textId="77777777" w:rsidR="008903E9" w:rsidRPr="008903E9" w:rsidRDefault="008903E9" w:rsidP="008903E9">
      <w:pPr>
        <w:numPr>
          <w:ilvl w:val="0"/>
          <w:numId w:val="39"/>
        </w:numPr>
        <w:contextualSpacing/>
        <w:rPr>
          <w:rFonts w:ascii="Calibri" w:eastAsia="Calibri" w:hAnsi="Calibri" w:cs="Calibri"/>
          <w:b/>
          <w:color w:val="000000"/>
        </w:rPr>
      </w:pPr>
      <w:r w:rsidRPr="008903E9">
        <w:rPr>
          <w:rFonts w:ascii="Calibri" w:eastAsia="Calibri" w:hAnsi="Calibri" w:cs="Calibri"/>
          <w:bCs/>
          <w:color w:val="000000"/>
        </w:rPr>
        <w:t>Followed up on complaints about the old church by asking Code/Zoning Officer to check on progress and compliance with Town Board historic covenants attached to deed.</w:t>
      </w:r>
    </w:p>
    <w:p w14:paraId="6FC31380"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Planning</w:t>
      </w:r>
    </w:p>
    <w:p w14:paraId="29D015B4" w14:textId="77777777" w:rsidR="008903E9" w:rsidRPr="008903E9" w:rsidRDefault="008903E9" w:rsidP="008903E9">
      <w:pPr>
        <w:numPr>
          <w:ilvl w:val="0"/>
          <w:numId w:val="40"/>
        </w:numPr>
        <w:contextualSpacing/>
        <w:rPr>
          <w:rFonts w:ascii="Calibri" w:eastAsia="Calibri" w:hAnsi="Calibri" w:cs="Calibri"/>
          <w:bCs/>
          <w:color w:val="000000"/>
        </w:rPr>
      </w:pPr>
      <w:r w:rsidRPr="008903E9">
        <w:rPr>
          <w:rFonts w:ascii="Calibri" w:eastAsia="Calibri" w:hAnsi="Calibri" w:cs="Calibri"/>
          <w:bCs/>
          <w:color w:val="000000"/>
        </w:rPr>
        <w:t>Notified County Planning that a decision on whether to contract with them for a project to update data would be delayed until Feb. 9</w:t>
      </w:r>
      <w:r w:rsidRPr="008903E9">
        <w:rPr>
          <w:rFonts w:ascii="Calibri" w:eastAsia="Calibri" w:hAnsi="Calibri" w:cs="Calibri"/>
          <w:bCs/>
          <w:color w:val="000000"/>
          <w:vertAlign w:val="superscript"/>
        </w:rPr>
        <w:t>th</w:t>
      </w:r>
    </w:p>
    <w:p w14:paraId="2EDD6C24" w14:textId="77777777" w:rsidR="008903E9" w:rsidRPr="008903E9" w:rsidRDefault="008903E9" w:rsidP="008903E9">
      <w:pPr>
        <w:numPr>
          <w:ilvl w:val="0"/>
          <w:numId w:val="40"/>
        </w:numPr>
        <w:contextualSpacing/>
        <w:rPr>
          <w:rFonts w:ascii="Calibri" w:eastAsia="Calibri" w:hAnsi="Calibri" w:cs="Calibri"/>
          <w:bCs/>
          <w:color w:val="000000"/>
        </w:rPr>
      </w:pPr>
      <w:r w:rsidRPr="008903E9">
        <w:rPr>
          <w:rFonts w:ascii="Calibri" w:eastAsia="Calibri" w:hAnsi="Calibri" w:cs="Calibri"/>
          <w:bCs/>
          <w:color w:val="000000"/>
        </w:rPr>
        <w:t>Researched data in 2009 Comprehensive Plan that may be appropriate for updating.</w:t>
      </w:r>
    </w:p>
    <w:p w14:paraId="7F8A5B12" w14:textId="77777777" w:rsidR="008903E9" w:rsidRPr="008903E9" w:rsidRDefault="008903E9" w:rsidP="008903E9">
      <w:pPr>
        <w:numPr>
          <w:ilvl w:val="0"/>
          <w:numId w:val="40"/>
        </w:numPr>
        <w:contextualSpacing/>
        <w:rPr>
          <w:rFonts w:ascii="Calibri" w:eastAsia="Calibri" w:hAnsi="Calibri" w:cs="Calibri"/>
          <w:bCs/>
          <w:color w:val="000000"/>
        </w:rPr>
      </w:pPr>
      <w:r w:rsidRPr="008903E9">
        <w:rPr>
          <w:rFonts w:ascii="Calibri" w:eastAsia="Calibri" w:hAnsi="Calibri" w:cs="Calibri"/>
          <w:bCs/>
          <w:color w:val="000000"/>
        </w:rPr>
        <w:t>Discussed with Deputy Supervisor possible approaches to “plan to plan” for updating Comprehensive Plan.  Will follow up with Planner John Zepko and plan for future discussion with Town Board.</w:t>
      </w:r>
    </w:p>
    <w:p w14:paraId="79D4B201" w14:textId="77777777" w:rsidR="008903E9" w:rsidRPr="008903E9" w:rsidRDefault="008903E9" w:rsidP="008903E9">
      <w:pPr>
        <w:numPr>
          <w:ilvl w:val="0"/>
          <w:numId w:val="40"/>
        </w:numPr>
        <w:contextualSpacing/>
        <w:rPr>
          <w:rFonts w:ascii="Calibri" w:eastAsia="Calibri" w:hAnsi="Calibri" w:cs="Calibri"/>
          <w:bCs/>
          <w:color w:val="000000"/>
        </w:rPr>
      </w:pPr>
      <w:r w:rsidRPr="008903E9">
        <w:rPr>
          <w:rFonts w:ascii="Calibri" w:eastAsia="Calibri" w:hAnsi="Calibri" w:cs="Calibri"/>
          <w:bCs/>
          <w:color w:val="000000"/>
        </w:rPr>
        <w:t xml:space="preserve">Revised Contracting resolution for </w:t>
      </w:r>
      <w:proofErr w:type="spellStart"/>
      <w:r w:rsidRPr="008903E9">
        <w:rPr>
          <w:rFonts w:ascii="Calibri" w:eastAsia="Calibri" w:hAnsi="Calibri" w:cs="Calibri"/>
          <w:bCs/>
          <w:color w:val="000000"/>
        </w:rPr>
        <w:t>discsuion</w:t>
      </w:r>
      <w:proofErr w:type="spellEnd"/>
      <w:r w:rsidRPr="008903E9">
        <w:rPr>
          <w:rFonts w:ascii="Calibri" w:eastAsia="Calibri" w:hAnsi="Calibri" w:cs="Calibri"/>
          <w:bCs/>
          <w:color w:val="000000"/>
        </w:rPr>
        <w:t>/action on 2/9/21</w:t>
      </w:r>
    </w:p>
    <w:p w14:paraId="6FBDC2ED" w14:textId="77777777" w:rsidR="008903E9" w:rsidRPr="008903E9" w:rsidRDefault="008903E9" w:rsidP="008903E9">
      <w:pPr>
        <w:numPr>
          <w:ilvl w:val="0"/>
          <w:numId w:val="40"/>
        </w:numPr>
        <w:contextualSpacing/>
        <w:rPr>
          <w:rFonts w:ascii="Calibri" w:eastAsia="Calibri" w:hAnsi="Calibri" w:cs="Calibri"/>
          <w:bCs/>
          <w:color w:val="000000"/>
        </w:rPr>
      </w:pPr>
      <w:r w:rsidRPr="008903E9">
        <w:rPr>
          <w:rFonts w:ascii="Calibri" w:eastAsia="Calibri" w:hAnsi="Calibri" w:cs="Calibri"/>
          <w:bCs/>
          <w:color w:val="000000"/>
        </w:rPr>
        <w:t>Notified by Grassroots Festival representative of intention to petition to have their land annexed to the Village.  Conducted research and provided background information for Town Board members.</w:t>
      </w:r>
    </w:p>
    <w:p w14:paraId="3FFAF391"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 xml:space="preserve">Recreation </w:t>
      </w:r>
    </w:p>
    <w:p w14:paraId="195EDB4B" w14:textId="77777777" w:rsidR="008903E9" w:rsidRPr="008903E9" w:rsidRDefault="008903E9" w:rsidP="008903E9">
      <w:pPr>
        <w:numPr>
          <w:ilvl w:val="0"/>
          <w:numId w:val="41"/>
        </w:numPr>
        <w:contextualSpacing/>
        <w:rPr>
          <w:rFonts w:ascii="Calibri" w:eastAsia="Calibri" w:hAnsi="Calibri" w:cs="Calibri"/>
          <w:bCs/>
          <w:color w:val="000000"/>
        </w:rPr>
      </w:pPr>
      <w:r w:rsidRPr="008903E9">
        <w:rPr>
          <w:rFonts w:ascii="Calibri" w:eastAsia="Calibri" w:hAnsi="Calibri" w:cs="Calibri"/>
          <w:bCs/>
          <w:color w:val="000000"/>
        </w:rPr>
        <w:t>Worked with Recreation Director and 2</w:t>
      </w:r>
      <w:r w:rsidRPr="008903E9">
        <w:rPr>
          <w:rFonts w:ascii="Calibri" w:eastAsia="Calibri" w:hAnsi="Calibri" w:cs="Calibri"/>
          <w:bCs/>
          <w:color w:val="000000"/>
          <w:vertAlign w:val="superscript"/>
        </w:rPr>
        <w:t>nd</w:t>
      </w:r>
      <w:r w:rsidRPr="008903E9">
        <w:rPr>
          <w:rFonts w:ascii="Calibri" w:eastAsia="Calibri" w:hAnsi="Calibri" w:cs="Calibri"/>
          <w:bCs/>
          <w:color w:val="000000"/>
        </w:rPr>
        <w:t xml:space="preserve"> Deputy on staffing procedures &amp; program planning.</w:t>
      </w:r>
    </w:p>
    <w:p w14:paraId="670F8903" w14:textId="77777777" w:rsidR="008903E9" w:rsidRPr="008903E9" w:rsidRDefault="008903E9" w:rsidP="008903E9">
      <w:pPr>
        <w:numPr>
          <w:ilvl w:val="0"/>
          <w:numId w:val="41"/>
        </w:numPr>
        <w:contextualSpacing/>
        <w:rPr>
          <w:rFonts w:ascii="Calibri" w:eastAsia="Calibri" w:hAnsi="Calibri" w:cs="Calibri"/>
          <w:bCs/>
          <w:color w:val="000000"/>
        </w:rPr>
      </w:pPr>
      <w:r w:rsidRPr="008903E9">
        <w:rPr>
          <w:rFonts w:ascii="Calibri" w:eastAsia="Calibri" w:hAnsi="Calibri" w:cs="Calibri"/>
          <w:bCs/>
          <w:color w:val="000000"/>
        </w:rPr>
        <w:t xml:space="preserve">Visited program site. </w:t>
      </w:r>
    </w:p>
    <w:p w14:paraId="5A081DD7" w14:textId="77777777" w:rsidR="008903E9" w:rsidRPr="008903E9" w:rsidRDefault="008903E9" w:rsidP="008903E9">
      <w:pPr>
        <w:numPr>
          <w:ilvl w:val="0"/>
          <w:numId w:val="41"/>
        </w:numPr>
        <w:contextualSpacing/>
        <w:rPr>
          <w:rFonts w:ascii="Calibri" w:eastAsia="Calibri" w:hAnsi="Calibri" w:cs="Calibri"/>
          <w:bCs/>
          <w:color w:val="000000"/>
        </w:rPr>
      </w:pPr>
      <w:r w:rsidRPr="008903E9">
        <w:rPr>
          <w:rFonts w:ascii="Calibri" w:eastAsia="Calibri" w:hAnsi="Calibri" w:cs="Calibri"/>
          <w:bCs/>
          <w:color w:val="000000"/>
        </w:rPr>
        <w:t>Consulted with Katelin on outreach for new youth commission members.</w:t>
      </w:r>
    </w:p>
    <w:p w14:paraId="7FB51B5A" w14:textId="77777777" w:rsidR="008903E9" w:rsidRPr="008903E9" w:rsidRDefault="008903E9" w:rsidP="008903E9">
      <w:pPr>
        <w:rPr>
          <w:rFonts w:ascii="Calibri" w:eastAsia="Calibri" w:hAnsi="Calibri" w:cs="Calibri"/>
          <w:b/>
          <w:color w:val="000000"/>
        </w:rPr>
      </w:pPr>
      <w:r w:rsidRPr="008903E9">
        <w:rPr>
          <w:rFonts w:ascii="Calibri" w:eastAsia="Calibri" w:hAnsi="Calibri" w:cs="Calibri"/>
          <w:b/>
          <w:color w:val="000000"/>
        </w:rPr>
        <w:t>Energy/ Sustainability</w:t>
      </w:r>
    </w:p>
    <w:p w14:paraId="61E7557D" w14:textId="77777777" w:rsidR="008903E9" w:rsidRPr="008903E9" w:rsidRDefault="008903E9" w:rsidP="008903E9">
      <w:pPr>
        <w:numPr>
          <w:ilvl w:val="0"/>
          <w:numId w:val="42"/>
        </w:numPr>
        <w:contextualSpacing/>
        <w:rPr>
          <w:rFonts w:ascii="Calibri" w:eastAsia="Calibri" w:hAnsi="Calibri" w:cs="Calibri"/>
          <w:b/>
          <w:color w:val="000000"/>
        </w:rPr>
      </w:pPr>
      <w:r w:rsidRPr="008903E9">
        <w:rPr>
          <w:rFonts w:ascii="Calibri" w:eastAsia="Calibri" w:hAnsi="Calibri" w:cs="Calibri"/>
          <w:bCs/>
          <w:color w:val="000000"/>
        </w:rPr>
        <w:t>Arranged follow up meeting  on new energy grants for 2/8 @ 11:00 AM</w:t>
      </w:r>
    </w:p>
    <w:p w14:paraId="015A2981" w14:textId="77777777" w:rsidR="008540D3" w:rsidRDefault="008540D3" w:rsidP="00D2308A">
      <w:pPr>
        <w:rPr>
          <w:rFonts w:cstheme="minorHAnsi"/>
          <w:b/>
        </w:rPr>
      </w:pPr>
    </w:p>
    <w:p w14:paraId="75B93A59" w14:textId="4C6FF2B7" w:rsidR="005E4F82" w:rsidRDefault="005E4F82" w:rsidP="00D2308A">
      <w:pPr>
        <w:rPr>
          <w:rFonts w:cstheme="minorHAnsi"/>
          <w:b/>
        </w:rPr>
      </w:pPr>
      <w:r>
        <w:rPr>
          <w:rFonts w:cstheme="minorHAnsi"/>
          <w:b/>
        </w:rPr>
        <w:t>TOWN BOARD REPORTS:</w:t>
      </w:r>
    </w:p>
    <w:p w14:paraId="1BD7A170" w14:textId="77777777" w:rsidR="00A670E4" w:rsidRDefault="00A670E4" w:rsidP="00D2308A">
      <w:pPr>
        <w:rPr>
          <w:rFonts w:cstheme="minorHAnsi"/>
          <w:i/>
        </w:rPr>
      </w:pPr>
    </w:p>
    <w:p w14:paraId="3A590D65" w14:textId="77777777" w:rsidR="00A670E4" w:rsidRDefault="00A670E4" w:rsidP="00D2308A">
      <w:pPr>
        <w:rPr>
          <w:rFonts w:cstheme="minorHAnsi"/>
          <w:i/>
        </w:rPr>
      </w:pPr>
    </w:p>
    <w:p w14:paraId="4484D13B" w14:textId="77777777" w:rsidR="00DD7774" w:rsidRDefault="00DD7774" w:rsidP="00D2308A">
      <w:pPr>
        <w:rPr>
          <w:rFonts w:cstheme="minorHAnsi"/>
          <w:i/>
        </w:rPr>
      </w:pPr>
      <w:r>
        <w:rPr>
          <w:rFonts w:cstheme="minorHAnsi"/>
          <w:i/>
        </w:rPr>
        <w:t>Respectfully submitted by Carissa Parlato, Town Clerk</w:t>
      </w:r>
    </w:p>
    <w:p w14:paraId="41FB4B8B" w14:textId="652258B3" w:rsidR="00D2308A" w:rsidRPr="009007DD" w:rsidRDefault="00BF00E6" w:rsidP="00D2308A">
      <w:pPr>
        <w:rPr>
          <w:rFonts w:cstheme="minorHAnsi"/>
          <w:i/>
        </w:rPr>
      </w:pPr>
      <w:r>
        <w:rPr>
          <w:rFonts w:cstheme="minorHAnsi"/>
          <w:i/>
        </w:rPr>
        <w:t>2</w:t>
      </w:r>
      <w:r w:rsidR="00F86ED1">
        <w:rPr>
          <w:rFonts w:cstheme="minorHAnsi"/>
          <w:i/>
        </w:rPr>
        <w:t>/</w:t>
      </w:r>
      <w:r>
        <w:rPr>
          <w:rFonts w:cstheme="minorHAnsi"/>
          <w:i/>
        </w:rPr>
        <w:t>--</w:t>
      </w:r>
      <w:r w:rsidR="00FC4DAE" w:rsidRPr="009007DD">
        <w:rPr>
          <w:rFonts w:cstheme="minorHAnsi"/>
          <w:i/>
        </w:rPr>
        <w:t>/</w:t>
      </w:r>
      <w:r w:rsidR="00476838" w:rsidRPr="009007DD">
        <w:rPr>
          <w:rFonts w:cstheme="minorHAnsi"/>
          <w:i/>
        </w:rPr>
        <w:t>202</w:t>
      </w:r>
      <w:r w:rsidR="009A56D3">
        <w:rPr>
          <w:rFonts w:cstheme="minorHAnsi"/>
          <w:i/>
        </w:rPr>
        <w:t>1</w:t>
      </w:r>
    </w:p>
    <w:sectPr w:rsidR="00D2308A" w:rsidRPr="009007DD" w:rsidSect="00580759">
      <w:headerReference w:type="even" r:id="rId13"/>
      <w:footerReference w:type="even" r:id="rId14"/>
      <w:footerReference w:type="default" r:id="rId15"/>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78E2" w14:textId="77777777" w:rsidR="006203EC" w:rsidRDefault="006203EC">
      <w:r>
        <w:separator/>
      </w:r>
    </w:p>
  </w:endnote>
  <w:endnote w:type="continuationSeparator" w:id="0">
    <w:p w14:paraId="4A1825D8" w14:textId="77777777" w:rsidR="006203EC" w:rsidRDefault="006203EC">
      <w:r>
        <w:continuationSeparator/>
      </w:r>
    </w:p>
    <w:p w14:paraId="691F9C06" w14:textId="77777777" w:rsidR="006203EC" w:rsidRDefault="0062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98695"/>
      <w:docPartObj>
        <w:docPartGallery w:val="Page Numbers (Bottom of Page)"/>
        <w:docPartUnique/>
      </w:docPartObj>
    </w:sdtPr>
    <w:sdtEndPr>
      <w:rPr>
        <w:noProof/>
      </w:rPr>
    </w:sdtEndPr>
    <w:sdtContent>
      <w:p w14:paraId="2A4B9006" w14:textId="6502E616" w:rsidR="006203EC" w:rsidRDefault="006203EC">
        <w:pPr>
          <w:pStyle w:val="Footer"/>
          <w:jc w:val="right"/>
        </w:pPr>
        <w:r>
          <w:fldChar w:fldCharType="begin"/>
        </w:r>
        <w:r>
          <w:instrText xml:space="preserve"> PAGE   \* MERGEFORMAT </w:instrText>
        </w:r>
        <w:r>
          <w:fldChar w:fldCharType="separate"/>
        </w:r>
        <w:r w:rsidR="009144EB">
          <w:rPr>
            <w:noProof/>
          </w:rPr>
          <w:t>15</w:t>
        </w:r>
        <w:r>
          <w:rPr>
            <w:noProof/>
          </w:rPr>
          <w:fldChar w:fldCharType="end"/>
        </w:r>
      </w:p>
    </w:sdtContent>
  </w:sdt>
  <w:p w14:paraId="50DC703F" w14:textId="77777777" w:rsidR="006203EC" w:rsidRDefault="006203EC">
    <w:pPr>
      <w:pStyle w:val="Footer"/>
    </w:pPr>
  </w:p>
  <w:p w14:paraId="3BB532E7" w14:textId="77777777" w:rsidR="006203EC" w:rsidRDefault="006203EC"/>
  <w:p w14:paraId="1D458568" w14:textId="77777777" w:rsidR="006203EC" w:rsidRDefault="006203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6203EC" w:rsidRDefault="006203EC">
    <w:pPr>
      <w:pStyle w:val="Footer"/>
    </w:pPr>
  </w:p>
  <w:p w14:paraId="6BFF6E0E" w14:textId="77777777" w:rsidR="006203EC" w:rsidRDefault="006203EC"/>
  <w:p w14:paraId="61ABDA6A" w14:textId="77777777" w:rsidR="006203EC" w:rsidRDefault="006203EC"/>
  <w:p w14:paraId="36ABE8EF" w14:textId="77777777" w:rsidR="006203EC" w:rsidRDefault="006203EC"/>
  <w:p w14:paraId="44D639CE" w14:textId="77777777" w:rsidR="006203EC" w:rsidRDefault="006203EC"/>
  <w:p w14:paraId="3F52036A" w14:textId="77777777" w:rsidR="006203EC" w:rsidRDefault="006203EC"/>
  <w:p w14:paraId="222D3577" w14:textId="77777777" w:rsidR="006203EC" w:rsidRDefault="006203EC"/>
  <w:p w14:paraId="36627BC8" w14:textId="77777777" w:rsidR="006203EC" w:rsidRDefault="006203EC"/>
  <w:p w14:paraId="53698D38" w14:textId="77777777" w:rsidR="006203EC" w:rsidRDefault="006203EC"/>
  <w:p w14:paraId="48112C63" w14:textId="77777777" w:rsidR="006203EC" w:rsidRDefault="006203EC"/>
  <w:p w14:paraId="64C42283" w14:textId="77777777" w:rsidR="006203EC" w:rsidRDefault="006203EC"/>
  <w:p w14:paraId="680D3872" w14:textId="77777777" w:rsidR="006203EC" w:rsidRDefault="006203EC"/>
  <w:p w14:paraId="2BAF9FB5" w14:textId="77777777" w:rsidR="006203EC" w:rsidRDefault="006203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6203EC" w:rsidRDefault="006203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7664" w14:textId="77777777" w:rsidR="006203EC" w:rsidRDefault="006203EC">
      <w:r>
        <w:separator/>
      </w:r>
    </w:p>
  </w:footnote>
  <w:footnote w:type="continuationSeparator" w:id="0">
    <w:p w14:paraId="2FDA929A" w14:textId="77777777" w:rsidR="006203EC" w:rsidRDefault="0062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6203EC" w:rsidRDefault="006203EC">
    <w:pPr>
      <w:pStyle w:val="Header"/>
    </w:pPr>
  </w:p>
  <w:p w14:paraId="12A5E9AA" w14:textId="77777777" w:rsidR="006203EC" w:rsidRDefault="006203EC"/>
  <w:p w14:paraId="01BFB3BE" w14:textId="77777777" w:rsidR="006203EC" w:rsidRDefault="006203EC"/>
  <w:p w14:paraId="2EB5E87D" w14:textId="77777777" w:rsidR="006203EC" w:rsidRDefault="006203EC"/>
  <w:p w14:paraId="388ACB6D" w14:textId="77777777" w:rsidR="006203EC" w:rsidRDefault="006203EC"/>
  <w:p w14:paraId="36BC7648" w14:textId="77777777" w:rsidR="006203EC" w:rsidRDefault="006203EC"/>
  <w:p w14:paraId="27BEAC62" w14:textId="77777777" w:rsidR="006203EC" w:rsidRDefault="006203EC"/>
  <w:p w14:paraId="01A55AF5" w14:textId="77777777" w:rsidR="006203EC" w:rsidRDefault="006203EC"/>
  <w:p w14:paraId="78101290" w14:textId="77777777" w:rsidR="006203EC" w:rsidRDefault="006203EC"/>
  <w:p w14:paraId="21F51C9C" w14:textId="77777777" w:rsidR="006203EC" w:rsidRDefault="006203EC"/>
  <w:p w14:paraId="6CAE5455" w14:textId="77777777" w:rsidR="006203EC" w:rsidRDefault="006203EC"/>
  <w:p w14:paraId="3336E368" w14:textId="77777777" w:rsidR="006203EC" w:rsidRDefault="006203EC"/>
  <w:p w14:paraId="601C95EA" w14:textId="77777777" w:rsidR="006203EC" w:rsidRDefault="00620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C2509FA"/>
    <w:multiLevelType w:val="hybridMultilevel"/>
    <w:tmpl w:val="754A2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B77AA"/>
    <w:multiLevelType w:val="hybridMultilevel"/>
    <w:tmpl w:val="0A7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E044E"/>
    <w:multiLevelType w:val="hybridMultilevel"/>
    <w:tmpl w:val="BC1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74815"/>
    <w:multiLevelType w:val="hybridMultilevel"/>
    <w:tmpl w:val="4450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C2BAC"/>
    <w:multiLevelType w:val="hybridMultilevel"/>
    <w:tmpl w:val="724AD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F6396E"/>
    <w:multiLevelType w:val="hybridMultilevel"/>
    <w:tmpl w:val="EDF43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553984"/>
    <w:multiLevelType w:val="hybridMultilevel"/>
    <w:tmpl w:val="652EEE30"/>
    <w:lvl w:ilvl="0" w:tplc="04090003">
      <w:start w:val="1"/>
      <w:numFmt w:val="bullet"/>
      <w:lvlText w:val="o"/>
      <w:lvlJc w:val="left"/>
      <w:pPr>
        <w:ind w:left="1080" w:hanging="360"/>
      </w:pPr>
      <w:rPr>
        <w:rFonts w:ascii="Courier New" w:hAnsi="Courier New" w:cs="Courier New" w:hint="default"/>
      </w:rPr>
    </w:lvl>
    <w:lvl w:ilvl="1" w:tplc="E08E5B6A">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7E3EB9"/>
    <w:multiLevelType w:val="hybridMultilevel"/>
    <w:tmpl w:val="E0C689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C354B"/>
    <w:multiLevelType w:val="hybridMultilevel"/>
    <w:tmpl w:val="872AED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96A5E"/>
    <w:multiLevelType w:val="hybridMultilevel"/>
    <w:tmpl w:val="34C2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B0264"/>
    <w:multiLevelType w:val="hybridMultilevel"/>
    <w:tmpl w:val="DB7486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079C8"/>
    <w:multiLevelType w:val="hybridMultilevel"/>
    <w:tmpl w:val="5FC0D7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E689D"/>
    <w:multiLevelType w:val="hybridMultilevel"/>
    <w:tmpl w:val="19F2D2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51AA4"/>
    <w:multiLevelType w:val="hybridMultilevel"/>
    <w:tmpl w:val="06B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C3B3A"/>
    <w:multiLevelType w:val="hybridMultilevel"/>
    <w:tmpl w:val="178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0638B"/>
    <w:multiLevelType w:val="hybridMultilevel"/>
    <w:tmpl w:val="A816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B2E17"/>
    <w:multiLevelType w:val="hybridMultilevel"/>
    <w:tmpl w:val="BE9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F718F"/>
    <w:multiLevelType w:val="hybridMultilevel"/>
    <w:tmpl w:val="BB5A02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34311"/>
    <w:multiLevelType w:val="hybridMultilevel"/>
    <w:tmpl w:val="37CC0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C4AB9"/>
    <w:multiLevelType w:val="hybridMultilevel"/>
    <w:tmpl w:val="C85CFA74"/>
    <w:lvl w:ilvl="0" w:tplc="0972B2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AC9D3E">
      <w:start w:val="1"/>
      <w:numFmt w:val="bullet"/>
      <w:lvlText w:val=""/>
      <w:lvlJc w:val="left"/>
      <w:pPr>
        <w:ind w:left="2880" w:hanging="360"/>
      </w:pPr>
      <w:rPr>
        <w:rFonts w:ascii="Symbol" w:hAnsi="Symbol" w:hint="default"/>
        <w:sz w:val="24"/>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ED5F4A"/>
    <w:multiLevelType w:val="hybridMultilevel"/>
    <w:tmpl w:val="AD260E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256AE"/>
    <w:multiLevelType w:val="hybridMultilevel"/>
    <w:tmpl w:val="47D884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47C9C"/>
    <w:multiLevelType w:val="hybridMultilevel"/>
    <w:tmpl w:val="6776A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D2898"/>
    <w:multiLevelType w:val="hybridMultilevel"/>
    <w:tmpl w:val="CD6EA9DC"/>
    <w:lvl w:ilvl="0" w:tplc="D8524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90488D"/>
    <w:multiLevelType w:val="hybridMultilevel"/>
    <w:tmpl w:val="0716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432D2"/>
    <w:multiLevelType w:val="hybridMultilevel"/>
    <w:tmpl w:val="E34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63E69"/>
    <w:multiLevelType w:val="hybridMultilevel"/>
    <w:tmpl w:val="1DBC3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0B25F1"/>
    <w:multiLevelType w:val="hybridMultilevel"/>
    <w:tmpl w:val="88FE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63664"/>
    <w:multiLevelType w:val="hybridMultilevel"/>
    <w:tmpl w:val="8DA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C7BEB"/>
    <w:multiLevelType w:val="hybridMultilevel"/>
    <w:tmpl w:val="F8D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D16AB"/>
    <w:multiLevelType w:val="hybridMultilevel"/>
    <w:tmpl w:val="A43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07D85"/>
    <w:multiLevelType w:val="hybridMultilevel"/>
    <w:tmpl w:val="3D600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D72F7"/>
    <w:multiLevelType w:val="hybridMultilevel"/>
    <w:tmpl w:val="718687FC"/>
    <w:lvl w:ilvl="0" w:tplc="CD76E1BC">
      <w:start w:val="1"/>
      <w:numFmt w:val="decimal"/>
      <w:lvlText w:val="%1."/>
      <w:lvlJc w:val="left"/>
      <w:pPr>
        <w:ind w:left="420" w:hanging="360"/>
      </w:pPr>
      <w:rPr>
        <w:rFonts w:eastAsia="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9"/>
  </w:num>
  <w:num w:numId="12">
    <w:abstractNumId w:val="19"/>
  </w:num>
  <w:num w:numId="13">
    <w:abstractNumId w:val="38"/>
  </w:num>
  <w:num w:numId="14">
    <w:abstractNumId w:val="42"/>
  </w:num>
  <w:num w:numId="15">
    <w:abstractNumId w:val="43"/>
  </w:num>
  <w:num w:numId="16">
    <w:abstractNumId w:val="27"/>
  </w:num>
  <w:num w:numId="17">
    <w:abstractNumId w:val="24"/>
  </w:num>
  <w:num w:numId="18">
    <w:abstractNumId w:val="16"/>
  </w:num>
  <w:num w:numId="19">
    <w:abstractNumId w:val="30"/>
  </w:num>
  <w:num w:numId="20">
    <w:abstractNumId w:val="20"/>
  </w:num>
  <w:num w:numId="21">
    <w:abstractNumId w:val="26"/>
  </w:num>
  <w:num w:numId="22">
    <w:abstractNumId w:val="44"/>
  </w:num>
  <w:num w:numId="23">
    <w:abstractNumId w:val="22"/>
  </w:num>
  <w:num w:numId="24">
    <w:abstractNumId w:val="12"/>
  </w:num>
  <w:num w:numId="25">
    <w:abstractNumId w:val="35"/>
  </w:num>
  <w:num w:numId="26">
    <w:abstractNumId w:val="40"/>
  </w:num>
  <w:num w:numId="27">
    <w:abstractNumId w:val="25"/>
  </w:num>
  <w:num w:numId="28">
    <w:abstractNumId w:val="34"/>
  </w:num>
  <w:num w:numId="29">
    <w:abstractNumId w:val="46"/>
  </w:num>
  <w:num w:numId="30">
    <w:abstractNumId w:val="11"/>
  </w:num>
  <w:num w:numId="31">
    <w:abstractNumId w:val="41"/>
  </w:num>
  <w:num w:numId="32">
    <w:abstractNumId w:val="13"/>
  </w:num>
  <w:num w:numId="33">
    <w:abstractNumId w:val="29"/>
  </w:num>
  <w:num w:numId="34">
    <w:abstractNumId w:val="28"/>
  </w:num>
  <w:num w:numId="35">
    <w:abstractNumId w:val="18"/>
  </w:num>
  <w:num w:numId="36">
    <w:abstractNumId w:val="32"/>
  </w:num>
  <w:num w:numId="37">
    <w:abstractNumId w:val="31"/>
  </w:num>
  <w:num w:numId="38">
    <w:abstractNumId w:val="17"/>
  </w:num>
  <w:num w:numId="39">
    <w:abstractNumId w:val="21"/>
  </w:num>
  <w:num w:numId="40">
    <w:abstractNumId w:val="45"/>
  </w:num>
  <w:num w:numId="41">
    <w:abstractNumId w:val="33"/>
  </w:num>
  <w:num w:numId="42">
    <w:abstractNumId w:val="23"/>
  </w:num>
  <w:num w:numId="43">
    <w:abstractNumId w:val="14"/>
  </w:num>
  <w:num w:numId="44">
    <w:abstractNumId w:val="36"/>
  </w:num>
  <w:num w:numId="45">
    <w:abstractNumId w:val="37"/>
  </w:num>
  <w:num w:numId="46">
    <w:abstractNumId w:val="10"/>
  </w:num>
  <w:num w:numId="4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276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55A"/>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D4C"/>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B2E"/>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12A"/>
    <w:rsid w:val="002B31FC"/>
    <w:rsid w:val="002B338D"/>
    <w:rsid w:val="002B3532"/>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9E"/>
    <w:rsid w:val="002C2EB4"/>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F0"/>
    <w:rsid w:val="00375C55"/>
    <w:rsid w:val="00375DD1"/>
    <w:rsid w:val="00376168"/>
    <w:rsid w:val="00376547"/>
    <w:rsid w:val="00376720"/>
    <w:rsid w:val="003768A1"/>
    <w:rsid w:val="003769EB"/>
    <w:rsid w:val="00376ADF"/>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E0B"/>
    <w:rsid w:val="00396159"/>
    <w:rsid w:val="003962B6"/>
    <w:rsid w:val="003963BB"/>
    <w:rsid w:val="00396404"/>
    <w:rsid w:val="00396709"/>
    <w:rsid w:val="00396754"/>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805"/>
    <w:rsid w:val="00766BB4"/>
    <w:rsid w:val="007674C3"/>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8CE"/>
    <w:rsid w:val="00772B6E"/>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4CDC"/>
    <w:rsid w:val="008B4EFA"/>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FE7"/>
    <w:rsid w:val="008E33EA"/>
    <w:rsid w:val="008E366F"/>
    <w:rsid w:val="008E3885"/>
    <w:rsid w:val="008E39C3"/>
    <w:rsid w:val="008E39C8"/>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424"/>
    <w:rsid w:val="00BB25B9"/>
    <w:rsid w:val="00BB2A36"/>
    <w:rsid w:val="00BB2A7E"/>
    <w:rsid w:val="00BB2AC5"/>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414"/>
    <w:rsid w:val="00DD0685"/>
    <w:rsid w:val="00DD0712"/>
    <w:rsid w:val="00DD0757"/>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3CFD"/>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EC0"/>
    <w:rsid w:val="00FB0F5E"/>
    <w:rsid w:val="00FB0FC1"/>
    <w:rsid w:val="00FB12F7"/>
    <w:rsid w:val="00FB1804"/>
    <w:rsid w:val="00FB1968"/>
    <w:rsid w:val="00FB1B3E"/>
    <w:rsid w:val="00FB22AB"/>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56E"/>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C3F2BED0-946B-4AF2-89F1-3F4441C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rec/share/FSnmuUNm6BkIwR2a45mA0mHzrkGDLwKhm4YcPtIFuDbqeuwCJThHuDDQ6_GuZ4Or.wJ0VE16aAy4zDY_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t.ny.gov/BRIDGENY"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231FA-8D01-4763-A242-4550E975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43723</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2020-07-28T18:25:00Z</cp:lastPrinted>
  <dcterms:created xsi:type="dcterms:W3CDTF">2021-02-19T21:14:00Z</dcterms:created>
  <dcterms:modified xsi:type="dcterms:W3CDTF">2021-02-19T21:14:00Z</dcterms:modified>
</cp:coreProperties>
</file>