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F0980" w14:textId="77777777" w:rsidR="001B76B0" w:rsidRDefault="001B76B0" w:rsidP="001B76B0">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Pr>
          <w:rFonts w:eastAsiaTheme="minorHAnsi" w:cstheme="minorHAnsi"/>
          <w:b/>
          <w:i/>
          <w:color w:val="FF0000"/>
        </w:rPr>
        <w:t xml:space="preserve">Draft-not yet approved </w:t>
      </w:r>
      <w:r w:rsidRPr="00871F17">
        <w:rPr>
          <w:rFonts w:eastAsiaTheme="minorHAnsi" w:cstheme="minorHAnsi"/>
          <w:b/>
          <w:color w:val="000000" w:themeColor="text1"/>
        </w:rPr>
        <w:t xml:space="preserve"> SPECIAL</w:t>
      </w:r>
      <w:r w:rsidRPr="00871F17">
        <w:rPr>
          <w:rFonts w:eastAsiaTheme="minorHAnsi" w:cstheme="minorHAnsi"/>
          <w:b/>
          <w:i/>
          <w:color w:val="000000" w:themeColor="text1"/>
        </w:rPr>
        <w:t xml:space="preserve"> </w:t>
      </w:r>
      <w:r w:rsidRPr="009007DD">
        <w:rPr>
          <w:rFonts w:eastAsiaTheme="minorHAnsi" w:cstheme="minorHAnsi"/>
          <w:b/>
        </w:rPr>
        <w:t>TOWN BOARD MEETING</w:t>
      </w:r>
    </w:p>
    <w:p w14:paraId="4EEC3D61" w14:textId="77777777" w:rsidR="001B76B0" w:rsidRPr="009007DD" w:rsidRDefault="001B76B0" w:rsidP="001B76B0">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Pr>
          <w:rFonts w:eastAsiaTheme="minorHAnsi" w:cstheme="minorHAnsi"/>
          <w:b/>
        </w:rPr>
        <w:t>2022 Budget</w:t>
      </w:r>
    </w:p>
    <w:p w14:paraId="57FB8FD3" w14:textId="77777777" w:rsidR="001B76B0" w:rsidRPr="009007DD" w:rsidRDefault="001B76B0" w:rsidP="001B76B0">
      <w:pPr>
        <w:pBdr>
          <w:between w:val="single" w:sz="4" w:space="1" w:color="4F81BD" w:themeColor="accent1"/>
        </w:pBdr>
        <w:tabs>
          <w:tab w:val="center" w:pos="4680"/>
          <w:tab w:val="right" w:pos="9360"/>
        </w:tabs>
        <w:spacing w:line="276" w:lineRule="auto"/>
        <w:jc w:val="center"/>
        <w:rPr>
          <w:rFonts w:eastAsiaTheme="minorHAnsi" w:cstheme="minorHAnsi"/>
        </w:rPr>
      </w:pPr>
      <w:r w:rsidRPr="009007DD">
        <w:rPr>
          <w:rFonts w:eastAsiaTheme="minorHAnsi" w:cstheme="minorHAnsi"/>
        </w:rPr>
        <w:t>Town of Ulysses</w:t>
      </w:r>
    </w:p>
    <w:p w14:paraId="68C96678" w14:textId="77777777" w:rsidR="001B76B0" w:rsidRPr="009007DD" w:rsidRDefault="001B76B0" w:rsidP="001B76B0">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September 22, 2021</w:t>
      </w:r>
    </w:p>
    <w:p w14:paraId="116CFB1D" w14:textId="77777777" w:rsidR="001B76B0" w:rsidRPr="009007DD" w:rsidRDefault="001B76B0" w:rsidP="001B76B0">
      <w:pPr>
        <w:pStyle w:val="Body1"/>
        <w:tabs>
          <w:tab w:val="center" w:pos="4680"/>
          <w:tab w:val="right" w:pos="9360"/>
        </w:tabs>
        <w:jc w:val="center"/>
        <w:rPr>
          <w:rFonts w:asciiTheme="minorHAnsi" w:hAnsiTheme="minorHAnsi" w:cstheme="minorHAnsi"/>
          <w:color w:val="auto"/>
          <w:szCs w:val="24"/>
        </w:rPr>
      </w:pPr>
    </w:p>
    <w:p w14:paraId="1CEA4222" w14:textId="77777777" w:rsidR="001B76B0" w:rsidRPr="009007DD" w:rsidRDefault="001B76B0" w:rsidP="001B76B0">
      <w:pPr>
        <w:pStyle w:val="Body1"/>
        <w:jc w:val="center"/>
        <w:rPr>
          <w:rFonts w:asciiTheme="minorHAnsi" w:hAnsiTheme="minorHAnsi" w:cstheme="minorHAnsi"/>
          <w:color w:val="auto"/>
          <w:szCs w:val="24"/>
        </w:rPr>
      </w:pPr>
      <w:r w:rsidRPr="009007DD">
        <w:rPr>
          <w:rFonts w:asciiTheme="minorHAnsi" w:hAnsiTheme="minorHAnsi" w:cstheme="minorHAnsi"/>
          <w:color w:val="auto"/>
          <w:szCs w:val="24"/>
        </w:rPr>
        <w:t>The meeting was held</w:t>
      </w:r>
      <w:r>
        <w:rPr>
          <w:rFonts w:asciiTheme="minorHAnsi" w:hAnsiTheme="minorHAnsi" w:cstheme="minorHAnsi"/>
          <w:color w:val="auto"/>
          <w:szCs w:val="24"/>
        </w:rPr>
        <w:t xml:space="preserve"> </w:t>
      </w:r>
      <w:r w:rsidRPr="009007DD">
        <w:rPr>
          <w:rFonts w:asciiTheme="minorHAnsi" w:hAnsiTheme="minorHAnsi" w:cstheme="minorHAnsi"/>
          <w:color w:val="auto"/>
          <w:szCs w:val="24"/>
        </w:rPr>
        <w:t>via videoconference on the Zoom platform.</w:t>
      </w:r>
    </w:p>
    <w:p w14:paraId="61F7C779" w14:textId="77777777" w:rsidR="001B76B0" w:rsidRPr="009007DD" w:rsidRDefault="001B76B0" w:rsidP="001B76B0">
      <w:pPr>
        <w:jc w:val="center"/>
        <w:rPr>
          <w:rFonts w:cstheme="minorHAnsi"/>
        </w:rPr>
      </w:pPr>
      <w:r w:rsidRPr="009007DD">
        <w:rPr>
          <w:rFonts w:cstheme="minorHAnsi"/>
        </w:rPr>
        <w:t>Notice of Town Board meetings are posted on the Town’s website and Clerk’s board.</w:t>
      </w:r>
    </w:p>
    <w:p w14:paraId="79AC64D7" w14:textId="77777777" w:rsidR="001B76B0" w:rsidRPr="009007DD" w:rsidRDefault="001B76B0" w:rsidP="001B76B0">
      <w:pPr>
        <w:pStyle w:val="Body1"/>
        <w:jc w:val="center"/>
        <w:rPr>
          <w:rFonts w:asciiTheme="minorHAnsi" w:hAnsiTheme="minorHAnsi" w:cstheme="minorHAnsi"/>
          <w:color w:val="auto"/>
          <w:szCs w:val="24"/>
        </w:rPr>
      </w:pPr>
    </w:p>
    <w:p w14:paraId="65A57DEB" w14:textId="77777777" w:rsidR="001B76B0" w:rsidRDefault="001B76B0" w:rsidP="001B76B0">
      <w:pPr>
        <w:pStyle w:val="CMPHeading"/>
        <w:rPr>
          <w:color w:val="auto"/>
          <w:szCs w:val="24"/>
        </w:rPr>
      </w:pPr>
      <w:r>
        <w:rPr>
          <w:color w:val="auto"/>
          <w:szCs w:val="24"/>
        </w:rPr>
        <w:t>CALL TO ORDER:</w:t>
      </w:r>
    </w:p>
    <w:p w14:paraId="18DC9D47" w14:textId="77777777" w:rsidR="001B76B0" w:rsidRPr="006710F0" w:rsidRDefault="001B76B0" w:rsidP="001B76B0">
      <w:pPr>
        <w:pStyle w:val="BodyText"/>
      </w:pPr>
      <w:r>
        <w:t>Ms. Zahler called the meeting to order at 8am.</w:t>
      </w:r>
    </w:p>
    <w:p w14:paraId="628A7EC3" w14:textId="77777777" w:rsidR="001B76B0" w:rsidRPr="009007DD" w:rsidRDefault="001B76B0" w:rsidP="001B76B0">
      <w:pPr>
        <w:pStyle w:val="CMPHeading"/>
        <w:rPr>
          <w:color w:val="auto"/>
          <w:szCs w:val="24"/>
        </w:rPr>
      </w:pPr>
      <w:r w:rsidRPr="009007DD">
        <w:rPr>
          <w:color w:val="auto"/>
          <w:szCs w:val="24"/>
        </w:rPr>
        <w:t>ATTENDANCE:</w:t>
      </w:r>
    </w:p>
    <w:p w14:paraId="762DF41A" w14:textId="77777777" w:rsidR="001B76B0" w:rsidRPr="009007DD" w:rsidRDefault="001B76B0" w:rsidP="001B76B0">
      <w:pPr>
        <w:widowControl w:val="0"/>
        <w:ind w:left="720"/>
        <w:rPr>
          <w:rFonts w:ascii="Calibri" w:eastAsia="Calibri" w:hAnsi="Calibri"/>
        </w:rPr>
      </w:pPr>
      <w:r w:rsidRPr="009007DD">
        <w:rPr>
          <w:rFonts w:ascii="Calibri" w:eastAsia="Calibri" w:hAnsi="Calibri"/>
          <w:spacing w:val="-2"/>
        </w:rPr>
        <w:t>TOWN</w:t>
      </w:r>
      <w:r w:rsidRPr="009007DD">
        <w:rPr>
          <w:rFonts w:ascii="Calibri" w:eastAsia="Calibri" w:hAnsi="Calibri"/>
          <w:spacing w:val="-4"/>
        </w:rPr>
        <w:t xml:space="preserve"> </w:t>
      </w:r>
      <w:r w:rsidRPr="009007DD">
        <w:rPr>
          <w:rFonts w:ascii="Calibri" w:eastAsia="Calibri" w:hAnsi="Calibri"/>
        </w:rPr>
        <w:t>OFFICIALS</w:t>
      </w:r>
      <w:r w:rsidRPr="009007DD">
        <w:rPr>
          <w:rFonts w:ascii="Calibri" w:eastAsia="Calibri" w:hAnsi="Calibri"/>
          <w:spacing w:val="-7"/>
        </w:rPr>
        <w:t xml:space="preserve"> </w:t>
      </w:r>
      <w:r w:rsidRPr="009007DD">
        <w:rPr>
          <w:rFonts w:ascii="Calibri" w:eastAsia="Calibri" w:hAnsi="Calibri"/>
          <w:spacing w:val="-2"/>
        </w:rPr>
        <w:t>PRESENT:</w:t>
      </w:r>
    </w:p>
    <w:p w14:paraId="5BFA6D8C" w14:textId="77777777" w:rsidR="001B76B0" w:rsidRPr="009007DD" w:rsidRDefault="001B76B0" w:rsidP="001B76B0">
      <w:pPr>
        <w:widowControl w:val="0"/>
        <w:ind w:left="720"/>
        <w:rPr>
          <w:rFonts w:ascii="Calibri" w:eastAsia="Calibri" w:hAnsi="Calibri"/>
          <w:i/>
          <w:spacing w:val="-2"/>
        </w:rPr>
      </w:pPr>
      <w:r w:rsidRPr="009007DD">
        <w:rPr>
          <w:rFonts w:ascii="Calibri" w:eastAsia="Calibri" w:hAnsi="Calibri"/>
          <w:spacing w:val="-2"/>
        </w:rPr>
        <w:t xml:space="preserve">Supervisor- Nancy Zahler </w:t>
      </w:r>
    </w:p>
    <w:p w14:paraId="3149877A" w14:textId="77777777" w:rsidR="001B76B0" w:rsidRPr="00513FDF" w:rsidRDefault="001B76B0" w:rsidP="001B76B0">
      <w:pPr>
        <w:widowControl w:val="0"/>
        <w:ind w:left="720"/>
        <w:rPr>
          <w:rFonts w:ascii="Calibri" w:eastAsia="Calibri" w:hAnsi="Calibri"/>
          <w:spacing w:val="-7"/>
        </w:rPr>
      </w:pPr>
      <w:r>
        <w:rPr>
          <w:rFonts w:ascii="Calibri" w:eastAsia="Calibri" w:hAnsi="Calibri"/>
          <w:spacing w:val="-2"/>
        </w:rPr>
        <w:t>Board members</w:t>
      </w:r>
      <w:r w:rsidRPr="009007DD">
        <w:rPr>
          <w:rFonts w:ascii="Calibri" w:eastAsia="Calibri" w:hAnsi="Calibri"/>
        </w:rPr>
        <w:t>-</w:t>
      </w:r>
      <w:r w:rsidRPr="009007DD">
        <w:rPr>
          <w:rFonts w:ascii="Calibri" w:eastAsia="Calibri" w:hAnsi="Calibri"/>
          <w:spacing w:val="-7"/>
        </w:rPr>
        <w:t xml:space="preserve"> </w:t>
      </w:r>
      <w:r w:rsidRPr="009007DD">
        <w:rPr>
          <w:rFonts w:ascii="Calibri" w:eastAsia="Calibri" w:hAnsi="Calibri"/>
        </w:rPr>
        <w:t>Michael</w:t>
      </w:r>
      <w:r w:rsidRPr="009007DD">
        <w:rPr>
          <w:rFonts w:ascii="Calibri" w:eastAsia="Calibri" w:hAnsi="Calibri"/>
          <w:spacing w:val="-7"/>
        </w:rPr>
        <w:t xml:space="preserve"> </w:t>
      </w:r>
      <w:r w:rsidRPr="009007DD">
        <w:rPr>
          <w:rFonts w:ascii="Calibri" w:eastAsia="Calibri" w:hAnsi="Calibri"/>
          <w:spacing w:val="1"/>
        </w:rPr>
        <w:t xml:space="preserve">Boggs, </w:t>
      </w:r>
      <w:r w:rsidRPr="009007DD">
        <w:rPr>
          <w:rFonts w:ascii="Calibri" w:eastAsia="Calibri" w:hAnsi="Calibri"/>
          <w:spacing w:val="-1"/>
        </w:rPr>
        <w:t xml:space="preserve">Katelin Olson, </w:t>
      </w:r>
      <w:r w:rsidRPr="00513FDF">
        <w:rPr>
          <w:rFonts w:ascii="Calibri" w:eastAsia="Calibri" w:hAnsi="Calibri"/>
          <w:spacing w:val="-1"/>
        </w:rPr>
        <w:t>Rich Goldman</w:t>
      </w:r>
      <w:r>
        <w:rPr>
          <w:rFonts w:ascii="Calibri" w:eastAsia="Calibri" w:hAnsi="Calibri"/>
          <w:spacing w:val="-1"/>
        </w:rPr>
        <w:t>, Mary Bouchard</w:t>
      </w:r>
    </w:p>
    <w:p w14:paraId="6CDF1135" w14:textId="77777777" w:rsidR="001B76B0" w:rsidRDefault="001B76B0" w:rsidP="001B76B0">
      <w:pPr>
        <w:widowControl w:val="0"/>
        <w:ind w:left="720"/>
        <w:rPr>
          <w:rFonts w:ascii="Calibri" w:eastAsia="Calibri" w:hAnsi="Calibri"/>
          <w:spacing w:val="-1"/>
        </w:rPr>
      </w:pPr>
      <w:r w:rsidRPr="009007DD">
        <w:rPr>
          <w:rFonts w:ascii="Calibri" w:eastAsia="Calibri" w:hAnsi="Calibri"/>
          <w:spacing w:val="-1"/>
        </w:rPr>
        <w:t>Town</w:t>
      </w:r>
      <w:r w:rsidRPr="009007DD">
        <w:rPr>
          <w:rFonts w:ascii="Calibri" w:eastAsia="Calibri" w:hAnsi="Calibri"/>
          <w:spacing w:val="-5"/>
        </w:rPr>
        <w:t xml:space="preserve"> </w:t>
      </w:r>
      <w:r w:rsidRPr="009007DD">
        <w:rPr>
          <w:rFonts w:ascii="Calibri" w:eastAsia="Calibri" w:hAnsi="Calibri"/>
          <w:spacing w:val="-1"/>
        </w:rPr>
        <w:t xml:space="preserve">Clerk- </w:t>
      </w:r>
      <w:r>
        <w:rPr>
          <w:rFonts w:ascii="Calibri" w:eastAsia="Calibri" w:hAnsi="Calibri"/>
          <w:spacing w:val="-1"/>
        </w:rPr>
        <w:t>Carissa Parlato</w:t>
      </w:r>
    </w:p>
    <w:p w14:paraId="44A41FCE" w14:textId="46F46257" w:rsidR="001B76B0" w:rsidRDefault="001B76B0" w:rsidP="001B76B0">
      <w:pPr>
        <w:widowControl w:val="0"/>
        <w:ind w:left="720"/>
        <w:rPr>
          <w:rFonts w:ascii="Calibri" w:eastAsia="Calibri" w:hAnsi="Calibri"/>
          <w:spacing w:val="-1"/>
        </w:rPr>
      </w:pPr>
      <w:r>
        <w:rPr>
          <w:rFonts w:ascii="Calibri" w:eastAsia="Calibri" w:hAnsi="Calibri"/>
          <w:spacing w:val="-1"/>
        </w:rPr>
        <w:t>Budget Officer- Michelle E. Wright</w:t>
      </w:r>
    </w:p>
    <w:p w14:paraId="286D853D" w14:textId="70B7C4E4" w:rsidR="00D01CC4" w:rsidRDefault="00D01CC4" w:rsidP="001B76B0">
      <w:pPr>
        <w:widowControl w:val="0"/>
        <w:ind w:left="720"/>
        <w:rPr>
          <w:rFonts w:ascii="Calibri" w:eastAsia="Calibri" w:hAnsi="Calibri"/>
          <w:spacing w:val="-1"/>
        </w:rPr>
      </w:pPr>
      <w:r>
        <w:rPr>
          <w:rFonts w:ascii="Calibri" w:eastAsia="Calibri" w:hAnsi="Calibri"/>
          <w:spacing w:val="-1"/>
        </w:rPr>
        <w:t>Bookkeeper- Blixy Taetszch</w:t>
      </w:r>
    </w:p>
    <w:p w14:paraId="550940FC" w14:textId="19555908" w:rsidR="00D01CC4" w:rsidRDefault="00D01CC4" w:rsidP="001B76B0">
      <w:pPr>
        <w:widowControl w:val="0"/>
        <w:ind w:left="720"/>
        <w:rPr>
          <w:rFonts w:ascii="Calibri" w:eastAsia="Calibri" w:hAnsi="Calibri"/>
          <w:spacing w:val="-1"/>
        </w:rPr>
      </w:pPr>
      <w:r>
        <w:rPr>
          <w:rFonts w:ascii="Calibri" w:eastAsia="Calibri" w:hAnsi="Calibri"/>
          <w:spacing w:val="-1"/>
        </w:rPr>
        <w:t>Highway Superintendent- Scott Stewart</w:t>
      </w:r>
    </w:p>
    <w:p w14:paraId="6764FDEC" w14:textId="77777777" w:rsidR="001B76B0" w:rsidRDefault="001B76B0" w:rsidP="001B76B0">
      <w:pPr>
        <w:widowControl w:val="0"/>
        <w:tabs>
          <w:tab w:val="left" w:pos="3216"/>
        </w:tabs>
        <w:rPr>
          <w:rFonts w:ascii="Calibri" w:eastAsia="Calibri" w:hAnsi="Calibri"/>
          <w:spacing w:val="-1"/>
        </w:rPr>
      </w:pPr>
      <w:r>
        <w:rPr>
          <w:rFonts w:ascii="Calibri" w:eastAsia="Calibri" w:hAnsi="Calibri"/>
          <w:spacing w:val="-1"/>
        </w:rPr>
        <w:tab/>
      </w:r>
    </w:p>
    <w:p w14:paraId="286E29A4" w14:textId="7B395B4C" w:rsidR="001B76B0" w:rsidRDefault="001B76B0" w:rsidP="001B76B0">
      <w:pPr>
        <w:widowControl w:val="0"/>
        <w:ind w:left="720"/>
        <w:rPr>
          <w:rFonts w:ascii="Calibri" w:eastAsia="Calibri" w:hAnsi="Calibri"/>
          <w:spacing w:val="-1"/>
        </w:rPr>
      </w:pPr>
      <w:r w:rsidRPr="009007DD">
        <w:rPr>
          <w:rFonts w:ascii="Calibri" w:eastAsia="Calibri" w:hAnsi="Calibri"/>
          <w:spacing w:val="-1"/>
        </w:rPr>
        <w:t xml:space="preserve">OTHERS PRESENT: </w:t>
      </w:r>
    </w:p>
    <w:p w14:paraId="6270792E" w14:textId="76CD50EE" w:rsidR="00D01CC4" w:rsidRPr="00D01CC4" w:rsidRDefault="00D01CC4" w:rsidP="001B76B0">
      <w:pPr>
        <w:widowControl w:val="0"/>
        <w:ind w:left="720"/>
        <w:rPr>
          <w:i/>
          <w:iCs/>
          <w:spacing w:val="-2"/>
        </w:rPr>
      </w:pPr>
      <w:r>
        <w:rPr>
          <w:rFonts w:ascii="Calibri" w:eastAsia="Calibri" w:hAnsi="Calibri"/>
          <w:i/>
          <w:iCs/>
          <w:spacing w:val="-1"/>
        </w:rPr>
        <w:t>(none)</w:t>
      </w:r>
    </w:p>
    <w:p w14:paraId="2540496D" w14:textId="77777777" w:rsidR="001B76B0" w:rsidRDefault="001B76B0" w:rsidP="001B76B0">
      <w:pPr>
        <w:pStyle w:val="CMPHeading"/>
      </w:pPr>
    </w:p>
    <w:p w14:paraId="1E5E7FC7" w14:textId="4CA203D9" w:rsidR="00D01CC4" w:rsidRPr="007B4580" w:rsidRDefault="007B4580" w:rsidP="00D01CC4">
      <w:pPr>
        <w:pStyle w:val="BodyText"/>
        <w:rPr>
          <w:b/>
          <w:bCs/>
          <w:u w:val="single"/>
        </w:rPr>
      </w:pPr>
      <w:r w:rsidRPr="007B4580">
        <w:rPr>
          <w:b/>
          <w:bCs/>
          <w:u w:val="single"/>
        </w:rPr>
        <w:t>HIGHWAY CAPITAL PLANNING</w:t>
      </w:r>
    </w:p>
    <w:p w14:paraId="336AC825" w14:textId="2ED98D31" w:rsidR="00EF7FA1" w:rsidRDefault="00EF7FA1" w:rsidP="00D01CC4">
      <w:pPr>
        <w:pStyle w:val="BodyText"/>
      </w:pPr>
      <w:r w:rsidRPr="00EF7FA1">
        <w:t xml:space="preserve">Ms. Taetszch noted that they have been discussing a </w:t>
      </w:r>
      <w:r w:rsidR="0014598C">
        <w:t xml:space="preserve">capital </w:t>
      </w:r>
      <w:r w:rsidRPr="00EF7FA1">
        <w:t>plan</w:t>
      </w:r>
      <w:r w:rsidR="0014598C">
        <w:t xml:space="preserve">ning approach that </w:t>
      </w:r>
      <w:r w:rsidRPr="00EF7FA1">
        <w:t>keep</w:t>
      </w:r>
      <w:r w:rsidR="0014598C">
        <w:t>s</w:t>
      </w:r>
      <w:r w:rsidRPr="00EF7FA1">
        <w:t xml:space="preserve"> the budget flat</w:t>
      </w:r>
      <w:r w:rsidR="0014598C">
        <w:t>ter over time</w:t>
      </w:r>
      <w:r w:rsidRPr="00EF7FA1">
        <w:t xml:space="preserve"> while </w:t>
      </w:r>
      <w:r w:rsidR="0014598C">
        <w:t>still k</w:t>
      </w:r>
      <w:r>
        <w:t xml:space="preserve">eeping a </w:t>
      </w:r>
      <w:r w:rsidR="0014598C">
        <w:t xml:space="preserve">frequent </w:t>
      </w:r>
      <w:r>
        <w:t>replacement schedule</w:t>
      </w:r>
      <w:r w:rsidRPr="00EF7FA1">
        <w:t>. This will avoid dramatic changes in both the highway and overall town budgets</w:t>
      </w:r>
      <w:r w:rsidR="0014598C">
        <w:t>.</w:t>
      </w:r>
    </w:p>
    <w:p w14:paraId="60A60A16" w14:textId="3B69BACC" w:rsidR="00C745D7" w:rsidRDefault="00C745D7" w:rsidP="00D01CC4">
      <w:pPr>
        <w:pStyle w:val="BodyText"/>
      </w:pPr>
      <w:r>
        <w:t>Mr. Stewart</w:t>
      </w:r>
      <w:r w:rsidR="00D52F4D">
        <w:t xml:space="preserve"> added that</w:t>
      </w:r>
      <w:r>
        <w:t xml:space="preserve"> they are working with a bank t</w:t>
      </w:r>
      <w:r w:rsidR="00D52F4D">
        <w:t>hat offers</w:t>
      </w:r>
      <w:r>
        <w:t xml:space="preserve"> a customized, low-interest loan to lease equipment</w:t>
      </w:r>
      <w:r w:rsidR="00D52F4D">
        <w:t xml:space="preserve">. </w:t>
      </w:r>
      <w:r>
        <w:t xml:space="preserve">He </w:t>
      </w:r>
      <w:r w:rsidR="00D52F4D">
        <w:t xml:space="preserve">noted </w:t>
      </w:r>
      <w:r>
        <w:t>that buying equipment now is more difficult due to supply chain issues and availability.</w:t>
      </w:r>
    </w:p>
    <w:p w14:paraId="416E6911" w14:textId="78DB62C9" w:rsidR="00D9735B" w:rsidRDefault="00D9735B" w:rsidP="00D01CC4">
      <w:pPr>
        <w:pStyle w:val="BodyText"/>
      </w:pPr>
      <w:r>
        <w:t xml:space="preserve">Board members asked questions re: self-funding vs. leasing. Ms. Olson noted that although interest is low, </w:t>
      </w:r>
      <w:r w:rsidR="0077543A">
        <w:t xml:space="preserve">rates may increase in the future and </w:t>
      </w:r>
      <w:r>
        <w:t xml:space="preserve">it is still </w:t>
      </w:r>
      <w:r w:rsidR="00D52F4D">
        <w:t xml:space="preserve">an </w:t>
      </w:r>
      <w:r>
        <w:t>extra cost</w:t>
      </w:r>
      <w:r w:rsidR="00D52F4D">
        <w:t xml:space="preserve"> to lease</w:t>
      </w:r>
      <w:r>
        <w:t>.</w:t>
      </w:r>
    </w:p>
    <w:p w14:paraId="61F0C2F1" w14:textId="1FB11D8D" w:rsidR="00D9735B" w:rsidRDefault="00D9735B" w:rsidP="00D01CC4">
      <w:pPr>
        <w:pStyle w:val="BodyText"/>
      </w:pPr>
      <w:r>
        <w:t xml:space="preserve">Mr. Goldman and Ms. Bouchard wondered </w:t>
      </w:r>
      <w:r w:rsidR="005E4E33">
        <w:t>how this compares financially to</w:t>
      </w:r>
      <w:r>
        <w:t xml:space="preserve"> paying</w:t>
      </w:r>
      <w:r w:rsidR="005E4E33">
        <w:t xml:space="preserve"> for items</w:t>
      </w:r>
      <w:r>
        <w:t xml:space="preserve"> out of reserves/putting money aside each year.</w:t>
      </w:r>
    </w:p>
    <w:p w14:paraId="5E79CDD4" w14:textId="1246172F" w:rsidR="00104134" w:rsidRDefault="00104134" w:rsidP="00D01CC4">
      <w:pPr>
        <w:pStyle w:val="BodyText"/>
      </w:pPr>
      <w:r>
        <w:t xml:space="preserve">Ms. Wright </w:t>
      </w:r>
      <w:r w:rsidR="00991377">
        <w:t xml:space="preserve">noted </w:t>
      </w:r>
      <w:r>
        <w:t>that they don’t have enough money in reserves</w:t>
      </w:r>
      <w:r w:rsidR="00231468">
        <w:t xml:space="preserve"> (</w:t>
      </w:r>
      <w:r>
        <w:t xml:space="preserve">$209,000 balance projected </w:t>
      </w:r>
      <w:r w:rsidR="00231468">
        <w:t>for</w:t>
      </w:r>
      <w:r>
        <w:t xml:space="preserve"> end of 2021</w:t>
      </w:r>
      <w:r w:rsidR="00231468">
        <w:t>)</w:t>
      </w:r>
      <w:r>
        <w:t>. She also doe</w:t>
      </w:r>
      <w:r w:rsidR="00231468">
        <w:t xml:space="preserve">sn’t recommend spending reserves </w:t>
      </w:r>
      <w:r>
        <w:t>down to 0</w:t>
      </w:r>
      <w:r w:rsidR="00231468">
        <w:t xml:space="preserve"> as it is for</w:t>
      </w:r>
      <w:r>
        <w:t xml:space="preserve"> emergencies </w:t>
      </w:r>
      <w:r w:rsidR="00231468">
        <w:t>also.</w:t>
      </w:r>
      <w:r w:rsidR="000B6672">
        <w:t xml:space="preserve"> </w:t>
      </w:r>
      <w:r w:rsidR="00C07369">
        <w:t>She clarified that the</w:t>
      </w:r>
      <w:r w:rsidR="000B6672">
        <w:t xml:space="preserve"> amount of i</w:t>
      </w:r>
      <w:r w:rsidR="00C07369">
        <w:t xml:space="preserve">nterest </w:t>
      </w:r>
      <w:r w:rsidR="000B6672">
        <w:t>for the lease in question is a</w:t>
      </w:r>
      <w:r w:rsidR="00C07369">
        <w:t>bout $7000.</w:t>
      </w:r>
    </w:p>
    <w:p w14:paraId="7270704A" w14:textId="18AA9987" w:rsidR="00457FC3" w:rsidRDefault="00457FC3" w:rsidP="00D01CC4">
      <w:pPr>
        <w:pStyle w:val="BodyText"/>
      </w:pPr>
      <w:r>
        <w:t xml:space="preserve">Ms. Taetszch said that the interest depends on down payment and monthly cost and can be lessened. She also reiterated that there isn’t enough money in reserves to purchase outright, and if they are on a regular replacement schedule, maintenance costs will be lower. </w:t>
      </w:r>
    </w:p>
    <w:p w14:paraId="3C2FA31C" w14:textId="4DC0E524" w:rsidR="00457FC3" w:rsidRDefault="00457FC3" w:rsidP="00D01CC4">
      <w:pPr>
        <w:pStyle w:val="BodyText"/>
      </w:pPr>
      <w:r>
        <w:t>Ms. Olson would like to see the interest calculations</w:t>
      </w:r>
      <w:r w:rsidR="002F7A2B">
        <w:t xml:space="preserve"> as well as o</w:t>
      </w:r>
      <w:r w:rsidR="00B0643A">
        <w:t>ur purchasing/self-financing history</w:t>
      </w:r>
      <w:r w:rsidR="00BA286B">
        <w:t>.</w:t>
      </w:r>
    </w:p>
    <w:p w14:paraId="634E708B" w14:textId="6E09226E" w:rsidR="00BA286B" w:rsidRDefault="00BA286B" w:rsidP="00D01CC4">
      <w:pPr>
        <w:pStyle w:val="BodyText"/>
      </w:pPr>
      <w:r>
        <w:t xml:space="preserve">Ms. Zahler </w:t>
      </w:r>
      <w:r w:rsidR="002F7A2B">
        <w:t>said</w:t>
      </w:r>
      <w:r>
        <w:t xml:space="preserve"> that the dept. used to buy used</w:t>
      </w:r>
      <w:r w:rsidR="00DE64D0">
        <w:t xml:space="preserve"> equipment </w:t>
      </w:r>
      <w:r>
        <w:t>but</w:t>
      </w:r>
      <w:r w:rsidR="002F7A2B">
        <w:t xml:space="preserve"> </w:t>
      </w:r>
      <w:r w:rsidR="00DE64D0">
        <w:t xml:space="preserve">in </w:t>
      </w:r>
      <w:r w:rsidR="002F7A2B">
        <w:t>recent</w:t>
      </w:r>
      <w:r w:rsidR="00DE64D0">
        <w:t xml:space="preserve"> years h</w:t>
      </w:r>
      <w:r>
        <w:t>as been buying new.</w:t>
      </w:r>
    </w:p>
    <w:p w14:paraId="6F15D3F3" w14:textId="6D0C2F63" w:rsidR="00BA286B" w:rsidRDefault="00BA286B" w:rsidP="00D01CC4">
      <w:pPr>
        <w:pStyle w:val="BodyText"/>
      </w:pPr>
      <w:r>
        <w:lastRenderedPageBreak/>
        <w:t>Mr. Goldman asked about why the previous cap</w:t>
      </w:r>
      <w:r w:rsidR="00DE64D0">
        <w:t>ital plan isn’t correct</w:t>
      </w:r>
      <w:r>
        <w:t xml:space="preserve"> anymore.</w:t>
      </w:r>
    </w:p>
    <w:p w14:paraId="1E5DBD53" w14:textId="27E30E9A" w:rsidR="00BA286B" w:rsidRDefault="00BA286B" w:rsidP="00D01CC4">
      <w:pPr>
        <w:pStyle w:val="BodyText"/>
      </w:pPr>
      <w:r>
        <w:t xml:space="preserve">Ms. Wright said that the reserve should now be thought of as an amount needed for emergencies rather than a financing/purchasing plan. She added that the plan has changed with a new superintendent. </w:t>
      </w:r>
    </w:p>
    <w:p w14:paraId="59C23E83" w14:textId="425D9DA2" w:rsidR="00EE555A" w:rsidRDefault="00BA286B" w:rsidP="00D01CC4">
      <w:pPr>
        <w:pStyle w:val="BodyText"/>
      </w:pPr>
      <w:r>
        <w:t>Mr. Stewart added that continually rotating equipment is ideal.</w:t>
      </w:r>
      <w:r w:rsidR="00DE64D0">
        <w:t xml:space="preserve"> </w:t>
      </w:r>
      <w:r w:rsidR="00EE555A">
        <w:t>He added that there are not enough funds in reserves for repair.</w:t>
      </w:r>
    </w:p>
    <w:p w14:paraId="4D333F35" w14:textId="5617B200" w:rsidR="00EE555A" w:rsidRDefault="00EE555A" w:rsidP="00D01CC4">
      <w:pPr>
        <w:pStyle w:val="BodyText"/>
      </w:pPr>
      <w:r>
        <w:t>Mr. Boggs said that the reserve plans has changed each year and projections made years back no longer apply. He would like to see the new capital plan based on this new philosophy.</w:t>
      </w:r>
      <w:r w:rsidR="0018037C">
        <w:t xml:space="preserve"> </w:t>
      </w:r>
    </w:p>
    <w:p w14:paraId="66149406" w14:textId="676A70DF" w:rsidR="0018037C" w:rsidRDefault="00DE64D0" w:rsidP="00D01CC4">
      <w:pPr>
        <w:pStyle w:val="BodyText"/>
      </w:pPr>
      <w:r>
        <w:t xml:space="preserve">The group discussed the use of fund balance </w:t>
      </w:r>
      <w:r w:rsidR="0018037C">
        <w:t>for emergencies</w:t>
      </w:r>
      <w:r w:rsidR="00D3365D">
        <w:t>.</w:t>
      </w:r>
    </w:p>
    <w:p w14:paraId="2E4DB410" w14:textId="7A454951" w:rsidR="001B76B0" w:rsidRDefault="001B76B0" w:rsidP="001B76B0">
      <w:pPr>
        <w:pStyle w:val="CMPHeading"/>
      </w:pPr>
      <w:r>
        <w:t>EXECUTIVE SESSION:</w:t>
      </w:r>
    </w:p>
    <w:p w14:paraId="76019F01" w14:textId="0548CDD9" w:rsidR="001B76B0" w:rsidRDefault="001B76B0" w:rsidP="001B76B0">
      <w:pPr>
        <w:pStyle w:val="CMPHeading"/>
        <w:rPr>
          <w:b w:val="0"/>
          <w:bCs/>
          <w:u w:val="none"/>
        </w:rPr>
      </w:pPr>
      <w:r>
        <w:rPr>
          <w:b w:val="0"/>
          <w:bCs/>
          <w:u w:val="none"/>
        </w:rPr>
        <w:t xml:space="preserve">Ms. Zahler moved to go into Executive Session at </w:t>
      </w:r>
      <w:r w:rsidR="00D3365D">
        <w:rPr>
          <w:b w:val="0"/>
          <w:bCs/>
          <w:u w:val="none"/>
        </w:rPr>
        <w:t>8</w:t>
      </w:r>
      <w:r>
        <w:rPr>
          <w:b w:val="0"/>
          <w:bCs/>
          <w:u w:val="none"/>
        </w:rPr>
        <w:t>:</w:t>
      </w:r>
      <w:r w:rsidR="00D3365D">
        <w:rPr>
          <w:b w:val="0"/>
          <w:bCs/>
          <w:u w:val="none"/>
        </w:rPr>
        <w:t>45</w:t>
      </w:r>
      <w:r>
        <w:rPr>
          <w:b w:val="0"/>
          <w:bCs/>
          <w:u w:val="none"/>
        </w:rPr>
        <w:t xml:space="preserve">am for the purpose of discussing collective bargaining. This was seconded </w:t>
      </w:r>
      <w:r w:rsidR="00AA39D5">
        <w:rPr>
          <w:b w:val="0"/>
          <w:bCs/>
          <w:u w:val="none"/>
        </w:rPr>
        <w:t xml:space="preserve">by Mr. Boggs </w:t>
      </w:r>
      <w:r>
        <w:rPr>
          <w:b w:val="0"/>
          <w:bCs/>
          <w:u w:val="none"/>
        </w:rPr>
        <w:t>and passed unanimously.</w:t>
      </w:r>
    </w:p>
    <w:p w14:paraId="5A7BB0C6" w14:textId="49335D3D" w:rsidR="001B76B0" w:rsidRPr="004C158F" w:rsidRDefault="001B76B0" w:rsidP="001B76B0">
      <w:pPr>
        <w:pStyle w:val="BodyText"/>
      </w:pPr>
      <w:r>
        <w:t xml:space="preserve">Ms. </w:t>
      </w:r>
      <w:r w:rsidR="00AA39D5">
        <w:t>B</w:t>
      </w:r>
      <w:r w:rsidR="007B4580">
        <w:t>ouchard</w:t>
      </w:r>
      <w:r>
        <w:t xml:space="preserve"> moved to end Executive Session at </w:t>
      </w:r>
      <w:r w:rsidR="007B4580">
        <w:t>9:23</w:t>
      </w:r>
      <w:r>
        <w:t xml:space="preserve">am. </w:t>
      </w:r>
      <w:r>
        <w:rPr>
          <w:bCs/>
        </w:rPr>
        <w:t xml:space="preserve">This was seconded </w:t>
      </w:r>
      <w:r w:rsidR="007B4580">
        <w:rPr>
          <w:bCs/>
        </w:rPr>
        <w:t xml:space="preserve">by Mr. </w:t>
      </w:r>
      <w:r w:rsidR="00AA39D5">
        <w:rPr>
          <w:bCs/>
        </w:rPr>
        <w:t>G</w:t>
      </w:r>
      <w:r w:rsidR="007B4580">
        <w:rPr>
          <w:bCs/>
        </w:rPr>
        <w:t xml:space="preserve">oldman </w:t>
      </w:r>
      <w:r>
        <w:rPr>
          <w:bCs/>
        </w:rPr>
        <w:t>and passed unanimously.</w:t>
      </w:r>
    </w:p>
    <w:p w14:paraId="5639794A" w14:textId="5D5803AE" w:rsidR="001B76B0" w:rsidRDefault="007B4580" w:rsidP="001B76B0">
      <w:pPr>
        <w:pStyle w:val="CMPHeading"/>
      </w:pPr>
      <w:r>
        <w:t>2022 BUDGET DISCUSSION:</w:t>
      </w:r>
    </w:p>
    <w:p w14:paraId="14921DF1" w14:textId="4725CCCE" w:rsidR="007B4580" w:rsidRDefault="007B4580" w:rsidP="007B4580">
      <w:pPr>
        <w:pStyle w:val="BodyText"/>
      </w:pPr>
      <w:r>
        <w:t xml:space="preserve">Ms. Wright shared some preliminary budget </w:t>
      </w:r>
      <w:r w:rsidR="00B13FB4">
        <w:t>data</w:t>
      </w:r>
      <w:r>
        <w:t>, noting that it is not in a final form at this time</w:t>
      </w:r>
      <w:r w:rsidR="001D2FEE">
        <w:t xml:space="preserve"> but that </w:t>
      </w:r>
      <w:r w:rsidR="00AB41D0">
        <w:t xml:space="preserve">she and Ms. Zahler wanted to provide an early look at the costs and revenues </w:t>
      </w:r>
      <w:r w:rsidR="00665E27">
        <w:t>that will shape the Tentative Budget due September 30</w:t>
      </w:r>
      <w:r w:rsidR="00665E27" w:rsidRPr="00665E27">
        <w:rPr>
          <w:vertAlign w:val="superscript"/>
        </w:rPr>
        <w:t>th</w:t>
      </w:r>
      <w:r w:rsidR="00665E27">
        <w:t>.</w:t>
      </w:r>
    </w:p>
    <w:p w14:paraId="5CFB4F8F" w14:textId="297F2AE9" w:rsidR="007A07DE" w:rsidRDefault="00B13FB4" w:rsidP="007A07DE">
      <w:pPr>
        <w:pStyle w:val="BodyText"/>
        <w:spacing w:after="0"/>
      </w:pPr>
      <w:r>
        <w:t>T</w:t>
      </w:r>
      <w:r w:rsidR="007A07DE">
        <w:t>he following</w:t>
      </w:r>
      <w:r>
        <w:t xml:space="preserve"> items were discussed</w:t>
      </w:r>
      <w:r w:rsidR="007A07DE">
        <w:t>:</w:t>
      </w:r>
    </w:p>
    <w:p w14:paraId="34F946BC" w14:textId="5C862C92" w:rsidR="007A07DE" w:rsidRDefault="004A7622" w:rsidP="007A07DE">
      <w:pPr>
        <w:pStyle w:val="BodyText"/>
        <w:numPr>
          <w:ilvl w:val="0"/>
          <w:numId w:val="1"/>
        </w:numPr>
        <w:spacing w:after="0"/>
      </w:pPr>
      <w:r>
        <w:t>T</w:t>
      </w:r>
      <w:r w:rsidR="007A07DE">
        <w:t xml:space="preserve">ax rate and </w:t>
      </w:r>
      <w:r w:rsidR="00B13FB4">
        <w:t xml:space="preserve">line </w:t>
      </w:r>
      <w:r w:rsidR="007A07DE">
        <w:t>increases based on current projections</w:t>
      </w:r>
    </w:p>
    <w:p w14:paraId="0A4CF431" w14:textId="73DE5F41" w:rsidR="007A07DE" w:rsidRDefault="007A07DE" w:rsidP="007A07DE">
      <w:pPr>
        <w:pStyle w:val="BodyText"/>
        <w:numPr>
          <w:ilvl w:val="0"/>
          <w:numId w:val="1"/>
        </w:numPr>
        <w:spacing w:after="0"/>
      </w:pPr>
      <w:r>
        <w:t>Changes to 2022 budgeting</w:t>
      </w:r>
    </w:p>
    <w:p w14:paraId="3B5F58B3" w14:textId="18F4143D" w:rsidR="007A07DE" w:rsidRDefault="007A07DE" w:rsidP="007A07DE">
      <w:pPr>
        <w:pStyle w:val="BodyText"/>
        <w:numPr>
          <w:ilvl w:val="1"/>
          <w:numId w:val="1"/>
        </w:numPr>
        <w:spacing w:after="0"/>
      </w:pPr>
      <w:r>
        <w:t>Community grants</w:t>
      </w:r>
    </w:p>
    <w:p w14:paraId="66B923CD" w14:textId="06F911C9" w:rsidR="007A07DE" w:rsidRDefault="007A07DE" w:rsidP="007A07DE">
      <w:pPr>
        <w:pStyle w:val="BodyText"/>
        <w:numPr>
          <w:ilvl w:val="1"/>
          <w:numId w:val="1"/>
        </w:numPr>
        <w:spacing w:after="0"/>
      </w:pPr>
      <w:r>
        <w:t>Larger contingency funds</w:t>
      </w:r>
    </w:p>
    <w:p w14:paraId="1C2C0245" w14:textId="58AF45C9" w:rsidR="00851269" w:rsidRDefault="00851269" w:rsidP="007A07DE">
      <w:pPr>
        <w:pStyle w:val="BodyText"/>
        <w:numPr>
          <w:ilvl w:val="1"/>
          <w:numId w:val="1"/>
        </w:numPr>
        <w:spacing w:after="0"/>
      </w:pPr>
      <w:r>
        <w:t>Use of appropriated fund balance</w:t>
      </w:r>
    </w:p>
    <w:p w14:paraId="57150549" w14:textId="477E6375" w:rsidR="00851269" w:rsidRDefault="00851269" w:rsidP="007A07DE">
      <w:pPr>
        <w:pStyle w:val="BodyText"/>
        <w:numPr>
          <w:ilvl w:val="1"/>
          <w:numId w:val="1"/>
        </w:numPr>
        <w:spacing w:after="0"/>
      </w:pPr>
      <w:r>
        <w:t>Use of ARPA funds</w:t>
      </w:r>
    </w:p>
    <w:p w14:paraId="56BA57B2" w14:textId="62BB11A3" w:rsidR="00F22D94" w:rsidRDefault="00F22D94" w:rsidP="00F22D94">
      <w:pPr>
        <w:pStyle w:val="BodyText"/>
        <w:numPr>
          <w:ilvl w:val="0"/>
          <w:numId w:val="1"/>
        </w:numPr>
        <w:spacing w:after="0"/>
      </w:pPr>
      <w:r>
        <w:t>Investing in staff/core services</w:t>
      </w:r>
    </w:p>
    <w:p w14:paraId="3DA0787A" w14:textId="3BFE51C6" w:rsidR="00F22D94" w:rsidRDefault="00F22D94" w:rsidP="00F22D94">
      <w:pPr>
        <w:pStyle w:val="BodyText"/>
        <w:numPr>
          <w:ilvl w:val="0"/>
          <w:numId w:val="1"/>
        </w:numPr>
        <w:spacing w:after="0"/>
      </w:pPr>
      <w:r>
        <w:t>Savings &amp; efficiencies</w:t>
      </w:r>
    </w:p>
    <w:p w14:paraId="2693F1DF" w14:textId="3285B23D" w:rsidR="00393493" w:rsidRPr="007B4580" w:rsidRDefault="00393493" w:rsidP="00F22D94">
      <w:pPr>
        <w:pStyle w:val="BodyText"/>
        <w:numPr>
          <w:ilvl w:val="0"/>
          <w:numId w:val="1"/>
        </w:numPr>
        <w:spacing w:after="0"/>
      </w:pPr>
      <w:r>
        <w:t>Items for discussion</w:t>
      </w:r>
    </w:p>
    <w:p w14:paraId="2BA1F97F" w14:textId="77777777" w:rsidR="007B4580" w:rsidRPr="007B4580" w:rsidRDefault="007B4580" w:rsidP="007A07DE">
      <w:pPr>
        <w:pStyle w:val="BodyText"/>
        <w:spacing w:after="0"/>
      </w:pPr>
    </w:p>
    <w:p w14:paraId="6ACCE669" w14:textId="77777777" w:rsidR="001B76B0" w:rsidRDefault="001B76B0" w:rsidP="001B76B0">
      <w:pPr>
        <w:pStyle w:val="CMPHeading"/>
      </w:pPr>
      <w:r w:rsidRPr="00202A6E">
        <w:t>ADJOURN</w:t>
      </w:r>
    </w:p>
    <w:p w14:paraId="51B029FA" w14:textId="7D17E80E" w:rsidR="001B76B0" w:rsidRPr="00285EFF" w:rsidRDefault="001B76B0" w:rsidP="001B76B0">
      <w:pPr>
        <w:pStyle w:val="BodyText"/>
      </w:pPr>
      <w:r>
        <w:t xml:space="preserve">Mr. Goldman made a move to adjourn at 10am. This was seconded by Ms. </w:t>
      </w:r>
      <w:r w:rsidR="00B13FB4">
        <w:t>B</w:t>
      </w:r>
      <w:r w:rsidR="0043759D">
        <w:t>ouchard</w:t>
      </w:r>
      <w:r w:rsidR="00B13FB4">
        <w:t xml:space="preserve"> and passed unanimously. </w:t>
      </w:r>
    </w:p>
    <w:p w14:paraId="6E4741F2" w14:textId="77777777" w:rsidR="001B76B0" w:rsidRPr="009007DD" w:rsidRDefault="001B76B0" w:rsidP="001B76B0">
      <w:pPr>
        <w:rPr>
          <w:rFonts w:cstheme="minorHAnsi"/>
        </w:rPr>
      </w:pPr>
    </w:p>
    <w:p w14:paraId="3EB9D0DB" w14:textId="6F89B976" w:rsidR="001B76B0" w:rsidRDefault="001B76B0" w:rsidP="001B76B0">
      <w:pPr>
        <w:rPr>
          <w:rFonts w:cstheme="minorHAnsi"/>
          <w:i/>
        </w:rPr>
      </w:pPr>
      <w:r>
        <w:rPr>
          <w:rFonts w:cstheme="minorHAnsi"/>
          <w:i/>
        </w:rPr>
        <w:t xml:space="preserve">Respectfully submitted by </w:t>
      </w:r>
      <w:r w:rsidR="007B4580">
        <w:rPr>
          <w:rFonts w:cstheme="minorHAnsi"/>
          <w:i/>
        </w:rPr>
        <w:t>Carissa Parlato</w:t>
      </w:r>
      <w:r>
        <w:rPr>
          <w:rFonts w:cstheme="minorHAnsi"/>
          <w:i/>
        </w:rPr>
        <w:t>, Town Clerk</w:t>
      </w:r>
    </w:p>
    <w:p w14:paraId="798E49C8" w14:textId="5E05A10F" w:rsidR="001B76B0" w:rsidRDefault="001B76B0" w:rsidP="001B76B0">
      <w:pPr>
        <w:rPr>
          <w:rFonts w:cstheme="minorHAnsi"/>
          <w:i/>
        </w:rPr>
      </w:pPr>
      <w:r>
        <w:rPr>
          <w:rFonts w:cstheme="minorHAnsi"/>
          <w:i/>
        </w:rPr>
        <w:t>9/</w:t>
      </w:r>
      <w:r w:rsidR="004A7622">
        <w:rPr>
          <w:rFonts w:cstheme="minorHAnsi"/>
          <w:i/>
        </w:rPr>
        <w:t>24</w:t>
      </w:r>
      <w:r>
        <w:rPr>
          <w:rFonts w:cstheme="minorHAnsi"/>
          <w:i/>
        </w:rPr>
        <w:t>/2</w:t>
      </w:r>
      <w:r w:rsidRPr="009007DD">
        <w:rPr>
          <w:rFonts w:cstheme="minorHAnsi"/>
          <w:i/>
        </w:rPr>
        <w:t>02</w:t>
      </w:r>
      <w:r>
        <w:rPr>
          <w:rFonts w:cstheme="minorHAnsi"/>
          <w:i/>
        </w:rPr>
        <w:t>1</w:t>
      </w:r>
    </w:p>
    <w:p w14:paraId="0AAFFB45" w14:textId="1DBD8B5A" w:rsidR="00A71D62" w:rsidRPr="0043759D" w:rsidRDefault="00A71D62">
      <w:pPr>
        <w:rPr>
          <w:rFonts w:cstheme="minorHAnsi"/>
          <w:i/>
        </w:rPr>
      </w:pPr>
    </w:p>
    <w:sectPr w:rsidR="00A71D62" w:rsidRPr="0043759D" w:rsidSect="001B76B0">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AEA73" w14:textId="77777777" w:rsidR="00F72CE2" w:rsidRDefault="00F72CE2">
      <w:r>
        <w:separator/>
      </w:r>
    </w:p>
  </w:endnote>
  <w:endnote w:type="continuationSeparator" w:id="0">
    <w:p w14:paraId="7C12CA9B" w14:textId="77777777" w:rsidR="00F72CE2" w:rsidRDefault="00F7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C003" w14:textId="77777777" w:rsidR="00085E12" w:rsidRDefault="00F72CE2">
    <w:pPr>
      <w:pStyle w:val="Footer"/>
    </w:pPr>
  </w:p>
  <w:p w14:paraId="72412A00" w14:textId="77777777" w:rsidR="00085E12" w:rsidRDefault="00F72CE2"/>
  <w:p w14:paraId="48F525F4" w14:textId="77777777" w:rsidR="00085E12" w:rsidRDefault="00F72CE2"/>
  <w:p w14:paraId="7FBDE777" w14:textId="77777777" w:rsidR="00085E12" w:rsidRDefault="00F72CE2"/>
  <w:p w14:paraId="3365BAAA" w14:textId="77777777" w:rsidR="00085E12" w:rsidRDefault="00F72CE2"/>
  <w:p w14:paraId="60B6DE1A" w14:textId="77777777" w:rsidR="00085E12" w:rsidRDefault="00F72CE2"/>
  <w:p w14:paraId="62737D2F" w14:textId="77777777" w:rsidR="00085E12" w:rsidRDefault="00F72CE2"/>
  <w:p w14:paraId="039669F1" w14:textId="77777777" w:rsidR="00085E12" w:rsidRDefault="00F72CE2"/>
  <w:p w14:paraId="3C6AEB50" w14:textId="77777777" w:rsidR="00085E12" w:rsidRDefault="00F72CE2"/>
  <w:p w14:paraId="6CD22EB5" w14:textId="77777777" w:rsidR="00085E12" w:rsidRDefault="00F72CE2"/>
  <w:p w14:paraId="5656BD01" w14:textId="77777777" w:rsidR="00085E12" w:rsidRDefault="00F72CE2"/>
  <w:p w14:paraId="589DB4E4" w14:textId="77777777" w:rsidR="00085E12" w:rsidRDefault="00F72CE2"/>
  <w:p w14:paraId="35316D63" w14:textId="77777777" w:rsidR="00085E12" w:rsidRDefault="00F72C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0940" w14:textId="77777777" w:rsidR="00085E12" w:rsidRDefault="00F72C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7AAD" w14:textId="77777777" w:rsidR="00E931F6" w:rsidRDefault="00F72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50267" w14:textId="77777777" w:rsidR="00F72CE2" w:rsidRDefault="00F72CE2">
      <w:r>
        <w:separator/>
      </w:r>
    </w:p>
  </w:footnote>
  <w:footnote w:type="continuationSeparator" w:id="0">
    <w:p w14:paraId="732840A2" w14:textId="77777777" w:rsidR="00F72CE2" w:rsidRDefault="00F72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592E" w14:textId="77777777" w:rsidR="00085E12" w:rsidRDefault="00F72CE2">
    <w:pPr>
      <w:pStyle w:val="Header"/>
    </w:pPr>
  </w:p>
  <w:p w14:paraId="7D5B0B4E" w14:textId="77777777" w:rsidR="00085E12" w:rsidRDefault="00F72CE2"/>
  <w:p w14:paraId="28CDA81F" w14:textId="77777777" w:rsidR="00085E12" w:rsidRDefault="00F72CE2"/>
  <w:p w14:paraId="74B77F9B" w14:textId="77777777" w:rsidR="00085E12" w:rsidRDefault="00F72CE2"/>
  <w:p w14:paraId="3EA74F0D" w14:textId="77777777" w:rsidR="00085E12" w:rsidRDefault="00F72CE2"/>
  <w:p w14:paraId="3390755F" w14:textId="77777777" w:rsidR="00085E12" w:rsidRDefault="00F72CE2"/>
  <w:p w14:paraId="47F39A93" w14:textId="77777777" w:rsidR="00085E12" w:rsidRDefault="00F72CE2"/>
  <w:p w14:paraId="677DC3CE" w14:textId="77777777" w:rsidR="00085E12" w:rsidRDefault="00F72CE2"/>
  <w:p w14:paraId="5ECD9DD6" w14:textId="77777777" w:rsidR="00085E12" w:rsidRDefault="00F72CE2"/>
  <w:p w14:paraId="112CF915" w14:textId="77777777" w:rsidR="00085E12" w:rsidRDefault="00F72CE2"/>
  <w:p w14:paraId="055C420C" w14:textId="77777777" w:rsidR="00085E12" w:rsidRDefault="00F72CE2"/>
  <w:p w14:paraId="3F5E684D" w14:textId="77777777" w:rsidR="00085E12" w:rsidRDefault="00F72CE2"/>
  <w:p w14:paraId="23D436AE" w14:textId="77777777" w:rsidR="00085E12" w:rsidRDefault="00F72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7D55" w14:textId="77777777" w:rsidR="00E931F6" w:rsidRDefault="00F72C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8F8E" w14:textId="77777777" w:rsidR="00E931F6" w:rsidRDefault="00F72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500"/>
    <w:multiLevelType w:val="hybridMultilevel"/>
    <w:tmpl w:val="B372A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6B0"/>
    <w:rsid w:val="000B6672"/>
    <w:rsid w:val="000C58A3"/>
    <w:rsid w:val="00104134"/>
    <w:rsid w:val="0014598C"/>
    <w:rsid w:val="0018037C"/>
    <w:rsid w:val="001B76B0"/>
    <w:rsid w:val="001C6290"/>
    <w:rsid w:val="001D2FEE"/>
    <w:rsid w:val="00231468"/>
    <w:rsid w:val="002F7A2B"/>
    <w:rsid w:val="00310FB0"/>
    <w:rsid w:val="00386B8E"/>
    <w:rsid w:val="00393493"/>
    <w:rsid w:val="0043759D"/>
    <w:rsid w:val="00457FC3"/>
    <w:rsid w:val="004A7622"/>
    <w:rsid w:val="004E6761"/>
    <w:rsid w:val="005E4E33"/>
    <w:rsid w:val="00665273"/>
    <w:rsid w:val="00665E27"/>
    <w:rsid w:val="006A6B8C"/>
    <w:rsid w:val="0077543A"/>
    <w:rsid w:val="007A07DE"/>
    <w:rsid w:val="007B4580"/>
    <w:rsid w:val="00851269"/>
    <w:rsid w:val="00991377"/>
    <w:rsid w:val="00A71D62"/>
    <w:rsid w:val="00AA39D5"/>
    <w:rsid w:val="00AB41D0"/>
    <w:rsid w:val="00B0643A"/>
    <w:rsid w:val="00B13FB4"/>
    <w:rsid w:val="00BA286B"/>
    <w:rsid w:val="00C07369"/>
    <w:rsid w:val="00C745D7"/>
    <w:rsid w:val="00D01CC4"/>
    <w:rsid w:val="00D3365D"/>
    <w:rsid w:val="00D52F4D"/>
    <w:rsid w:val="00D9735B"/>
    <w:rsid w:val="00DE64D0"/>
    <w:rsid w:val="00EE555A"/>
    <w:rsid w:val="00EF7FA1"/>
    <w:rsid w:val="00F22D94"/>
    <w:rsid w:val="00F72CE2"/>
    <w:rsid w:val="00FC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7363"/>
  <w15:docId w15:val="{BB6EBED2-4548-4ECF-A57C-F8314651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B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B76B0"/>
    <w:pPr>
      <w:spacing w:after="0" w:line="240" w:lineRule="auto"/>
      <w:outlineLvl w:val="0"/>
    </w:pPr>
    <w:rPr>
      <w:rFonts w:ascii="Times New Roman" w:eastAsia="Arial Unicode MS" w:hAnsi="Times New Roman" w:cs="Times New Roman"/>
      <w:color w:val="000000"/>
      <w:sz w:val="24"/>
      <w:szCs w:val="20"/>
      <w:u w:color="000000"/>
    </w:rPr>
  </w:style>
  <w:style w:type="paragraph" w:styleId="Header">
    <w:name w:val="header"/>
    <w:basedOn w:val="Normal"/>
    <w:link w:val="HeaderChar"/>
    <w:uiPriority w:val="99"/>
    <w:rsid w:val="001B76B0"/>
    <w:pPr>
      <w:tabs>
        <w:tab w:val="center" w:pos="4680"/>
        <w:tab w:val="right" w:pos="9360"/>
      </w:tabs>
    </w:pPr>
  </w:style>
  <w:style w:type="character" w:customStyle="1" w:styleId="HeaderChar">
    <w:name w:val="Header Char"/>
    <w:basedOn w:val="DefaultParagraphFont"/>
    <w:link w:val="Header"/>
    <w:uiPriority w:val="99"/>
    <w:rsid w:val="001B76B0"/>
    <w:rPr>
      <w:rFonts w:eastAsia="Times New Roman" w:cs="Times New Roman"/>
      <w:sz w:val="24"/>
      <w:szCs w:val="24"/>
    </w:rPr>
  </w:style>
  <w:style w:type="paragraph" w:styleId="Footer">
    <w:name w:val="footer"/>
    <w:basedOn w:val="Normal"/>
    <w:link w:val="FooterChar"/>
    <w:uiPriority w:val="99"/>
    <w:rsid w:val="001B76B0"/>
    <w:pPr>
      <w:tabs>
        <w:tab w:val="center" w:pos="4680"/>
        <w:tab w:val="right" w:pos="9360"/>
      </w:tabs>
    </w:pPr>
  </w:style>
  <w:style w:type="character" w:customStyle="1" w:styleId="FooterChar">
    <w:name w:val="Footer Char"/>
    <w:basedOn w:val="DefaultParagraphFont"/>
    <w:link w:val="Footer"/>
    <w:uiPriority w:val="99"/>
    <w:rsid w:val="001B76B0"/>
    <w:rPr>
      <w:rFonts w:eastAsia="Times New Roman" w:cs="Times New Roman"/>
      <w:sz w:val="24"/>
      <w:szCs w:val="24"/>
    </w:rPr>
  </w:style>
  <w:style w:type="paragraph" w:customStyle="1" w:styleId="Default">
    <w:name w:val="Default"/>
    <w:rsid w:val="001B76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PHeading">
    <w:name w:val="CMP Heading"/>
    <w:next w:val="BodyText"/>
    <w:qFormat/>
    <w:rsid w:val="001B76B0"/>
    <w:pPr>
      <w:spacing w:after="0" w:line="240" w:lineRule="auto"/>
    </w:pPr>
    <w:rPr>
      <w:rFonts w:eastAsia="Arial Unicode MS" w:cs="Times New Roman"/>
      <w:b/>
      <w:color w:val="000000"/>
      <w:sz w:val="24"/>
      <w:szCs w:val="20"/>
      <w:u w:val="single" w:color="000000"/>
    </w:rPr>
  </w:style>
  <w:style w:type="paragraph" w:styleId="BodyText">
    <w:name w:val="Body Text"/>
    <w:basedOn w:val="Normal"/>
    <w:link w:val="BodyTextChar"/>
    <w:uiPriority w:val="1"/>
    <w:unhideWhenUsed/>
    <w:qFormat/>
    <w:rsid w:val="001B76B0"/>
    <w:pPr>
      <w:spacing w:after="120"/>
    </w:pPr>
  </w:style>
  <w:style w:type="character" w:customStyle="1" w:styleId="BodyTextChar">
    <w:name w:val="Body Text Char"/>
    <w:basedOn w:val="DefaultParagraphFont"/>
    <w:link w:val="BodyText"/>
    <w:uiPriority w:val="1"/>
    <w:rsid w:val="001B76B0"/>
    <w:rPr>
      <w:rFonts w:eastAsia="Times New Roman" w:cs="Times New Roman"/>
      <w:sz w:val="24"/>
      <w:szCs w:val="24"/>
    </w:rPr>
  </w:style>
  <w:style w:type="paragraph" w:customStyle="1" w:styleId="CMPIoRBody">
    <w:name w:val="CMP IoR Body"/>
    <w:basedOn w:val="Normal"/>
    <w:qFormat/>
    <w:rsid w:val="001B76B0"/>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Carissa M Parlato</dc:creator>
  <cp:lastModifiedBy>Nancy Zahler</cp:lastModifiedBy>
  <cp:revision>6</cp:revision>
  <dcterms:created xsi:type="dcterms:W3CDTF">2021-09-24T17:55:00Z</dcterms:created>
  <dcterms:modified xsi:type="dcterms:W3CDTF">2021-09-24T18:00:00Z</dcterms:modified>
</cp:coreProperties>
</file>