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C2" w:rsidRPr="009B1C83" w:rsidRDefault="004978C2" w:rsidP="009B1C83">
      <w:pPr>
        <w:outlineLvl w:val="0"/>
        <w:rPr>
          <w:rFonts w:ascii="Times New Roman" w:eastAsia="Times New Roman" w:hAnsi="Times New Roman" w:cs="Times New Roman"/>
          <w:b/>
          <w:bCs/>
          <w:kern w:val="36"/>
          <w:sz w:val="32"/>
          <w:szCs w:val="24"/>
        </w:rPr>
      </w:pPr>
      <w:bookmarkStart w:id="0" w:name="_GoBack"/>
      <w:bookmarkEnd w:id="0"/>
      <w:r w:rsidRPr="009B1C83">
        <w:rPr>
          <w:rFonts w:ascii="Times New Roman" w:eastAsia="Times New Roman" w:hAnsi="Times New Roman" w:cs="Times New Roman"/>
          <w:b/>
          <w:bCs/>
          <w:kern w:val="36"/>
          <w:sz w:val="32"/>
          <w:szCs w:val="24"/>
        </w:rPr>
        <w:t>Town of Ulysses</w:t>
      </w:r>
    </w:p>
    <w:p w:rsidR="009B1C83" w:rsidRPr="009B1C83" w:rsidRDefault="004978C2" w:rsidP="009B1C83">
      <w:pPr>
        <w:outlineLvl w:val="0"/>
        <w:rPr>
          <w:rFonts w:ascii="Times New Roman" w:eastAsia="Times New Roman" w:hAnsi="Times New Roman" w:cs="Times New Roman"/>
          <w:b/>
          <w:bCs/>
          <w:kern w:val="36"/>
          <w:sz w:val="32"/>
          <w:szCs w:val="24"/>
        </w:rPr>
      </w:pPr>
      <w:r w:rsidRPr="009B1C83">
        <w:rPr>
          <w:rFonts w:ascii="Times New Roman" w:eastAsia="Times New Roman" w:hAnsi="Times New Roman" w:cs="Times New Roman"/>
          <w:b/>
          <w:bCs/>
          <w:kern w:val="36"/>
          <w:sz w:val="32"/>
          <w:szCs w:val="24"/>
        </w:rPr>
        <w:t>Draft Inventory Policy</w:t>
      </w:r>
    </w:p>
    <w:p w:rsidR="00B2572F" w:rsidRPr="009B1C83" w:rsidRDefault="00B2572F" w:rsidP="00EA2210">
      <w:pPr>
        <w:pStyle w:val="ListParagraph"/>
        <w:numPr>
          <w:ilvl w:val="0"/>
          <w:numId w:val="3"/>
        </w:numPr>
        <w:spacing w:before="100" w:beforeAutospacing="1"/>
        <w:ind w:left="0" w:firstLine="0"/>
        <w:outlineLvl w:val="3"/>
        <w:rPr>
          <w:rFonts w:ascii="Times New Roman" w:eastAsia="Times New Roman" w:hAnsi="Times New Roman" w:cs="Times New Roman"/>
          <w:b/>
          <w:bCs/>
          <w:sz w:val="24"/>
          <w:szCs w:val="24"/>
        </w:rPr>
      </w:pPr>
      <w:r w:rsidRPr="009B1C83">
        <w:rPr>
          <w:rFonts w:ascii="Times New Roman" w:eastAsia="Times New Roman" w:hAnsi="Times New Roman" w:cs="Times New Roman"/>
          <w:b/>
          <w:bCs/>
          <w:sz w:val="24"/>
          <w:szCs w:val="24"/>
        </w:rPr>
        <w:t xml:space="preserve">Compliance with applicable laws; standards. </w:t>
      </w:r>
    </w:p>
    <w:p w:rsidR="006756E0" w:rsidRPr="009B1C83" w:rsidRDefault="00B2572F" w:rsidP="006756E0">
      <w:p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Procedures employed shall comply with all applicable laws and the requirements of the New York State Department of Audit and Control which are issued pursuant to § 36 of the General Municipal Law. </w:t>
      </w:r>
    </w:p>
    <w:p w:rsidR="006756E0" w:rsidRPr="009B1C83" w:rsidRDefault="006756E0" w:rsidP="006756E0">
      <w:pPr>
        <w:jc w:val="center"/>
        <w:rPr>
          <w:rFonts w:ascii="Times New Roman" w:eastAsia="Times New Roman" w:hAnsi="Times New Roman" w:cs="Times New Roman"/>
          <w:color w:val="FF0000"/>
          <w:sz w:val="24"/>
          <w:szCs w:val="24"/>
        </w:rPr>
      </w:pPr>
      <w:r w:rsidRPr="009B1C83">
        <w:rPr>
          <w:rFonts w:ascii="Times New Roman" w:eastAsia="Times New Roman" w:hAnsi="Times New Roman" w:cs="Times New Roman"/>
          <w:color w:val="FF0000"/>
          <w:sz w:val="24"/>
          <w:szCs w:val="24"/>
        </w:rPr>
        <w:t xml:space="preserve">[please note that this policy still needs to be reviewed by </w:t>
      </w:r>
      <w:r w:rsidR="009B1C83">
        <w:rPr>
          <w:rFonts w:ascii="Times New Roman" w:eastAsia="Times New Roman" w:hAnsi="Times New Roman" w:cs="Times New Roman"/>
          <w:color w:val="FF0000"/>
          <w:sz w:val="24"/>
          <w:szCs w:val="24"/>
        </w:rPr>
        <w:t xml:space="preserve">Town staff and </w:t>
      </w:r>
      <w:r w:rsidRPr="009B1C83">
        <w:rPr>
          <w:rFonts w:ascii="Times New Roman" w:eastAsia="Times New Roman" w:hAnsi="Times New Roman" w:cs="Times New Roman"/>
          <w:color w:val="FF0000"/>
          <w:sz w:val="24"/>
          <w:szCs w:val="24"/>
        </w:rPr>
        <w:t>Khandi]</w:t>
      </w:r>
    </w:p>
    <w:p w:rsidR="00842AA4" w:rsidRPr="009B1C83" w:rsidRDefault="00842AA4" w:rsidP="00EA2210">
      <w:pPr>
        <w:pStyle w:val="ListParagraph"/>
        <w:numPr>
          <w:ilvl w:val="0"/>
          <w:numId w:val="3"/>
        </w:numPr>
        <w:spacing w:before="100" w:beforeAutospacing="1"/>
        <w:ind w:left="0" w:firstLine="0"/>
        <w:outlineLvl w:val="3"/>
        <w:rPr>
          <w:rFonts w:ascii="Times New Roman" w:eastAsia="Times New Roman" w:hAnsi="Times New Roman" w:cs="Times New Roman"/>
          <w:b/>
          <w:bCs/>
          <w:sz w:val="24"/>
          <w:szCs w:val="24"/>
        </w:rPr>
      </w:pPr>
      <w:r w:rsidRPr="009B1C83">
        <w:rPr>
          <w:rFonts w:ascii="Times New Roman" w:eastAsia="Times New Roman" w:hAnsi="Times New Roman" w:cs="Times New Roman"/>
          <w:b/>
          <w:bCs/>
          <w:sz w:val="24"/>
          <w:szCs w:val="24"/>
        </w:rPr>
        <w:t xml:space="preserve">Purpose. </w:t>
      </w:r>
    </w:p>
    <w:p w:rsidR="00842AA4" w:rsidRPr="009B1C83" w:rsidRDefault="00842AA4" w:rsidP="00842AA4">
      <w:p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The T</w:t>
      </w:r>
      <w:r w:rsidR="004978C2" w:rsidRPr="009B1C83">
        <w:rPr>
          <w:rFonts w:ascii="Times New Roman" w:eastAsia="Times New Roman" w:hAnsi="Times New Roman" w:cs="Times New Roman"/>
          <w:sz w:val="24"/>
          <w:szCs w:val="24"/>
        </w:rPr>
        <w:t>own Board of the Town of Ulysses</w:t>
      </w:r>
      <w:r w:rsidR="009B1C83">
        <w:rPr>
          <w:rFonts w:ascii="Times New Roman" w:eastAsia="Times New Roman" w:hAnsi="Times New Roman" w:cs="Times New Roman"/>
          <w:sz w:val="24"/>
          <w:szCs w:val="24"/>
        </w:rPr>
        <w:t xml:space="preserve"> </w:t>
      </w:r>
      <w:r w:rsidRPr="009B1C83">
        <w:rPr>
          <w:rFonts w:ascii="Times New Roman" w:eastAsia="Times New Roman" w:hAnsi="Times New Roman" w:cs="Times New Roman"/>
          <w:sz w:val="24"/>
          <w:szCs w:val="24"/>
        </w:rPr>
        <w:t>adopts the followi</w:t>
      </w:r>
      <w:r w:rsidR="009B1C83">
        <w:rPr>
          <w:rFonts w:ascii="Times New Roman" w:eastAsia="Times New Roman" w:hAnsi="Times New Roman" w:cs="Times New Roman"/>
          <w:sz w:val="24"/>
          <w:szCs w:val="24"/>
        </w:rPr>
        <w:t xml:space="preserve">ng guidelines for the </w:t>
      </w:r>
      <w:r w:rsidRPr="009B1C83">
        <w:rPr>
          <w:rFonts w:ascii="Times New Roman" w:eastAsia="Times New Roman" w:hAnsi="Times New Roman" w:cs="Times New Roman"/>
          <w:sz w:val="24"/>
          <w:szCs w:val="24"/>
        </w:rPr>
        <w:t>maintenan</w:t>
      </w:r>
      <w:r w:rsidR="009B1C83">
        <w:rPr>
          <w:rFonts w:ascii="Times New Roman" w:eastAsia="Times New Roman" w:hAnsi="Times New Roman" w:cs="Times New Roman"/>
          <w:sz w:val="24"/>
          <w:szCs w:val="24"/>
        </w:rPr>
        <w:t xml:space="preserve">ce and accounting procedures of </w:t>
      </w:r>
      <w:r w:rsidRPr="009B1C83">
        <w:rPr>
          <w:rFonts w:ascii="Times New Roman" w:eastAsia="Times New Roman" w:hAnsi="Times New Roman" w:cs="Times New Roman"/>
          <w:sz w:val="24"/>
          <w:szCs w:val="24"/>
        </w:rPr>
        <w:t xml:space="preserve">the inventory of fixed </w:t>
      </w:r>
      <w:r w:rsidR="009B1C83">
        <w:rPr>
          <w:rFonts w:ascii="Times New Roman" w:eastAsia="Times New Roman" w:hAnsi="Times New Roman" w:cs="Times New Roman"/>
          <w:sz w:val="24"/>
          <w:szCs w:val="24"/>
        </w:rPr>
        <w:t xml:space="preserve">and grouped </w:t>
      </w:r>
      <w:r w:rsidRPr="009B1C83">
        <w:rPr>
          <w:rFonts w:ascii="Times New Roman" w:eastAsia="Times New Roman" w:hAnsi="Times New Roman" w:cs="Times New Roman"/>
          <w:sz w:val="24"/>
          <w:szCs w:val="24"/>
        </w:rPr>
        <w:t xml:space="preserve">assets. </w:t>
      </w:r>
    </w:p>
    <w:p w:rsidR="001E6542" w:rsidRPr="009B1C83" w:rsidRDefault="001E6542" w:rsidP="00EA2210">
      <w:pPr>
        <w:pStyle w:val="ListParagraph"/>
        <w:numPr>
          <w:ilvl w:val="0"/>
          <w:numId w:val="3"/>
        </w:numPr>
        <w:spacing w:before="100" w:beforeAutospacing="1"/>
        <w:ind w:left="0" w:firstLine="0"/>
        <w:outlineLvl w:val="3"/>
        <w:rPr>
          <w:rFonts w:ascii="Times New Roman" w:eastAsia="Times New Roman" w:hAnsi="Times New Roman" w:cs="Times New Roman"/>
          <w:b/>
          <w:bCs/>
          <w:sz w:val="24"/>
          <w:szCs w:val="24"/>
        </w:rPr>
      </w:pPr>
      <w:r w:rsidRPr="009B1C83">
        <w:rPr>
          <w:rFonts w:ascii="Times New Roman" w:eastAsia="Times New Roman" w:hAnsi="Times New Roman" w:cs="Times New Roman"/>
          <w:b/>
          <w:bCs/>
          <w:sz w:val="24"/>
          <w:szCs w:val="24"/>
        </w:rPr>
        <w:t xml:space="preserve">Adherence to policy required. </w:t>
      </w:r>
    </w:p>
    <w:p w:rsidR="001E6542" w:rsidRPr="009B1C83" w:rsidRDefault="001E6542" w:rsidP="001E6542">
      <w:p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All departments, boards, commissions and officers who are authorized to purchase goods or are entrusted with the custody and maintenance of any Town property will adhere to the following procedures. </w:t>
      </w:r>
    </w:p>
    <w:p w:rsidR="00842AA4" w:rsidRPr="009B1C83" w:rsidRDefault="00842AA4" w:rsidP="00EA2210">
      <w:pPr>
        <w:pStyle w:val="ListParagraph"/>
        <w:numPr>
          <w:ilvl w:val="0"/>
          <w:numId w:val="3"/>
        </w:numPr>
        <w:spacing w:before="100" w:beforeAutospacing="1"/>
        <w:ind w:left="0" w:firstLine="0"/>
        <w:outlineLvl w:val="3"/>
        <w:rPr>
          <w:rFonts w:ascii="Times New Roman" w:eastAsia="Times New Roman" w:hAnsi="Times New Roman" w:cs="Times New Roman"/>
          <w:b/>
          <w:bCs/>
          <w:sz w:val="24"/>
          <w:szCs w:val="24"/>
        </w:rPr>
      </w:pPr>
      <w:r w:rsidRPr="009B1C83">
        <w:rPr>
          <w:rFonts w:ascii="Times New Roman" w:eastAsia="Times New Roman" w:hAnsi="Times New Roman" w:cs="Times New Roman"/>
          <w:b/>
          <w:bCs/>
          <w:sz w:val="24"/>
          <w:szCs w:val="24"/>
        </w:rPr>
        <w:t xml:space="preserve">Classifications. </w:t>
      </w:r>
    </w:p>
    <w:p w:rsidR="00842AA4" w:rsidRDefault="00842AA4" w:rsidP="00842AA4">
      <w:p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Each fixed asset shall be classified in one of the following major groups: </w:t>
      </w:r>
    </w:p>
    <w:p w:rsidR="009B1C83" w:rsidRPr="009B1C83" w:rsidRDefault="009B1C83" w:rsidP="00842AA4">
      <w:pPr>
        <w:rPr>
          <w:rFonts w:ascii="Times New Roman" w:eastAsia="Times New Roman" w:hAnsi="Times New Roman" w:cs="Times New Roman"/>
          <w:sz w:val="24"/>
          <w:szCs w:val="24"/>
        </w:rPr>
      </w:pPr>
    </w:p>
    <w:p w:rsidR="00842AA4" w:rsidRPr="009B1C83" w:rsidRDefault="00842AA4" w:rsidP="004E0FDD">
      <w:pPr>
        <w:pStyle w:val="ListParagraph"/>
        <w:numPr>
          <w:ilvl w:val="0"/>
          <w:numId w:val="5"/>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Land. </w:t>
      </w:r>
    </w:p>
    <w:p w:rsidR="00842AA4" w:rsidRPr="009B1C83" w:rsidRDefault="00842AA4" w:rsidP="004E0FDD">
      <w:pPr>
        <w:pStyle w:val="ListParagraph"/>
        <w:numPr>
          <w:ilvl w:val="0"/>
          <w:numId w:val="5"/>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Buildings. </w:t>
      </w:r>
    </w:p>
    <w:p w:rsidR="00842AA4" w:rsidRPr="009B1C83" w:rsidRDefault="00842AA4" w:rsidP="004E0FDD">
      <w:pPr>
        <w:pStyle w:val="ListParagraph"/>
        <w:numPr>
          <w:ilvl w:val="0"/>
          <w:numId w:val="5"/>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I</w:t>
      </w:r>
      <w:r w:rsidR="004978C2" w:rsidRPr="009B1C83">
        <w:rPr>
          <w:rFonts w:ascii="Times New Roman" w:eastAsia="Times New Roman" w:hAnsi="Times New Roman" w:cs="Times New Roman"/>
          <w:sz w:val="24"/>
          <w:szCs w:val="24"/>
        </w:rPr>
        <w:t>mprovements to asset</w:t>
      </w:r>
      <w:r w:rsidRPr="009B1C83">
        <w:rPr>
          <w:rFonts w:ascii="Times New Roman" w:eastAsia="Times New Roman" w:hAnsi="Times New Roman" w:cs="Times New Roman"/>
          <w:sz w:val="24"/>
          <w:szCs w:val="24"/>
        </w:rPr>
        <w:t xml:space="preserve">. </w:t>
      </w:r>
    </w:p>
    <w:p w:rsidR="00842AA4" w:rsidRPr="009B1C83" w:rsidRDefault="00842AA4" w:rsidP="004E0FDD">
      <w:pPr>
        <w:pStyle w:val="ListParagraph"/>
        <w:numPr>
          <w:ilvl w:val="0"/>
          <w:numId w:val="5"/>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Machinery and equipment. </w:t>
      </w:r>
    </w:p>
    <w:p w:rsidR="00842AA4" w:rsidRDefault="004978C2" w:rsidP="004E0FDD">
      <w:pPr>
        <w:pStyle w:val="ListParagraph"/>
        <w:numPr>
          <w:ilvl w:val="0"/>
          <w:numId w:val="5"/>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Infrastructure</w:t>
      </w:r>
      <w:r w:rsidR="00842AA4" w:rsidRPr="009B1C83">
        <w:rPr>
          <w:rFonts w:ascii="Times New Roman" w:eastAsia="Times New Roman" w:hAnsi="Times New Roman" w:cs="Times New Roman"/>
          <w:sz w:val="24"/>
          <w:szCs w:val="24"/>
        </w:rPr>
        <w:t xml:space="preserve">. </w:t>
      </w:r>
    </w:p>
    <w:p w:rsidR="009B1C83" w:rsidRPr="009B1C83" w:rsidRDefault="009B1C83" w:rsidP="004E0FDD">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Inventory (grouped asset).</w:t>
      </w:r>
    </w:p>
    <w:p w:rsidR="004E0FDD" w:rsidRPr="009B1C83" w:rsidRDefault="004E0FDD" w:rsidP="004E0FDD">
      <w:pPr>
        <w:pStyle w:val="ListParagraph"/>
        <w:ind w:left="1440"/>
        <w:rPr>
          <w:rFonts w:ascii="Times New Roman" w:eastAsia="Times New Roman" w:hAnsi="Times New Roman" w:cs="Times New Roman"/>
          <w:sz w:val="24"/>
          <w:szCs w:val="24"/>
        </w:rPr>
      </w:pPr>
    </w:p>
    <w:p w:rsidR="00842AA4" w:rsidRPr="009B1C83" w:rsidRDefault="00842AA4" w:rsidP="00EA2210">
      <w:pPr>
        <w:pStyle w:val="ListParagraph"/>
        <w:numPr>
          <w:ilvl w:val="0"/>
          <w:numId w:val="3"/>
        </w:numPr>
        <w:spacing w:before="100" w:beforeAutospacing="1"/>
        <w:ind w:left="0" w:firstLine="0"/>
        <w:outlineLvl w:val="3"/>
        <w:rPr>
          <w:rFonts w:ascii="Times New Roman" w:eastAsia="Times New Roman" w:hAnsi="Times New Roman" w:cs="Times New Roman"/>
          <w:b/>
          <w:bCs/>
          <w:sz w:val="24"/>
          <w:szCs w:val="24"/>
        </w:rPr>
      </w:pPr>
      <w:r w:rsidRPr="009B1C83">
        <w:rPr>
          <w:rFonts w:ascii="Times New Roman" w:eastAsia="Times New Roman" w:hAnsi="Times New Roman" w:cs="Times New Roman"/>
          <w:b/>
          <w:bCs/>
          <w:sz w:val="24"/>
          <w:szCs w:val="24"/>
        </w:rPr>
        <w:t>Minimum standards for</w:t>
      </w:r>
      <w:r w:rsidR="004978C2" w:rsidRPr="009B1C83">
        <w:rPr>
          <w:rFonts w:ascii="Times New Roman" w:eastAsia="Times New Roman" w:hAnsi="Times New Roman" w:cs="Times New Roman"/>
          <w:b/>
          <w:bCs/>
          <w:sz w:val="24"/>
          <w:szCs w:val="24"/>
        </w:rPr>
        <w:t xml:space="preserve"> </w:t>
      </w:r>
      <w:r w:rsidR="00EA2210">
        <w:rPr>
          <w:rFonts w:ascii="Times New Roman" w:eastAsia="Times New Roman" w:hAnsi="Times New Roman" w:cs="Times New Roman"/>
          <w:b/>
          <w:bCs/>
          <w:sz w:val="24"/>
          <w:szCs w:val="24"/>
        </w:rPr>
        <w:t>capital</w:t>
      </w:r>
      <w:r w:rsidR="004978C2" w:rsidRPr="009B1C83">
        <w:rPr>
          <w:rFonts w:ascii="Times New Roman" w:eastAsia="Times New Roman" w:hAnsi="Times New Roman" w:cs="Times New Roman"/>
          <w:b/>
          <w:bCs/>
          <w:sz w:val="24"/>
          <w:szCs w:val="24"/>
        </w:rPr>
        <w:t xml:space="preserve"> asset</w:t>
      </w:r>
      <w:r w:rsidRPr="009B1C83">
        <w:rPr>
          <w:rFonts w:ascii="Times New Roman" w:eastAsia="Times New Roman" w:hAnsi="Times New Roman" w:cs="Times New Roman"/>
          <w:b/>
          <w:bCs/>
          <w:sz w:val="24"/>
          <w:szCs w:val="24"/>
        </w:rPr>
        <w:t xml:space="preserve"> inclusion. </w:t>
      </w:r>
    </w:p>
    <w:p w:rsidR="009B1C83" w:rsidRDefault="00842AA4" w:rsidP="00842AA4">
      <w:p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The minimum standards to be considered for inclusion</w:t>
      </w:r>
      <w:r w:rsidR="00EA2210">
        <w:rPr>
          <w:rFonts w:ascii="Times New Roman" w:eastAsia="Times New Roman" w:hAnsi="Times New Roman" w:cs="Times New Roman"/>
          <w:sz w:val="24"/>
          <w:szCs w:val="24"/>
        </w:rPr>
        <w:t xml:space="preserve"> for a capital asset </w:t>
      </w:r>
      <w:r w:rsidR="009B1C83">
        <w:rPr>
          <w:rFonts w:ascii="Times New Roman" w:eastAsia="Times New Roman" w:hAnsi="Times New Roman" w:cs="Times New Roman"/>
          <w:sz w:val="24"/>
          <w:szCs w:val="24"/>
        </w:rPr>
        <w:t>are</w:t>
      </w:r>
      <w:r w:rsidR="00EA2210">
        <w:rPr>
          <w:rFonts w:ascii="Times New Roman" w:eastAsia="Times New Roman" w:hAnsi="Times New Roman" w:cs="Times New Roman"/>
          <w:sz w:val="24"/>
          <w:szCs w:val="24"/>
        </w:rPr>
        <w:t>:</w:t>
      </w:r>
    </w:p>
    <w:p w:rsidR="009B1C83" w:rsidRPr="00EA2210" w:rsidRDefault="009B1C83" w:rsidP="00EA2210">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w:t>
      </w:r>
      <w:r w:rsidR="004978C2" w:rsidRPr="009B1C83">
        <w:rPr>
          <w:rFonts w:ascii="Times New Roman" w:eastAsia="Times New Roman" w:hAnsi="Times New Roman" w:cs="Times New Roman"/>
          <w:color w:val="7F7F7F" w:themeColor="text1" w:themeTint="80"/>
          <w:sz w:val="24"/>
          <w:szCs w:val="24"/>
        </w:rPr>
        <w:t>set by resolution 2018-70</w:t>
      </w:r>
      <w:r w:rsidRPr="009B1C83">
        <w:rPr>
          <w:rFonts w:ascii="Times New Roman" w:eastAsia="Times New Roman" w:hAnsi="Times New Roman" w:cs="Times New Roman"/>
          <w:color w:val="7F7F7F" w:themeColor="text1" w:themeTint="80"/>
          <w:sz w:val="24"/>
          <w:szCs w:val="24"/>
        </w:rPr>
        <w:t>}</w:t>
      </w:r>
    </w:p>
    <w:p w:rsidR="00842AA4" w:rsidRPr="009B1C83" w:rsidRDefault="004978C2" w:rsidP="004E0FDD">
      <w:pPr>
        <w:pStyle w:val="ListParagraph"/>
        <w:numPr>
          <w:ilvl w:val="0"/>
          <w:numId w:val="7"/>
        </w:numPr>
        <w:rPr>
          <w:rFonts w:ascii="Times New Roman" w:eastAsia="Times New Roman" w:hAnsi="Times New Roman" w:cs="Times New Roman"/>
          <w:sz w:val="24"/>
          <w:szCs w:val="24"/>
        </w:rPr>
      </w:pPr>
      <w:r w:rsidRPr="009B1C83">
        <w:rPr>
          <w:rFonts w:ascii="Times New Roman" w:hAnsi="Times New Roman" w:cs="Times New Roman"/>
          <w:sz w:val="24"/>
          <w:szCs w:val="24"/>
        </w:rPr>
        <w:t>A capitalization threshold of $5,000 for any individual item</w:t>
      </w:r>
      <w:r w:rsidR="00EA2210">
        <w:rPr>
          <w:rFonts w:ascii="Times New Roman" w:eastAsia="Times New Roman" w:hAnsi="Times New Roman" w:cs="Times New Roman"/>
          <w:sz w:val="24"/>
          <w:szCs w:val="24"/>
        </w:rPr>
        <w:t>, and</w:t>
      </w:r>
    </w:p>
    <w:p w:rsidR="00842AA4" w:rsidRPr="009B1C83" w:rsidRDefault="00842AA4" w:rsidP="004E0FDD">
      <w:pPr>
        <w:pStyle w:val="ListParagraph"/>
        <w:numPr>
          <w:ilvl w:val="0"/>
          <w:numId w:val="7"/>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It has</w:t>
      </w:r>
      <w:r w:rsidR="004978C2" w:rsidRPr="009B1C83">
        <w:rPr>
          <w:rFonts w:ascii="Times New Roman" w:eastAsia="Times New Roman" w:hAnsi="Times New Roman" w:cs="Times New Roman"/>
          <w:sz w:val="24"/>
          <w:szCs w:val="24"/>
        </w:rPr>
        <w:t xml:space="preserve"> an estimated useful life of two</w:t>
      </w:r>
      <w:r w:rsidRPr="009B1C83">
        <w:rPr>
          <w:rFonts w:ascii="Times New Roman" w:eastAsia="Times New Roman" w:hAnsi="Times New Roman" w:cs="Times New Roman"/>
          <w:sz w:val="24"/>
          <w:szCs w:val="24"/>
        </w:rPr>
        <w:t xml:space="preserve"> year</w:t>
      </w:r>
      <w:r w:rsidR="004978C2" w:rsidRPr="009B1C83">
        <w:rPr>
          <w:rFonts w:ascii="Times New Roman" w:eastAsia="Times New Roman" w:hAnsi="Times New Roman" w:cs="Times New Roman"/>
          <w:sz w:val="24"/>
          <w:szCs w:val="24"/>
        </w:rPr>
        <w:t>s</w:t>
      </w:r>
      <w:r w:rsidR="00EA2210">
        <w:rPr>
          <w:rFonts w:ascii="Times New Roman" w:eastAsia="Times New Roman" w:hAnsi="Times New Roman" w:cs="Times New Roman"/>
          <w:sz w:val="24"/>
          <w:szCs w:val="24"/>
        </w:rPr>
        <w:t xml:space="preserve"> or more, and</w:t>
      </w:r>
    </w:p>
    <w:p w:rsidR="00B2572F" w:rsidRPr="00EA2210" w:rsidRDefault="00B2572F" w:rsidP="00842AA4">
      <w:pPr>
        <w:pStyle w:val="ListParagraph"/>
        <w:numPr>
          <w:ilvl w:val="0"/>
          <w:numId w:val="7"/>
        </w:numPr>
        <w:rPr>
          <w:rFonts w:ascii="Times New Roman" w:eastAsia="Times New Roman" w:hAnsi="Times New Roman" w:cs="Times New Roman"/>
          <w:color w:val="FF0000"/>
          <w:sz w:val="24"/>
          <w:szCs w:val="24"/>
        </w:rPr>
      </w:pPr>
      <w:r w:rsidRPr="009B1C83">
        <w:rPr>
          <w:rFonts w:ascii="Times New Roman" w:eastAsia="Times New Roman" w:hAnsi="Times New Roman" w:cs="Times New Roman"/>
          <w:color w:val="FF0000"/>
          <w:sz w:val="24"/>
          <w:szCs w:val="24"/>
        </w:rPr>
        <w:t xml:space="preserve">[note this is not in the </w:t>
      </w:r>
      <w:r w:rsidR="009B1C83">
        <w:rPr>
          <w:rFonts w:ascii="Times New Roman" w:eastAsia="Times New Roman" w:hAnsi="Times New Roman" w:cs="Times New Roman"/>
          <w:color w:val="FF0000"/>
          <w:sz w:val="24"/>
          <w:szCs w:val="24"/>
        </w:rPr>
        <w:t xml:space="preserve">original </w:t>
      </w:r>
      <w:r w:rsidRPr="009B1C83">
        <w:rPr>
          <w:rFonts w:ascii="Times New Roman" w:eastAsia="Times New Roman" w:hAnsi="Times New Roman" w:cs="Times New Roman"/>
          <w:color w:val="FF0000"/>
          <w:sz w:val="24"/>
          <w:szCs w:val="24"/>
        </w:rPr>
        <w:t xml:space="preserve">resolution, but should likely be added]: </w:t>
      </w:r>
      <w:r w:rsidRPr="009B1C83">
        <w:rPr>
          <w:rFonts w:ascii="Times New Roman" w:eastAsia="Times New Roman" w:hAnsi="Times New Roman" w:cs="Times New Roman"/>
          <w:sz w:val="24"/>
          <w:szCs w:val="24"/>
        </w:rPr>
        <w:t>The physical characteristics of the asset are not appreciably affected by use or consumption</w:t>
      </w:r>
      <w:r w:rsidR="004E0FDD" w:rsidRPr="009B1C83">
        <w:rPr>
          <w:rFonts w:ascii="Times New Roman" w:eastAsia="Times New Roman" w:hAnsi="Times New Roman" w:cs="Times New Roman"/>
          <w:sz w:val="24"/>
          <w:szCs w:val="24"/>
        </w:rPr>
        <w:t>.</w:t>
      </w:r>
    </w:p>
    <w:p w:rsidR="00B2572F" w:rsidRPr="009B1C83" w:rsidRDefault="00B2572F" w:rsidP="00842AA4">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{for comparison…other Town’s asset thresholds…</w:t>
      </w:r>
      <w:r w:rsidR="009B1C83" w:rsidRPr="009B1C83">
        <w:rPr>
          <w:rFonts w:ascii="Times New Roman" w:eastAsia="Times New Roman" w:hAnsi="Times New Roman" w:cs="Times New Roman"/>
          <w:color w:val="7F7F7F" w:themeColor="text1" w:themeTint="80"/>
          <w:sz w:val="24"/>
          <w:szCs w:val="24"/>
        </w:rPr>
        <w:t>}</w:t>
      </w:r>
    </w:p>
    <w:tbl>
      <w:tblPr>
        <w:tblStyle w:val="TableGrid"/>
        <w:tblW w:w="0" w:type="auto"/>
        <w:tblLook w:val="04A0" w:firstRow="1" w:lastRow="0" w:firstColumn="1" w:lastColumn="0" w:noHBand="0" w:noVBand="1"/>
      </w:tblPr>
      <w:tblGrid>
        <w:gridCol w:w="3192"/>
        <w:gridCol w:w="3192"/>
        <w:gridCol w:w="3192"/>
      </w:tblGrid>
      <w:tr w:rsidR="0067188B" w:rsidRPr="009B1C83" w:rsidTr="00B2572F">
        <w:tc>
          <w:tcPr>
            <w:tcW w:w="3192" w:type="dxa"/>
          </w:tcPr>
          <w:p w:rsidR="00B2572F" w:rsidRPr="009B1C83" w:rsidRDefault="00B2572F" w:rsidP="00842AA4">
            <w:pPr>
              <w:rPr>
                <w:rFonts w:ascii="Times New Roman" w:eastAsia="Times New Roman" w:hAnsi="Times New Roman" w:cs="Times New Roman"/>
                <w:b/>
                <w:color w:val="7F7F7F" w:themeColor="text1" w:themeTint="80"/>
                <w:sz w:val="24"/>
                <w:szCs w:val="24"/>
              </w:rPr>
            </w:pPr>
            <w:r w:rsidRPr="009B1C83">
              <w:rPr>
                <w:rFonts w:ascii="Times New Roman" w:eastAsia="Times New Roman" w:hAnsi="Times New Roman" w:cs="Times New Roman"/>
                <w:b/>
                <w:color w:val="7F7F7F" w:themeColor="text1" w:themeTint="80"/>
                <w:sz w:val="24"/>
                <w:szCs w:val="24"/>
              </w:rPr>
              <w:t>Town</w:t>
            </w:r>
          </w:p>
        </w:tc>
        <w:tc>
          <w:tcPr>
            <w:tcW w:w="3192" w:type="dxa"/>
          </w:tcPr>
          <w:p w:rsidR="00B2572F" w:rsidRPr="009B1C83" w:rsidRDefault="00B2572F" w:rsidP="00842AA4">
            <w:pPr>
              <w:rPr>
                <w:rFonts w:ascii="Times New Roman" w:eastAsia="Times New Roman" w:hAnsi="Times New Roman" w:cs="Times New Roman"/>
                <w:b/>
                <w:color w:val="7F7F7F" w:themeColor="text1" w:themeTint="80"/>
                <w:sz w:val="24"/>
                <w:szCs w:val="24"/>
              </w:rPr>
            </w:pPr>
            <w:r w:rsidRPr="009B1C83">
              <w:rPr>
                <w:rFonts w:ascii="Times New Roman" w:eastAsia="Times New Roman" w:hAnsi="Times New Roman" w:cs="Times New Roman"/>
                <w:b/>
                <w:color w:val="7F7F7F" w:themeColor="text1" w:themeTint="80"/>
                <w:sz w:val="24"/>
                <w:szCs w:val="24"/>
              </w:rPr>
              <w:t>Cost Threshold</w:t>
            </w:r>
          </w:p>
        </w:tc>
        <w:tc>
          <w:tcPr>
            <w:tcW w:w="3192" w:type="dxa"/>
          </w:tcPr>
          <w:p w:rsidR="00B2572F" w:rsidRPr="009B1C83" w:rsidRDefault="00B2572F" w:rsidP="00842AA4">
            <w:pPr>
              <w:rPr>
                <w:rFonts w:ascii="Times New Roman" w:eastAsia="Times New Roman" w:hAnsi="Times New Roman" w:cs="Times New Roman"/>
                <w:b/>
                <w:color w:val="7F7F7F" w:themeColor="text1" w:themeTint="80"/>
                <w:sz w:val="24"/>
                <w:szCs w:val="24"/>
              </w:rPr>
            </w:pPr>
            <w:r w:rsidRPr="009B1C83">
              <w:rPr>
                <w:rFonts w:ascii="Times New Roman" w:eastAsia="Times New Roman" w:hAnsi="Times New Roman" w:cs="Times New Roman"/>
                <w:b/>
                <w:color w:val="7F7F7F" w:themeColor="text1" w:themeTint="80"/>
                <w:sz w:val="24"/>
                <w:szCs w:val="24"/>
              </w:rPr>
              <w:t>Useful Life Threshold</w:t>
            </w:r>
          </w:p>
        </w:tc>
      </w:tr>
      <w:tr w:rsidR="0067188B" w:rsidRPr="009B1C83" w:rsidTr="00B2572F">
        <w:tc>
          <w:tcPr>
            <w:tcW w:w="3192" w:type="dxa"/>
          </w:tcPr>
          <w:p w:rsidR="00B2572F" w:rsidRPr="009B1C83" w:rsidRDefault="00B2572F" w:rsidP="00842AA4">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Webster</w:t>
            </w:r>
          </w:p>
        </w:tc>
        <w:tc>
          <w:tcPr>
            <w:tcW w:w="3192" w:type="dxa"/>
          </w:tcPr>
          <w:p w:rsidR="00B2572F" w:rsidRPr="009B1C83" w:rsidRDefault="00B2572F" w:rsidP="00842AA4">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$1,000</w:t>
            </w:r>
          </w:p>
        </w:tc>
        <w:tc>
          <w:tcPr>
            <w:tcW w:w="3192" w:type="dxa"/>
          </w:tcPr>
          <w:p w:rsidR="00B2572F" w:rsidRPr="009B1C83" w:rsidRDefault="00B2572F" w:rsidP="00842AA4">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One year</w:t>
            </w:r>
          </w:p>
        </w:tc>
      </w:tr>
      <w:tr w:rsidR="0067188B" w:rsidRPr="009B1C83" w:rsidTr="00B2572F">
        <w:tc>
          <w:tcPr>
            <w:tcW w:w="3192" w:type="dxa"/>
          </w:tcPr>
          <w:p w:rsidR="00B2572F" w:rsidRPr="009B1C83" w:rsidRDefault="00B2572F" w:rsidP="00842AA4">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Wawayanda</w:t>
            </w:r>
          </w:p>
        </w:tc>
        <w:tc>
          <w:tcPr>
            <w:tcW w:w="3192" w:type="dxa"/>
          </w:tcPr>
          <w:p w:rsidR="00B2572F" w:rsidRPr="009B1C83" w:rsidRDefault="00B2572F" w:rsidP="00842AA4">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$400</w:t>
            </w:r>
          </w:p>
        </w:tc>
        <w:tc>
          <w:tcPr>
            <w:tcW w:w="3192" w:type="dxa"/>
          </w:tcPr>
          <w:p w:rsidR="00B2572F" w:rsidRPr="009B1C83" w:rsidRDefault="00B2572F" w:rsidP="00842AA4">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One year</w:t>
            </w:r>
          </w:p>
        </w:tc>
      </w:tr>
      <w:tr w:rsidR="0067188B" w:rsidRPr="009B1C83" w:rsidTr="00B2572F">
        <w:tc>
          <w:tcPr>
            <w:tcW w:w="3192" w:type="dxa"/>
          </w:tcPr>
          <w:p w:rsidR="00B2572F" w:rsidRPr="009B1C83" w:rsidRDefault="0067188B" w:rsidP="00842AA4">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Massena</w:t>
            </w:r>
          </w:p>
        </w:tc>
        <w:tc>
          <w:tcPr>
            <w:tcW w:w="3192" w:type="dxa"/>
          </w:tcPr>
          <w:p w:rsidR="00B2572F" w:rsidRPr="009B1C83" w:rsidRDefault="0067188B" w:rsidP="00842AA4">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$5,000</w:t>
            </w:r>
          </w:p>
        </w:tc>
        <w:tc>
          <w:tcPr>
            <w:tcW w:w="3192" w:type="dxa"/>
          </w:tcPr>
          <w:p w:rsidR="00B2572F" w:rsidRPr="009B1C83" w:rsidRDefault="0067188B" w:rsidP="00842AA4">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Not specified</w:t>
            </w:r>
          </w:p>
        </w:tc>
      </w:tr>
      <w:tr w:rsidR="0067188B" w:rsidRPr="009B1C83" w:rsidTr="00B2572F">
        <w:tc>
          <w:tcPr>
            <w:tcW w:w="3192" w:type="dxa"/>
          </w:tcPr>
          <w:p w:rsidR="00B2572F" w:rsidRPr="009B1C83" w:rsidRDefault="0067188B" w:rsidP="00842AA4">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Stanford</w:t>
            </w:r>
          </w:p>
        </w:tc>
        <w:tc>
          <w:tcPr>
            <w:tcW w:w="3192" w:type="dxa"/>
          </w:tcPr>
          <w:p w:rsidR="00B2572F" w:rsidRPr="009B1C83" w:rsidRDefault="0067188B" w:rsidP="00842AA4">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$5,000</w:t>
            </w:r>
          </w:p>
        </w:tc>
        <w:tc>
          <w:tcPr>
            <w:tcW w:w="3192" w:type="dxa"/>
          </w:tcPr>
          <w:p w:rsidR="00B2572F" w:rsidRPr="009B1C83" w:rsidRDefault="0067188B" w:rsidP="00842AA4">
            <w:pPr>
              <w:rPr>
                <w:rFonts w:ascii="Times New Roman" w:eastAsia="Times New Roman" w:hAnsi="Times New Roman" w:cs="Times New Roman"/>
                <w:color w:val="7F7F7F" w:themeColor="text1" w:themeTint="80"/>
                <w:sz w:val="24"/>
                <w:szCs w:val="24"/>
              </w:rPr>
            </w:pPr>
            <w:r w:rsidRPr="009B1C83">
              <w:rPr>
                <w:rFonts w:ascii="Times New Roman" w:eastAsia="Times New Roman" w:hAnsi="Times New Roman" w:cs="Times New Roman"/>
                <w:color w:val="7F7F7F" w:themeColor="text1" w:themeTint="80"/>
                <w:sz w:val="24"/>
                <w:szCs w:val="24"/>
              </w:rPr>
              <w:t>One year</w:t>
            </w:r>
          </w:p>
        </w:tc>
      </w:tr>
    </w:tbl>
    <w:p w:rsidR="009B1C83" w:rsidRPr="009B1C83" w:rsidRDefault="009B1C83" w:rsidP="00842AA4">
      <w:pPr>
        <w:rPr>
          <w:rFonts w:ascii="Times New Roman" w:eastAsia="Times New Roman" w:hAnsi="Times New Roman" w:cs="Times New Roman"/>
          <w:sz w:val="24"/>
          <w:szCs w:val="24"/>
        </w:rPr>
      </w:pPr>
    </w:p>
    <w:p w:rsidR="004978C2" w:rsidRPr="009B1C83" w:rsidRDefault="004978C2" w:rsidP="00EA2210">
      <w:pPr>
        <w:pStyle w:val="ListParagraph"/>
        <w:numPr>
          <w:ilvl w:val="0"/>
          <w:numId w:val="3"/>
        </w:numPr>
        <w:ind w:left="0" w:firstLine="0"/>
        <w:outlineLvl w:val="3"/>
        <w:rPr>
          <w:rFonts w:ascii="Times New Roman" w:eastAsia="Times New Roman" w:hAnsi="Times New Roman" w:cs="Times New Roman"/>
          <w:b/>
          <w:bCs/>
          <w:sz w:val="24"/>
          <w:szCs w:val="24"/>
        </w:rPr>
      </w:pPr>
      <w:r w:rsidRPr="009B1C83">
        <w:rPr>
          <w:rFonts w:ascii="Times New Roman" w:eastAsia="Times New Roman" w:hAnsi="Times New Roman" w:cs="Times New Roman"/>
          <w:b/>
          <w:bCs/>
          <w:sz w:val="24"/>
          <w:szCs w:val="24"/>
        </w:rPr>
        <w:t xml:space="preserve">Minimum standards for grouped asset inclusion. </w:t>
      </w:r>
    </w:p>
    <w:p w:rsidR="0067188B" w:rsidRDefault="004978C2" w:rsidP="00842AA4">
      <w:p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The minimum standard for an item to be included in a grouped asset:</w:t>
      </w:r>
    </w:p>
    <w:p w:rsidR="00EA2210" w:rsidRPr="009B1C83" w:rsidRDefault="00EA2210" w:rsidP="00842AA4">
      <w:pPr>
        <w:rPr>
          <w:rFonts w:ascii="Times New Roman" w:eastAsia="Times New Roman" w:hAnsi="Times New Roman" w:cs="Times New Roman"/>
          <w:sz w:val="24"/>
          <w:szCs w:val="24"/>
        </w:rPr>
      </w:pPr>
    </w:p>
    <w:p w:rsidR="004978C2" w:rsidRPr="009B1C83" w:rsidRDefault="004978C2" w:rsidP="004E0FDD">
      <w:pPr>
        <w:pStyle w:val="ListParagraph"/>
        <w:numPr>
          <w:ilvl w:val="0"/>
          <w:numId w:val="9"/>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The original cost was at least</w:t>
      </w:r>
      <w:r w:rsidR="0067188B" w:rsidRPr="009B1C83">
        <w:rPr>
          <w:rFonts w:ascii="Times New Roman" w:eastAsia="Times New Roman" w:hAnsi="Times New Roman" w:cs="Times New Roman"/>
          <w:sz w:val="24"/>
          <w:szCs w:val="24"/>
        </w:rPr>
        <w:t xml:space="preserve"> $500, or </w:t>
      </w:r>
      <w:r w:rsidR="00EA2210">
        <w:rPr>
          <w:rFonts w:ascii="Times New Roman" w:eastAsia="Times New Roman" w:hAnsi="Times New Roman" w:cs="Times New Roman"/>
          <w:sz w:val="24"/>
          <w:szCs w:val="24"/>
        </w:rPr>
        <w:t xml:space="preserve">it is determined by the Town Property Manager and Budget Officer </w:t>
      </w:r>
      <w:r w:rsidR="0067188B" w:rsidRPr="009B1C83">
        <w:rPr>
          <w:rFonts w:ascii="Times New Roman" w:eastAsia="Times New Roman" w:hAnsi="Times New Roman" w:cs="Times New Roman"/>
          <w:sz w:val="24"/>
          <w:szCs w:val="24"/>
        </w:rPr>
        <w:t>that maintaining inventory for the grouped asset is deemed beneficial for financial planning and/or reporting</w:t>
      </w:r>
      <w:r w:rsidR="00EA2210">
        <w:rPr>
          <w:rFonts w:ascii="Times New Roman" w:eastAsia="Times New Roman" w:hAnsi="Times New Roman" w:cs="Times New Roman"/>
          <w:sz w:val="24"/>
          <w:szCs w:val="24"/>
        </w:rPr>
        <w:t>; and</w:t>
      </w:r>
    </w:p>
    <w:p w:rsidR="004978C2" w:rsidRPr="009B1C83" w:rsidRDefault="004978C2" w:rsidP="004E0FDD">
      <w:pPr>
        <w:pStyle w:val="ListParagraph"/>
        <w:numPr>
          <w:ilvl w:val="0"/>
          <w:numId w:val="9"/>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It has an estimated u</w:t>
      </w:r>
      <w:r w:rsidR="00EA2210">
        <w:rPr>
          <w:rFonts w:ascii="Times New Roman" w:eastAsia="Times New Roman" w:hAnsi="Times New Roman" w:cs="Times New Roman"/>
          <w:sz w:val="24"/>
          <w:szCs w:val="24"/>
        </w:rPr>
        <w:t>seful life of one year or more, and</w:t>
      </w:r>
    </w:p>
    <w:p w:rsidR="004978C2" w:rsidRPr="009B1C83" w:rsidRDefault="004978C2" w:rsidP="004E0FDD">
      <w:pPr>
        <w:pStyle w:val="ListParagraph"/>
        <w:numPr>
          <w:ilvl w:val="0"/>
          <w:numId w:val="9"/>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The physical characteristics of the asset are not appreciably affected by use or consumption. </w:t>
      </w:r>
    </w:p>
    <w:p w:rsidR="00B2572F" w:rsidRPr="009B1C83" w:rsidRDefault="00B2572F" w:rsidP="00EA2210">
      <w:pPr>
        <w:rPr>
          <w:rFonts w:ascii="Times New Roman" w:eastAsia="Times New Roman" w:hAnsi="Times New Roman" w:cs="Times New Roman"/>
          <w:color w:val="7F7F7F" w:themeColor="text1" w:themeTint="80"/>
          <w:sz w:val="24"/>
          <w:szCs w:val="24"/>
        </w:rPr>
      </w:pPr>
    </w:p>
    <w:p w:rsidR="0067188B" w:rsidRPr="009B1C83" w:rsidRDefault="0067188B" w:rsidP="00EA2210">
      <w:pPr>
        <w:pStyle w:val="ListParagraph"/>
        <w:numPr>
          <w:ilvl w:val="0"/>
          <w:numId w:val="3"/>
        </w:numPr>
        <w:ind w:left="0" w:firstLine="0"/>
        <w:outlineLvl w:val="3"/>
        <w:rPr>
          <w:rFonts w:ascii="Times New Roman" w:eastAsia="Times New Roman" w:hAnsi="Times New Roman" w:cs="Times New Roman"/>
          <w:b/>
          <w:bCs/>
          <w:sz w:val="24"/>
          <w:szCs w:val="24"/>
        </w:rPr>
      </w:pPr>
      <w:r w:rsidRPr="009B1C83">
        <w:rPr>
          <w:rFonts w:ascii="Times New Roman" w:eastAsia="Times New Roman" w:hAnsi="Times New Roman" w:cs="Times New Roman"/>
          <w:b/>
          <w:bCs/>
          <w:sz w:val="24"/>
          <w:szCs w:val="24"/>
        </w:rPr>
        <w:lastRenderedPageBreak/>
        <w:t>Disposition of asset or grouped asset</w:t>
      </w:r>
    </w:p>
    <w:p w:rsidR="0067188B" w:rsidRPr="009B1C83" w:rsidRDefault="0067188B" w:rsidP="00EA2210">
      <w:pPr>
        <w:spacing w:after="100" w:afterAutospacing="1"/>
        <w:outlineLvl w:val="3"/>
        <w:rPr>
          <w:rFonts w:ascii="Times New Roman" w:eastAsia="Times New Roman" w:hAnsi="Times New Roman" w:cs="Times New Roman"/>
          <w:bCs/>
          <w:sz w:val="24"/>
          <w:szCs w:val="24"/>
        </w:rPr>
      </w:pPr>
      <w:r w:rsidRPr="009B1C83">
        <w:rPr>
          <w:rFonts w:ascii="Times New Roman" w:eastAsia="Times New Roman" w:hAnsi="Times New Roman" w:cs="Times New Roman"/>
          <w:bCs/>
          <w:sz w:val="24"/>
          <w:szCs w:val="24"/>
        </w:rPr>
        <w:t>I</w:t>
      </w:r>
      <w:r w:rsidR="00EA2210">
        <w:rPr>
          <w:rFonts w:ascii="Times New Roman" w:eastAsia="Times New Roman" w:hAnsi="Times New Roman" w:cs="Times New Roman"/>
          <w:bCs/>
          <w:sz w:val="24"/>
          <w:szCs w:val="24"/>
        </w:rPr>
        <w:t xml:space="preserve">f it is determined that an </w:t>
      </w:r>
      <w:r w:rsidRPr="009B1C83">
        <w:rPr>
          <w:rFonts w:ascii="Times New Roman" w:eastAsia="Times New Roman" w:hAnsi="Times New Roman" w:cs="Times New Roman"/>
          <w:bCs/>
          <w:sz w:val="24"/>
          <w:szCs w:val="24"/>
        </w:rPr>
        <w:t xml:space="preserve">asset should be sold, scrapped, or donated, a resolution of the Town Board is required. </w:t>
      </w:r>
      <w:r w:rsidR="009B1C83" w:rsidRPr="009B1C83">
        <w:rPr>
          <w:rFonts w:ascii="Times New Roman" w:eastAsia="Times New Roman" w:hAnsi="Times New Roman" w:cs="Times New Roman"/>
          <w:bCs/>
          <w:sz w:val="24"/>
          <w:szCs w:val="24"/>
        </w:rPr>
        <w:t xml:space="preserve">  A resolution is required for any </w:t>
      </w:r>
      <w:r w:rsidR="00EA2210">
        <w:rPr>
          <w:rFonts w:ascii="Times New Roman" w:eastAsia="Times New Roman" w:hAnsi="Times New Roman" w:cs="Times New Roman"/>
          <w:bCs/>
          <w:sz w:val="24"/>
          <w:szCs w:val="24"/>
        </w:rPr>
        <w:t xml:space="preserve">grouped </w:t>
      </w:r>
      <w:r w:rsidR="009B1C83" w:rsidRPr="009B1C83">
        <w:rPr>
          <w:rFonts w:ascii="Times New Roman" w:eastAsia="Times New Roman" w:hAnsi="Times New Roman" w:cs="Times New Roman"/>
          <w:bCs/>
          <w:sz w:val="24"/>
          <w:szCs w:val="24"/>
        </w:rPr>
        <w:t xml:space="preserve">asset that is over $500. </w:t>
      </w:r>
    </w:p>
    <w:p w:rsidR="00842AA4" w:rsidRPr="009B1C83" w:rsidRDefault="00842AA4" w:rsidP="00EA2210">
      <w:pPr>
        <w:pStyle w:val="ListParagraph"/>
        <w:numPr>
          <w:ilvl w:val="0"/>
          <w:numId w:val="3"/>
        </w:numPr>
        <w:spacing w:before="100" w:beforeAutospacing="1"/>
        <w:ind w:left="0" w:firstLine="0"/>
        <w:outlineLvl w:val="3"/>
        <w:rPr>
          <w:rFonts w:ascii="Times New Roman" w:eastAsia="Times New Roman" w:hAnsi="Times New Roman" w:cs="Times New Roman"/>
          <w:b/>
          <w:bCs/>
          <w:sz w:val="24"/>
          <w:szCs w:val="24"/>
        </w:rPr>
      </w:pPr>
      <w:r w:rsidRPr="009B1C83">
        <w:rPr>
          <w:rFonts w:ascii="Times New Roman" w:eastAsia="Times New Roman" w:hAnsi="Times New Roman" w:cs="Times New Roman"/>
          <w:b/>
          <w:bCs/>
          <w:sz w:val="24"/>
          <w:szCs w:val="24"/>
        </w:rPr>
        <w:t xml:space="preserve">Contents of records. </w:t>
      </w:r>
    </w:p>
    <w:p w:rsidR="00B2572F" w:rsidRPr="009B1C83" w:rsidRDefault="00B2572F" w:rsidP="00842AA4">
      <w:p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Records of </w:t>
      </w:r>
      <w:r w:rsidR="00EA2210">
        <w:rPr>
          <w:rFonts w:ascii="Times New Roman" w:eastAsia="Times New Roman" w:hAnsi="Times New Roman" w:cs="Times New Roman"/>
          <w:sz w:val="24"/>
          <w:szCs w:val="24"/>
        </w:rPr>
        <w:t xml:space="preserve">assets </w:t>
      </w:r>
      <w:r w:rsidRPr="009B1C83">
        <w:rPr>
          <w:rFonts w:ascii="Times New Roman" w:eastAsia="Times New Roman" w:hAnsi="Times New Roman" w:cs="Times New Roman"/>
          <w:sz w:val="24"/>
          <w:szCs w:val="24"/>
        </w:rPr>
        <w:t>shall be store</w:t>
      </w:r>
      <w:r w:rsidR="00EA2210">
        <w:rPr>
          <w:rFonts w:ascii="Times New Roman" w:eastAsia="Times New Roman" w:hAnsi="Times New Roman" w:cs="Times New Roman"/>
          <w:sz w:val="24"/>
          <w:szCs w:val="24"/>
        </w:rPr>
        <w:t xml:space="preserve">d in a single data location that is </w:t>
      </w:r>
      <w:r w:rsidRPr="009B1C83">
        <w:rPr>
          <w:rFonts w:ascii="Times New Roman" w:eastAsia="Times New Roman" w:hAnsi="Times New Roman" w:cs="Times New Roman"/>
          <w:sz w:val="24"/>
          <w:szCs w:val="24"/>
        </w:rPr>
        <w:t>considered the single source of truth for the asset data.</w:t>
      </w:r>
    </w:p>
    <w:p w:rsidR="00B2572F" w:rsidRPr="009B1C83" w:rsidRDefault="00B2572F" w:rsidP="00842AA4">
      <w:pPr>
        <w:rPr>
          <w:rFonts w:ascii="Times New Roman" w:eastAsia="Times New Roman" w:hAnsi="Times New Roman" w:cs="Times New Roman"/>
          <w:sz w:val="24"/>
          <w:szCs w:val="24"/>
        </w:rPr>
      </w:pPr>
    </w:p>
    <w:p w:rsidR="00842AA4" w:rsidRPr="009B1C83" w:rsidRDefault="00EA2210" w:rsidP="00842A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records for all </w:t>
      </w:r>
      <w:r w:rsidR="00842AA4" w:rsidRPr="009B1C83">
        <w:rPr>
          <w:rFonts w:ascii="Times New Roman" w:eastAsia="Times New Roman" w:hAnsi="Times New Roman" w:cs="Times New Roman"/>
          <w:sz w:val="24"/>
          <w:szCs w:val="24"/>
        </w:rPr>
        <w:t xml:space="preserve">assets shall </w:t>
      </w:r>
      <w:r w:rsidR="004978C2" w:rsidRPr="009B1C83">
        <w:rPr>
          <w:rFonts w:ascii="Times New Roman" w:eastAsia="Times New Roman" w:hAnsi="Times New Roman" w:cs="Times New Roman"/>
          <w:sz w:val="24"/>
          <w:szCs w:val="24"/>
          <w:u w:val="single"/>
        </w:rPr>
        <w:t>at least</w:t>
      </w:r>
      <w:r w:rsidR="004978C2" w:rsidRPr="009B1C83">
        <w:rPr>
          <w:rFonts w:ascii="Times New Roman" w:eastAsia="Times New Roman" w:hAnsi="Times New Roman" w:cs="Times New Roman"/>
          <w:sz w:val="24"/>
          <w:szCs w:val="24"/>
        </w:rPr>
        <w:t xml:space="preserve"> </w:t>
      </w:r>
      <w:r w:rsidR="00842AA4" w:rsidRPr="009B1C83">
        <w:rPr>
          <w:rFonts w:ascii="Times New Roman" w:eastAsia="Times New Roman" w:hAnsi="Times New Roman" w:cs="Times New Roman"/>
          <w:sz w:val="24"/>
          <w:szCs w:val="24"/>
        </w:rPr>
        <w:t xml:space="preserve">include: </w:t>
      </w:r>
    </w:p>
    <w:p w:rsidR="00842AA4" w:rsidRPr="009B1C83" w:rsidRDefault="004978C2" w:rsidP="004E0FDD">
      <w:pPr>
        <w:pStyle w:val="ListParagraph"/>
        <w:numPr>
          <w:ilvl w:val="0"/>
          <w:numId w:val="10"/>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A</w:t>
      </w:r>
      <w:r w:rsidR="006756E0" w:rsidRPr="009B1C83">
        <w:rPr>
          <w:rFonts w:ascii="Times New Roman" w:eastAsia="Times New Roman" w:hAnsi="Times New Roman" w:cs="Times New Roman"/>
          <w:sz w:val="24"/>
          <w:szCs w:val="24"/>
        </w:rPr>
        <w:t xml:space="preserve"> description of the property that provides unique identification of the asset. </w:t>
      </w:r>
    </w:p>
    <w:p w:rsidR="00842AA4" w:rsidRPr="009B1C83" w:rsidRDefault="00842AA4" w:rsidP="004E0FDD">
      <w:pPr>
        <w:pStyle w:val="ListParagraph"/>
        <w:numPr>
          <w:ilvl w:val="0"/>
          <w:numId w:val="10"/>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The year of acquisition. </w:t>
      </w:r>
    </w:p>
    <w:p w:rsidR="00842AA4" w:rsidRPr="009B1C83" w:rsidRDefault="00842AA4" w:rsidP="004E0FDD">
      <w:pPr>
        <w:pStyle w:val="ListParagraph"/>
        <w:numPr>
          <w:ilvl w:val="0"/>
          <w:numId w:val="10"/>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The classification of the asset. </w:t>
      </w:r>
    </w:p>
    <w:p w:rsidR="00842AA4" w:rsidRPr="009B1C83" w:rsidRDefault="00842AA4" w:rsidP="004E0FDD">
      <w:pPr>
        <w:pStyle w:val="ListParagraph"/>
        <w:numPr>
          <w:ilvl w:val="0"/>
          <w:numId w:val="10"/>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The historical cost. </w:t>
      </w:r>
    </w:p>
    <w:p w:rsidR="001E6542" w:rsidRPr="009B1C83" w:rsidRDefault="001E6542" w:rsidP="001E6542">
      <w:pPr>
        <w:pStyle w:val="ListParagraph"/>
        <w:rPr>
          <w:rFonts w:ascii="Times New Roman" w:eastAsia="Times New Roman" w:hAnsi="Times New Roman" w:cs="Times New Roman"/>
          <w:sz w:val="24"/>
          <w:szCs w:val="24"/>
        </w:rPr>
      </w:pPr>
    </w:p>
    <w:p w:rsidR="00842AA4" w:rsidRPr="009B1C83" w:rsidRDefault="00842AA4" w:rsidP="00EA2210">
      <w:pPr>
        <w:pStyle w:val="ListParagraph"/>
        <w:numPr>
          <w:ilvl w:val="0"/>
          <w:numId w:val="3"/>
        </w:numPr>
        <w:spacing w:before="100" w:beforeAutospacing="1"/>
        <w:ind w:left="0" w:firstLine="0"/>
        <w:outlineLvl w:val="3"/>
        <w:rPr>
          <w:rFonts w:ascii="Times New Roman" w:eastAsia="Times New Roman" w:hAnsi="Times New Roman" w:cs="Times New Roman"/>
          <w:b/>
          <w:bCs/>
          <w:sz w:val="24"/>
          <w:szCs w:val="24"/>
        </w:rPr>
      </w:pPr>
      <w:r w:rsidRPr="009B1C83">
        <w:rPr>
          <w:rFonts w:ascii="Times New Roman" w:eastAsia="Times New Roman" w:hAnsi="Times New Roman" w:cs="Times New Roman"/>
          <w:b/>
          <w:bCs/>
          <w:sz w:val="24"/>
          <w:szCs w:val="24"/>
        </w:rPr>
        <w:t xml:space="preserve">Designation of </w:t>
      </w:r>
      <w:r w:rsidR="009B1C83">
        <w:rPr>
          <w:rFonts w:ascii="Times New Roman" w:eastAsia="Times New Roman" w:hAnsi="Times New Roman" w:cs="Times New Roman"/>
          <w:b/>
          <w:bCs/>
          <w:sz w:val="24"/>
          <w:szCs w:val="24"/>
        </w:rPr>
        <w:t>Property Manager</w:t>
      </w:r>
      <w:r w:rsidRPr="009B1C83">
        <w:rPr>
          <w:rFonts w:ascii="Times New Roman" w:eastAsia="Times New Roman" w:hAnsi="Times New Roman" w:cs="Times New Roman"/>
          <w:b/>
          <w:bCs/>
          <w:sz w:val="24"/>
          <w:szCs w:val="24"/>
        </w:rPr>
        <w:t xml:space="preserve">. </w:t>
      </w:r>
    </w:p>
    <w:p w:rsidR="00EA2210" w:rsidRDefault="00842AA4" w:rsidP="00EA2210">
      <w:p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The Town </w:t>
      </w:r>
      <w:r w:rsidR="004978C2" w:rsidRPr="009B1C83">
        <w:rPr>
          <w:rFonts w:ascii="Times New Roman" w:eastAsia="Times New Roman" w:hAnsi="Times New Roman" w:cs="Times New Roman"/>
          <w:sz w:val="24"/>
          <w:szCs w:val="24"/>
        </w:rPr>
        <w:t xml:space="preserve">Board shall appoint </w:t>
      </w:r>
      <w:r w:rsidR="009B1C83">
        <w:rPr>
          <w:rFonts w:ascii="Times New Roman" w:eastAsia="Times New Roman" w:hAnsi="Times New Roman" w:cs="Times New Roman"/>
          <w:sz w:val="24"/>
          <w:szCs w:val="24"/>
        </w:rPr>
        <w:t>a Town Property M</w:t>
      </w:r>
      <w:r w:rsidRPr="009B1C83">
        <w:rPr>
          <w:rFonts w:ascii="Times New Roman" w:eastAsia="Times New Roman" w:hAnsi="Times New Roman" w:cs="Times New Roman"/>
          <w:sz w:val="24"/>
          <w:szCs w:val="24"/>
        </w:rPr>
        <w:t>anager, responsible for coordination of the development and maintenan</w:t>
      </w:r>
      <w:r w:rsidR="009B1C83">
        <w:rPr>
          <w:rFonts w:ascii="Times New Roman" w:eastAsia="Times New Roman" w:hAnsi="Times New Roman" w:cs="Times New Roman"/>
          <w:sz w:val="24"/>
          <w:szCs w:val="24"/>
        </w:rPr>
        <w:t>ce of</w:t>
      </w:r>
      <w:r w:rsidR="00EA2210">
        <w:rPr>
          <w:rFonts w:ascii="Times New Roman" w:eastAsia="Times New Roman" w:hAnsi="Times New Roman" w:cs="Times New Roman"/>
          <w:sz w:val="24"/>
          <w:szCs w:val="24"/>
        </w:rPr>
        <w:t xml:space="preserve"> </w:t>
      </w:r>
      <w:r w:rsidR="009B1C83">
        <w:rPr>
          <w:rFonts w:ascii="Times New Roman" w:eastAsia="Times New Roman" w:hAnsi="Times New Roman" w:cs="Times New Roman"/>
          <w:sz w:val="24"/>
          <w:szCs w:val="24"/>
        </w:rPr>
        <w:t xml:space="preserve">asset records. </w:t>
      </w:r>
    </w:p>
    <w:p w:rsidR="00EA2210" w:rsidRDefault="00EA2210" w:rsidP="00EA2210">
      <w:pPr>
        <w:rPr>
          <w:rFonts w:ascii="Times New Roman" w:eastAsia="Times New Roman" w:hAnsi="Times New Roman" w:cs="Times New Roman"/>
          <w:sz w:val="24"/>
          <w:szCs w:val="24"/>
        </w:rPr>
      </w:pPr>
    </w:p>
    <w:p w:rsidR="00EA2210" w:rsidRPr="00EA2210" w:rsidRDefault="00842AA4" w:rsidP="00EA2210">
      <w:pPr>
        <w:pStyle w:val="ListParagraph"/>
        <w:numPr>
          <w:ilvl w:val="0"/>
          <w:numId w:val="3"/>
        </w:numPr>
        <w:ind w:left="0" w:firstLine="0"/>
        <w:rPr>
          <w:rFonts w:ascii="Times New Roman" w:eastAsia="Times New Roman" w:hAnsi="Times New Roman" w:cs="Times New Roman"/>
          <w:b/>
          <w:bCs/>
          <w:sz w:val="24"/>
          <w:szCs w:val="24"/>
        </w:rPr>
      </w:pPr>
      <w:r w:rsidRPr="00EA2210">
        <w:rPr>
          <w:rFonts w:ascii="Times New Roman" w:eastAsia="Times New Roman" w:hAnsi="Times New Roman" w:cs="Times New Roman"/>
          <w:b/>
          <w:bCs/>
          <w:sz w:val="24"/>
          <w:szCs w:val="24"/>
        </w:rPr>
        <w:t xml:space="preserve">Responsibility of department heads. </w:t>
      </w:r>
    </w:p>
    <w:p w:rsidR="00842AA4" w:rsidRDefault="00842AA4" w:rsidP="00842AA4">
      <w:p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The head of each department shall be responsible, within his/her own department, for compiling </w:t>
      </w:r>
      <w:r w:rsidR="00EA2210">
        <w:rPr>
          <w:rFonts w:ascii="Times New Roman" w:eastAsia="Times New Roman" w:hAnsi="Times New Roman" w:cs="Times New Roman"/>
          <w:sz w:val="24"/>
          <w:szCs w:val="24"/>
        </w:rPr>
        <w:t xml:space="preserve">or confirming </w:t>
      </w:r>
      <w:r w:rsidRPr="009B1C83">
        <w:rPr>
          <w:rFonts w:ascii="Times New Roman" w:eastAsia="Times New Roman" w:hAnsi="Times New Roman" w:cs="Times New Roman"/>
          <w:sz w:val="24"/>
          <w:szCs w:val="24"/>
        </w:rPr>
        <w:t xml:space="preserve">inventory, </w:t>
      </w:r>
      <w:r w:rsidR="00B2572F" w:rsidRPr="009B1C83">
        <w:rPr>
          <w:rFonts w:ascii="Times New Roman" w:eastAsia="Times New Roman" w:hAnsi="Times New Roman" w:cs="Times New Roman"/>
          <w:sz w:val="24"/>
          <w:szCs w:val="24"/>
        </w:rPr>
        <w:t>confirming</w:t>
      </w:r>
      <w:r w:rsidRPr="009B1C83">
        <w:rPr>
          <w:rFonts w:ascii="Times New Roman" w:eastAsia="Times New Roman" w:hAnsi="Times New Roman" w:cs="Times New Roman"/>
          <w:sz w:val="24"/>
          <w:szCs w:val="24"/>
        </w:rPr>
        <w:t xml:space="preserve"> property re</w:t>
      </w:r>
      <w:r w:rsidR="00B2572F" w:rsidRPr="009B1C83">
        <w:rPr>
          <w:rFonts w:ascii="Times New Roman" w:eastAsia="Times New Roman" w:hAnsi="Times New Roman" w:cs="Times New Roman"/>
          <w:sz w:val="24"/>
          <w:szCs w:val="24"/>
        </w:rPr>
        <w:t>cords within the data location</w:t>
      </w:r>
      <w:r w:rsidRPr="009B1C83">
        <w:rPr>
          <w:rFonts w:ascii="Times New Roman" w:eastAsia="Times New Roman" w:hAnsi="Times New Roman" w:cs="Times New Roman"/>
          <w:sz w:val="24"/>
          <w:szCs w:val="24"/>
        </w:rPr>
        <w:t xml:space="preserve">, preparing property </w:t>
      </w:r>
      <w:r w:rsidR="00B2572F" w:rsidRPr="009B1C83">
        <w:rPr>
          <w:rFonts w:ascii="Times New Roman" w:eastAsia="Times New Roman" w:hAnsi="Times New Roman" w:cs="Times New Roman"/>
          <w:sz w:val="24"/>
          <w:szCs w:val="24"/>
        </w:rPr>
        <w:t>acquisition or disposition documentation</w:t>
      </w:r>
      <w:r w:rsidRPr="009B1C83">
        <w:rPr>
          <w:rFonts w:ascii="Times New Roman" w:eastAsia="Times New Roman" w:hAnsi="Times New Roman" w:cs="Times New Roman"/>
          <w:sz w:val="24"/>
          <w:szCs w:val="24"/>
        </w:rPr>
        <w:t xml:space="preserve"> and transmitting inventory sheets and acquisition and disposition forms to the </w:t>
      </w:r>
      <w:r w:rsidR="009B1C83">
        <w:rPr>
          <w:rFonts w:ascii="Times New Roman" w:eastAsia="Times New Roman" w:hAnsi="Times New Roman" w:cs="Times New Roman"/>
          <w:sz w:val="24"/>
          <w:szCs w:val="24"/>
        </w:rPr>
        <w:t>Property Manager</w:t>
      </w:r>
      <w:r w:rsidRPr="009B1C83">
        <w:rPr>
          <w:rFonts w:ascii="Times New Roman" w:eastAsia="Times New Roman" w:hAnsi="Times New Roman" w:cs="Times New Roman"/>
          <w:sz w:val="24"/>
          <w:szCs w:val="24"/>
        </w:rPr>
        <w:t xml:space="preserve">. </w:t>
      </w:r>
    </w:p>
    <w:p w:rsidR="006756E0" w:rsidRPr="009B1C83" w:rsidRDefault="006756E0" w:rsidP="00842AA4">
      <w:pPr>
        <w:rPr>
          <w:rFonts w:ascii="Times New Roman" w:eastAsia="Times New Roman" w:hAnsi="Times New Roman" w:cs="Times New Roman"/>
          <w:sz w:val="24"/>
          <w:szCs w:val="24"/>
        </w:rPr>
      </w:pPr>
    </w:p>
    <w:p w:rsidR="006756E0" w:rsidRPr="00EA2210" w:rsidRDefault="001E6542" w:rsidP="006756E0">
      <w:pPr>
        <w:pStyle w:val="ListParagraph"/>
        <w:numPr>
          <w:ilvl w:val="0"/>
          <w:numId w:val="3"/>
        </w:numPr>
        <w:ind w:left="0" w:firstLine="0"/>
        <w:rPr>
          <w:rFonts w:ascii="Times New Roman" w:eastAsia="Times New Roman" w:hAnsi="Times New Roman" w:cs="Times New Roman"/>
          <w:b/>
          <w:sz w:val="24"/>
          <w:szCs w:val="24"/>
        </w:rPr>
      </w:pPr>
      <w:r w:rsidRPr="009B1C83">
        <w:rPr>
          <w:rFonts w:ascii="Times New Roman" w:eastAsia="Times New Roman" w:hAnsi="Times New Roman" w:cs="Times New Roman"/>
          <w:b/>
          <w:sz w:val="24"/>
          <w:szCs w:val="24"/>
        </w:rPr>
        <w:t xml:space="preserve">Annual </w:t>
      </w:r>
      <w:r w:rsidR="006756E0" w:rsidRPr="009B1C83">
        <w:rPr>
          <w:rFonts w:ascii="Times New Roman" w:eastAsia="Times New Roman" w:hAnsi="Times New Roman" w:cs="Times New Roman"/>
          <w:b/>
          <w:sz w:val="24"/>
          <w:szCs w:val="24"/>
        </w:rPr>
        <w:t>Inventory</w:t>
      </w:r>
    </w:p>
    <w:p w:rsidR="001E6542" w:rsidRPr="009B1C83" w:rsidRDefault="006756E0" w:rsidP="006756E0">
      <w:p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All single and grouped assets will be physically inventoried by August </w:t>
      </w:r>
      <w:r w:rsidR="001E6542" w:rsidRPr="009B1C83">
        <w:rPr>
          <w:rFonts w:ascii="Times New Roman" w:eastAsia="Times New Roman" w:hAnsi="Times New Roman" w:cs="Times New Roman"/>
          <w:sz w:val="24"/>
          <w:szCs w:val="24"/>
        </w:rPr>
        <w:t>15</w:t>
      </w:r>
      <w:r w:rsidR="001E6542" w:rsidRPr="009B1C83">
        <w:rPr>
          <w:rFonts w:ascii="Times New Roman" w:eastAsia="Times New Roman" w:hAnsi="Times New Roman" w:cs="Times New Roman"/>
          <w:sz w:val="24"/>
          <w:szCs w:val="24"/>
          <w:vertAlign w:val="superscript"/>
        </w:rPr>
        <w:t>th</w:t>
      </w:r>
      <w:r w:rsidR="001E6542" w:rsidRPr="009B1C83">
        <w:rPr>
          <w:rFonts w:ascii="Times New Roman" w:eastAsia="Times New Roman" w:hAnsi="Times New Roman" w:cs="Times New Roman"/>
          <w:sz w:val="24"/>
          <w:szCs w:val="24"/>
        </w:rPr>
        <w:t xml:space="preserve"> </w:t>
      </w:r>
      <w:r w:rsidRPr="009B1C83">
        <w:rPr>
          <w:rFonts w:ascii="Times New Roman" w:eastAsia="Times New Roman" w:hAnsi="Times New Roman" w:cs="Times New Roman"/>
          <w:sz w:val="24"/>
          <w:szCs w:val="24"/>
        </w:rPr>
        <w:t xml:space="preserve">of each year.  Department Heads will submit asset data to the Property Manager in a method determined by the Property Manager to be the best method to ensure data integrity in the single data location. </w:t>
      </w:r>
    </w:p>
    <w:p w:rsidR="001E6542" w:rsidRPr="009B1C83" w:rsidRDefault="001E6542" w:rsidP="006756E0">
      <w:pPr>
        <w:rPr>
          <w:rFonts w:ascii="Times New Roman" w:eastAsia="Times New Roman" w:hAnsi="Times New Roman" w:cs="Times New Roman"/>
          <w:sz w:val="24"/>
          <w:szCs w:val="24"/>
        </w:rPr>
      </w:pPr>
    </w:p>
    <w:p w:rsidR="001E6542" w:rsidRPr="009B1C83" w:rsidRDefault="001E6542" w:rsidP="006756E0">
      <w:p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Department Heads will:</w:t>
      </w:r>
    </w:p>
    <w:p w:rsidR="001E6542" w:rsidRPr="009B1C83" w:rsidRDefault="001E6542" w:rsidP="001E6542">
      <w:pPr>
        <w:pStyle w:val="ListParagraph"/>
        <w:numPr>
          <w:ilvl w:val="0"/>
          <w:numId w:val="13"/>
        </w:numPr>
        <w:spacing w:before="100" w:beforeAutospacing="1" w:after="100" w:afterAutospacing="1"/>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Complete phy</w:t>
      </w:r>
      <w:r w:rsidR="00EA2210">
        <w:rPr>
          <w:rFonts w:ascii="Times New Roman" w:eastAsia="Times New Roman" w:hAnsi="Times New Roman" w:cs="Times New Roman"/>
          <w:sz w:val="24"/>
          <w:szCs w:val="24"/>
        </w:rPr>
        <w:t>sical inventory of all assets</w:t>
      </w:r>
      <w:r w:rsidRPr="009B1C83">
        <w:rPr>
          <w:rFonts w:ascii="Times New Roman" w:eastAsia="Times New Roman" w:hAnsi="Times New Roman" w:cs="Times New Roman"/>
          <w:sz w:val="24"/>
          <w:szCs w:val="24"/>
        </w:rPr>
        <w:t xml:space="preserve"> in possession</w:t>
      </w:r>
      <w:r w:rsidR="00EA2210">
        <w:rPr>
          <w:rFonts w:ascii="Times New Roman" w:eastAsia="Times New Roman" w:hAnsi="Times New Roman" w:cs="Times New Roman"/>
          <w:sz w:val="24"/>
          <w:szCs w:val="24"/>
        </w:rPr>
        <w:t xml:space="preserve"> and provide</w:t>
      </w:r>
      <w:r w:rsidRPr="009B1C83">
        <w:rPr>
          <w:rFonts w:ascii="Times New Roman" w:eastAsia="Times New Roman" w:hAnsi="Times New Roman" w:cs="Times New Roman"/>
          <w:sz w:val="24"/>
          <w:szCs w:val="24"/>
        </w:rPr>
        <w:t xml:space="preserve"> signed documentation of completion</w:t>
      </w:r>
      <w:r w:rsidR="00EA2210">
        <w:rPr>
          <w:rFonts w:ascii="Times New Roman" w:eastAsia="Times New Roman" w:hAnsi="Times New Roman" w:cs="Times New Roman"/>
          <w:sz w:val="24"/>
          <w:szCs w:val="24"/>
        </w:rPr>
        <w:t xml:space="preserve"> of the inventory process</w:t>
      </w:r>
      <w:r w:rsidRPr="009B1C83">
        <w:rPr>
          <w:rFonts w:ascii="Times New Roman" w:eastAsia="Times New Roman" w:hAnsi="Times New Roman" w:cs="Times New Roman"/>
          <w:sz w:val="24"/>
          <w:szCs w:val="24"/>
        </w:rPr>
        <w:t xml:space="preserve">. </w:t>
      </w:r>
    </w:p>
    <w:p w:rsidR="001E6542" w:rsidRPr="009B1C83" w:rsidRDefault="00EA2210" w:rsidP="001E6542">
      <w:pPr>
        <w:pStyle w:val="ListParagraph"/>
        <w:numPr>
          <w:ilvl w:val="0"/>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w:t>
      </w:r>
      <w:r w:rsidR="001E6542" w:rsidRPr="009B1C83">
        <w:rPr>
          <w:rFonts w:ascii="Times New Roman" w:eastAsia="Times New Roman" w:hAnsi="Times New Roman" w:cs="Times New Roman"/>
          <w:sz w:val="24"/>
          <w:szCs w:val="24"/>
        </w:rPr>
        <w:t xml:space="preserve"> recommendation for equipment to be purchased in the next budget year, including a cost estimate and any other information required by the Board.</w:t>
      </w:r>
    </w:p>
    <w:p w:rsidR="001E6542" w:rsidRPr="009B1C83" w:rsidRDefault="00EA2210" w:rsidP="001E6542">
      <w:pPr>
        <w:pStyle w:val="ListParagraph"/>
        <w:numPr>
          <w:ilvl w:val="0"/>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w:t>
      </w:r>
      <w:r w:rsidR="001E6542" w:rsidRPr="009B1C83">
        <w:rPr>
          <w:rFonts w:ascii="Times New Roman" w:eastAsia="Times New Roman" w:hAnsi="Times New Roman" w:cs="Times New Roman"/>
          <w:sz w:val="24"/>
          <w:szCs w:val="24"/>
        </w:rPr>
        <w:t xml:space="preserve"> recommendation of equipment to be</w:t>
      </w:r>
      <w:r>
        <w:rPr>
          <w:rFonts w:ascii="Times New Roman" w:eastAsia="Times New Roman" w:hAnsi="Times New Roman" w:cs="Times New Roman"/>
          <w:sz w:val="24"/>
          <w:szCs w:val="24"/>
        </w:rPr>
        <w:t xml:space="preserve"> </w:t>
      </w:r>
      <w:r w:rsidR="007D29C7">
        <w:rPr>
          <w:rFonts w:ascii="Times New Roman" w:eastAsia="Times New Roman" w:hAnsi="Times New Roman" w:cs="Times New Roman"/>
          <w:sz w:val="24"/>
          <w:szCs w:val="24"/>
        </w:rPr>
        <w:t>surplused</w:t>
      </w:r>
      <w:r>
        <w:rPr>
          <w:rFonts w:ascii="Times New Roman" w:eastAsia="Times New Roman" w:hAnsi="Times New Roman" w:cs="Times New Roman"/>
          <w:sz w:val="24"/>
          <w:szCs w:val="24"/>
        </w:rPr>
        <w:t xml:space="preserve"> by resolution of the Town Board</w:t>
      </w:r>
      <w:r w:rsidR="001E6542" w:rsidRPr="009B1C83">
        <w:rPr>
          <w:rFonts w:ascii="Times New Roman" w:eastAsia="Times New Roman" w:hAnsi="Times New Roman" w:cs="Times New Roman"/>
          <w:sz w:val="24"/>
          <w:szCs w:val="24"/>
        </w:rPr>
        <w:t xml:space="preserve">. </w:t>
      </w:r>
    </w:p>
    <w:p w:rsidR="003D1324" w:rsidRPr="009B1C83" w:rsidRDefault="001E6542" w:rsidP="001E6542">
      <w:pPr>
        <w:spacing w:before="100" w:beforeAutospacing="1" w:after="100" w:afterAutospacing="1"/>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Upon receipt of the inventory records, the Town Property Manager shall review them for accuracy, and update Town records. </w:t>
      </w:r>
    </w:p>
    <w:p w:rsidR="009B1C83" w:rsidRPr="009B1C83" w:rsidRDefault="009B1C83" w:rsidP="00EA2210">
      <w:pPr>
        <w:pStyle w:val="ListParagraph"/>
        <w:numPr>
          <w:ilvl w:val="0"/>
          <w:numId w:val="3"/>
        </w:numPr>
        <w:spacing w:before="100" w:beforeAutospacing="1"/>
        <w:ind w:left="0" w:firstLine="0"/>
        <w:rPr>
          <w:rFonts w:ascii="Times New Roman" w:hAnsi="Times New Roman" w:cs="Times New Roman"/>
          <w:b/>
          <w:sz w:val="24"/>
          <w:szCs w:val="24"/>
        </w:rPr>
      </w:pPr>
      <w:r w:rsidRPr="009B1C83">
        <w:rPr>
          <w:rFonts w:ascii="Times New Roman" w:hAnsi="Times New Roman" w:cs="Times New Roman"/>
          <w:b/>
          <w:sz w:val="24"/>
          <w:szCs w:val="24"/>
        </w:rPr>
        <w:t>Valuation</w:t>
      </w:r>
    </w:p>
    <w:p w:rsidR="009B1C83" w:rsidRPr="009B1C83" w:rsidRDefault="009B1C83" w:rsidP="009B1C83">
      <w:p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 xml:space="preserve">All assets will be recorded at purchase cost unless acquired through gift, in which case the fair market value at the time of acquisition will be recorded. </w:t>
      </w:r>
    </w:p>
    <w:p w:rsidR="009B1C83" w:rsidRPr="009B1C83" w:rsidRDefault="009B1C83" w:rsidP="009B1C83">
      <w:pPr>
        <w:rPr>
          <w:rFonts w:ascii="Times New Roman" w:eastAsia="Times New Roman" w:hAnsi="Times New Roman" w:cs="Times New Roman"/>
          <w:sz w:val="24"/>
          <w:szCs w:val="24"/>
        </w:rPr>
      </w:pPr>
    </w:p>
    <w:p w:rsidR="009B1C83" w:rsidRPr="009B1C83" w:rsidRDefault="007D29C7" w:rsidP="009B1C83">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Appreciation. Should an</w:t>
      </w:r>
      <w:r w:rsidR="009B1C83" w:rsidRPr="009B1C83">
        <w:rPr>
          <w:rFonts w:ascii="Times New Roman" w:eastAsia="Times New Roman" w:hAnsi="Times New Roman" w:cs="Times New Roman"/>
          <w:sz w:val="24"/>
          <w:szCs w:val="24"/>
        </w:rPr>
        <w:t xml:space="preserve"> asset appreciate in value, the </w:t>
      </w:r>
      <w:r w:rsidR="009B1C83">
        <w:rPr>
          <w:rFonts w:ascii="Times New Roman" w:eastAsia="Times New Roman" w:hAnsi="Times New Roman" w:cs="Times New Roman"/>
          <w:sz w:val="24"/>
          <w:szCs w:val="24"/>
        </w:rPr>
        <w:t>Property Manager</w:t>
      </w:r>
      <w:r w:rsidR="009B1C83" w:rsidRPr="009B1C83">
        <w:rPr>
          <w:rFonts w:ascii="Times New Roman" w:eastAsia="Times New Roman" w:hAnsi="Times New Roman" w:cs="Times New Roman"/>
          <w:sz w:val="24"/>
          <w:szCs w:val="24"/>
        </w:rPr>
        <w:t xml:space="preserve"> may want to note this fact </w:t>
      </w:r>
      <w:r>
        <w:rPr>
          <w:rFonts w:ascii="Times New Roman" w:eastAsia="Times New Roman" w:hAnsi="Times New Roman" w:cs="Times New Roman"/>
          <w:sz w:val="24"/>
          <w:szCs w:val="24"/>
        </w:rPr>
        <w:t xml:space="preserve">in the data record </w:t>
      </w:r>
      <w:r w:rsidR="009B1C83" w:rsidRPr="009B1C83">
        <w:rPr>
          <w:rFonts w:ascii="Times New Roman" w:eastAsia="Times New Roman" w:hAnsi="Times New Roman" w:cs="Times New Roman"/>
          <w:sz w:val="24"/>
          <w:szCs w:val="24"/>
        </w:rPr>
        <w:t xml:space="preserve">for informational purposes. For example, this information will be useful in determining insurance coverage. However, no increase will be recorded in the general ledger accounts. </w:t>
      </w:r>
    </w:p>
    <w:p w:rsidR="009B1C83" w:rsidRPr="009B1C83" w:rsidRDefault="009B1C83" w:rsidP="009B1C83">
      <w:pPr>
        <w:pStyle w:val="ListParagraph"/>
        <w:numPr>
          <w:ilvl w:val="0"/>
          <w:numId w:val="12"/>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Depreciation. Depreciation is th</w:t>
      </w:r>
      <w:r w:rsidR="007D29C7">
        <w:rPr>
          <w:rFonts w:ascii="Times New Roman" w:eastAsia="Times New Roman" w:hAnsi="Times New Roman" w:cs="Times New Roman"/>
          <w:sz w:val="24"/>
          <w:szCs w:val="24"/>
        </w:rPr>
        <w:t>e loss in service value of an asset</w:t>
      </w:r>
      <w:r w:rsidRPr="009B1C83">
        <w:rPr>
          <w:rFonts w:ascii="Times New Roman" w:eastAsia="Times New Roman" w:hAnsi="Times New Roman" w:cs="Times New Roman"/>
          <w:sz w:val="24"/>
          <w:szCs w:val="24"/>
        </w:rPr>
        <w:t xml:space="preserve"> due to wear and tear and obsolescence. No provision is made in the uniform system of accounts to record depreciation on the accounting records. </w:t>
      </w:r>
    </w:p>
    <w:p w:rsidR="009B1C83" w:rsidRPr="009B1C83" w:rsidRDefault="009B1C83" w:rsidP="009B1C83">
      <w:pPr>
        <w:pStyle w:val="ListParagraph"/>
        <w:numPr>
          <w:ilvl w:val="0"/>
          <w:numId w:val="12"/>
        </w:numPr>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lastRenderedPageBreak/>
        <w:t xml:space="preserve">Replacement cost.   For budgeting purchases, the </w:t>
      </w:r>
      <w:r>
        <w:rPr>
          <w:rFonts w:ascii="Times New Roman" w:eastAsia="Times New Roman" w:hAnsi="Times New Roman" w:cs="Times New Roman"/>
          <w:sz w:val="24"/>
          <w:szCs w:val="24"/>
        </w:rPr>
        <w:t>Property Manager</w:t>
      </w:r>
      <w:r w:rsidRPr="009B1C83">
        <w:rPr>
          <w:rFonts w:ascii="Times New Roman" w:eastAsia="Times New Roman" w:hAnsi="Times New Roman" w:cs="Times New Roman"/>
          <w:sz w:val="24"/>
          <w:szCs w:val="24"/>
        </w:rPr>
        <w:t xml:space="preserve"> may want to maintain replacement costs for certain assets. </w:t>
      </w:r>
    </w:p>
    <w:p w:rsidR="009B1C83" w:rsidRDefault="009B1C83" w:rsidP="009B1C83">
      <w:pPr>
        <w:pStyle w:val="ListParagraph"/>
        <w:ind w:left="0"/>
        <w:rPr>
          <w:rFonts w:ascii="Times New Roman" w:hAnsi="Times New Roman" w:cs="Times New Roman"/>
          <w:b/>
          <w:sz w:val="24"/>
          <w:szCs w:val="24"/>
        </w:rPr>
      </w:pPr>
    </w:p>
    <w:p w:rsidR="001E6542" w:rsidRPr="009B1C83" w:rsidRDefault="001E6542" w:rsidP="00EA2210">
      <w:pPr>
        <w:pStyle w:val="ListParagraph"/>
        <w:numPr>
          <w:ilvl w:val="0"/>
          <w:numId w:val="3"/>
        </w:numPr>
        <w:ind w:left="0" w:firstLine="0"/>
        <w:rPr>
          <w:rFonts w:ascii="Times New Roman" w:hAnsi="Times New Roman" w:cs="Times New Roman"/>
          <w:b/>
          <w:sz w:val="24"/>
          <w:szCs w:val="24"/>
        </w:rPr>
      </w:pPr>
      <w:r w:rsidRPr="009B1C83">
        <w:rPr>
          <w:rFonts w:ascii="Times New Roman" w:hAnsi="Times New Roman" w:cs="Times New Roman"/>
          <w:b/>
          <w:sz w:val="24"/>
          <w:szCs w:val="24"/>
        </w:rPr>
        <w:t>On-going Maintenance of Data Records</w:t>
      </w:r>
    </w:p>
    <w:p w:rsidR="001E6542" w:rsidRPr="009B1C83" w:rsidRDefault="001E6542" w:rsidP="00EA2210">
      <w:pPr>
        <w:spacing w:after="240"/>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At the tim</w:t>
      </w:r>
      <w:r w:rsidR="007D29C7">
        <w:rPr>
          <w:rFonts w:ascii="Times New Roman" w:eastAsia="Times New Roman" w:hAnsi="Times New Roman" w:cs="Times New Roman"/>
          <w:sz w:val="24"/>
          <w:szCs w:val="24"/>
        </w:rPr>
        <w:t>e of acquisition of an asset</w:t>
      </w:r>
      <w:r w:rsidRPr="009B1C83">
        <w:rPr>
          <w:rFonts w:ascii="Times New Roman" w:eastAsia="Times New Roman" w:hAnsi="Times New Roman" w:cs="Times New Roman"/>
          <w:sz w:val="24"/>
          <w:szCs w:val="24"/>
        </w:rPr>
        <w:t xml:space="preserve"> (whether through purchase order or donation) the Town Clerk’s office shall enter all pertinent information into </w:t>
      </w:r>
      <w:r w:rsidR="007D29C7">
        <w:rPr>
          <w:rFonts w:ascii="Times New Roman" w:eastAsia="Times New Roman" w:hAnsi="Times New Roman" w:cs="Times New Roman"/>
          <w:sz w:val="24"/>
          <w:szCs w:val="24"/>
        </w:rPr>
        <w:t xml:space="preserve">the data record </w:t>
      </w:r>
      <w:r w:rsidRPr="009B1C83">
        <w:rPr>
          <w:rFonts w:ascii="Times New Roman" w:eastAsia="Times New Roman" w:hAnsi="Times New Roman" w:cs="Times New Roman"/>
          <w:sz w:val="24"/>
          <w:szCs w:val="24"/>
        </w:rPr>
        <w:t>as part of the vouchering process.  When property is disposed of, the Town Property Manager will update the asset record accordingly.</w:t>
      </w:r>
    </w:p>
    <w:p w:rsidR="009B1C83" w:rsidRPr="009B1C83" w:rsidRDefault="009B1C83" w:rsidP="001E6542">
      <w:pPr>
        <w:spacing w:before="100" w:beforeAutospacing="1" w:after="100" w:afterAutospacing="1"/>
        <w:rPr>
          <w:rFonts w:ascii="Times New Roman" w:eastAsia="Times New Roman" w:hAnsi="Times New Roman" w:cs="Times New Roman"/>
          <w:sz w:val="24"/>
          <w:szCs w:val="24"/>
        </w:rPr>
      </w:pPr>
      <w:r w:rsidRPr="009B1C83">
        <w:rPr>
          <w:rFonts w:ascii="Times New Roman" w:eastAsia="Times New Roman" w:hAnsi="Times New Roman" w:cs="Times New Roman"/>
          <w:sz w:val="24"/>
          <w:szCs w:val="24"/>
        </w:rPr>
        <w:t>Property that is discovered to be missing or stolen should be reported immediately to the Supervisor and the Town Clerk for insurance notification. If not located, The Property Manager will update the data records accordingly.</w:t>
      </w:r>
    </w:p>
    <w:p w:rsidR="00D12F78" w:rsidRPr="009B1C83" w:rsidRDefault="00D12F78">
      <w:pPr>
        <w:rPr>
          <w:rFonts w:ascii="Times New Roman" w:hAnsi="Times New Roman" w:cs="Times New Roman"/>
          <w:sz w:val="24"/>
          <w:szCs w:val="24"/>
        </w:rPr>
      </w:pPr>
    </w:p>
    <w:sectPr w:rsidR="00D12F78" w:rsidRPr="009B1C83" w:rsidSect="009B1C8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E8" w:rsidRDefault="004B10E8" w:rsidP="004B10E8">
      <w:r>
        <w:separator/>
      </w:r>
    </w:p>
  </w:endnote>
  <w:endnote w:type="continuationSeparator" w:id="0">
    <w:p w:rsidR="004B10E8" w:rsidRDefault="004B10E8" w:rsidP="004B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61484587"/>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9B1C83" w:rsidRPr="009B1C83" w:rsidRDefault="009B1C83">
            <w:pPr>
              <w:pStyle w:val="Footer"/>
              <w:jc w:val="right"/>
              <w:rPr>
                <w:rFonts w:ascii="Times New Roman" w:hAnsi="Times New Roman" w:cs="Times New Roman"/>
              </w:rPr>
            </w:pPr>
            <w:r w:rsidRPr="009B1C83">
              <w:rPr>
                <w:rFonts w:ascii="Times New Roman" w:hAnsi="Times New Roman" w:cs="Times New Roman"/>
              </w:rPr>
              <w:t xml:space="preserve">Page </w:t>
            </w:r>
            <w:r w:rsidRPr="009B1C83">
              <w:rPr>
                <w:rFonts w:ascii="Times New Roman" w:hAnsi="Times New Roman" w:cs="Times New Roman"/>
                <w:b/>
                <w:bCs/>
                <w:sz w:val="24"/>
                <w:szCs w:val="24"/>
              </w:rPr>
              <w:fldChar w:fldCharType="begin"/>
            </w:r>
            <w:r w:rsidRPr="009B1C83">
              <w:rPr>
                <w:rFonts w:ascii="Times New Roman" w:hAnsi="Times New Roman" w:cs="Times New Roman"/>
                <w:b/>
                <w:bCs/>
              </w:rPr>
              <w:instrText xml:space="preserve"> PAGE </w:instrText>
            </w:r>
            <w:r w:rsidRPr="009B1C83">
              <w:rPr>
                <w:rFonts w:ascii="Times New Roman" w:hAnsi="Times New Roman" w:cs="Times New Roman"/>
                <w:b/>
                <w:bCs/>
                <w:sz w:val="24"/>
                <w:szCs w:val="24"/>
              </w:rPr>
              <w:fldChar w:fldCharType="separate"/>
            </w:r>
            <w:r w:rsidR="00B4480D">
              <w:rPr>
                <w:rFonts w:ascii="Times New Roman" w:hAnsi="Times New Roman" w:cs="Times New Roman"/>
                <w:b/>
                <w:bCs/>
                <w:noProof/>
              </w:rPr>
              <w:t>2</w:t>
            </w:r>
            <w:r w:rsidRPr="009B1C83">
              <w:rPr>
                <w:rFonts w:ascii="Times New Roman" w:hAnsi="Times New Roman" w:cs="Times New Roman"/>
                <w:b/>
                <w:bCs/>
                <w:sz w:val="24"/>
                <w:szCs w:val="24"/>
              </w:rPr>
              <w:fldChar w:fldCharType="end"/>
            </w:r>
            <w:r w:rsidRPr="009B1C83">
              <w:rPr>
                <w:rFonts w:ascii="Times New Roman" w:hAnsi="Times New Roman" w:cs="Times New Roman"/>
              </w:rPr>
              <w:t xml:space="preserve"> of </w:t>
            </w:r>
            <w:r w:rsidRPr="009B1C83">
              <w:rPr>
                <w:rFonts w:ascii="Times New Roman" w:hAnsi="Times New Roman" w:cs="Times New Roman"/>
                <w:b/>
                <w:bCs/>
                <w:sz w:val="24"/>
                <w:szCs w:val="24"/>
              </w:rPr>
              <w:fldChar w:fldCharType="begin"/>
            </w:r>
            <w:r w:rsidRPr="009B1C83">
              <w:rPr>
                <w:rFonts w:ascii="Times New Roman" w:hAnsi="Times New Roman" w:cs="Times New Roman"/>
                <w:b/>
                <w:bCs/>
              </w:rPr>
              <w:instrText xml:space="preserve"> NUMPAGES  </w:instrText>
            </w:r>
            <w:r w:rsidRPr="009B1C83">
              <w:rPr>
                <w:rFonts w:ascii="Times New Roman" w:hAnsi="Times New Roman" w:cs="Times New Roman"/>
                <w:b/>
                <w:bCs/>
                <w:sz w:val="24"/>
                <w:szCs w:val="24"/>
              </w:rPr>
              <w:fldChar w:fldCharType="separate"/>
            </w:r>
            <w:r w:rsidR="00B4480D">
              <w:rPr>
                <w:rFonts w:ascii="Times New Roman" w:hAnsi="Times New Roman" w:cs="Times New Roman"/>
                <w:b/>
                <w:bCs/>
                <w:noProof/>
              </w:rPr>
              <w:t>3</w:t>
            </w:r>
            <w:r w:rsidRPr="009B1C83">
              <w:rPr>
                <w:rFonts w:ascii="Times New Roman" w:hAnsi="Times New Roman" w:cs="Times New Roman"/>
                <w:b/>
                <w:bCs/>
                <w:sz w:val="24"/>
                <w:szCs w:val="24"/>
              </w:rPr>
              <w:fldChar w:fldCharType="end"/>
            </w:r>
          </w:p>
        </w:sdtContent>
      </w:sdt>
    </w:sdtContent>
  </w:sdt>
  <w:p w:rsidR="004B10E8" w:rsidRDefault="004B1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E8" w:rsidRDefault="004B10E8" w:rsidP="004B10E8">
      <w:r>
        <w:separator/>
      </w:r>
    </w:p>
  </w:footnote>
  <w:footnote w:type="continuationSeparator" w:id="0">
    <w:p w:rsidR="004B10E8" w:rsidRDefault="004B10E8" w:rsidP="004B1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02"/>
    <w:multiLevelType w:val="hybridMultilevel"/>
    <w:tmpl w:val="71C409C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E6E90"/>
    <w:multiLevelType w:val="hybridMultilevel"/>
    <w:tmpl w:val="C05C2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44276"/>
    <w:multiLevelType w:val="hybridMultilevel"/>
    <w:tmpl w:val="DDF24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31B49"/>
    <w:multiLevelType w:val="hybridMultilevel"/>
    <w:tmpl w:val="3EB29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B6660"/>
    <w:multiLevelType w:val="hybridMultilevel"/>
    <w:tmpl w:val="913C2A04"/>
    <w:lvl w:ilvl="0" w:tplc="04090015">
      <w:start w:val="1"/>
      <w:numFmt w:val="upperLetter"/>
      <w:lvlText w:val="%1."/>
      <w:lvlJc w:val="left"/>
      <w:pPr>
        <w:ind w:left="720" w:hanging="360"/>
      </w:pPr>
      <w:rPr>
        <w:rFonts w:hint="default"/>
        <w:strike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B2F8E"/>
    <w:multiLevelType w:val="hybridMultilevel"/>
    <w:tmpl w:val="4D46E5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07EC8"/>
    <w:multiLevelType w:val="hybridMultilevel"/>
    <w:tmpl w:val="49885C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06676"/>
    <w:multiLevelType w:val="hybridMultilevel"/>
    <w:tmpl w:val="F3A6E094"/>
    <w:lvl w:ilvl="0" w:tplc="04090015">
      <w:start w:val="1"/>
      <w:numFmt w:val="upperLetter"/>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5E8E3D74"/>
    <w:multiLevelType w:val="hybridMultilevel"/>
    <w:tmpl w:val="A4C6C7D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26552"/>
    <w:multiLevelType w:val="hybridMultilevel"/>
    <w:tmpl w:val="189EE142"/>
    <w:lvl w:ilvl="0" w:tplc="A95016FA">
      <w:start w:val="1"/>
      <w:numFmt w:val="decimal"/>
      <w:lvlText w:val="%1)"/>
      <w:lvlJc w:val="left"/>
      <w:pPr>
        <w:ind w:left="720" w:hanging="360"/>
      </w:pPr>
      <w:rPr>
        <w:rFonts w:ascii="Times New Roman" w:hAnsi="Times New Roman" w:cs="Times New Roman" w:hint="default"/>
        <w:strike w:val="0"/>
      </w:rPr>
    </w:lvl>
    <w:lvl w:ilvl="1" w:tplc="04090015">
      <w:start w:val="1"/>
      <w:numFmt w:val="upperLetter"/>
      <w:lvlText w:val="%2."/>
      <w:lvlJc w:val="left"/>
      <w:pPr>
        <w:ind w:left="1440" w:hanging="360"/>
      </w:pPr>
    </w:lvl>
    <w:lvl w:ilvl="2" w:tplc="DE3A05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E4914"/>
    <w:multiLevelType w:val="hybridMultilevel"/>
    <w:tmpl w:val="A5E6199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8241EE"/>
    <w:multiLevelType w:val="hybridMultilevel"/>
    <w:tmpl w:val="7B76F6CC"/>
    <w:lvl w:ilvl="0" w:tplc="7AEAD48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000066"/>
    <w:multiLevelType w:val="hybridMultilevel"/>
    <w:tmpl w:val="A27E2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5"/>
  </w:num>
  <w:num w:numId="5">
    <w:abstractNumId w:val="8"/>
  </w:num>
  <w:num w:numId="6">
    <w:abstractNumId w:val="6"/>
  </w:num>
  <w:num w:numId="7">
    <w:abstractNumId w:val="0"/>
  </w:num>
  <w:num w:numId="8">
    <w:abstractNumId w:val="2"/>
  </w:num>
  <w:num w:numId="9">
    <w:abstractNumId w:val="10"/>
  </w:num>
  <w:num w:numId="10">
    <w:abstractNumId w:val="1"/>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A4"/>
    <w:rsid w:val="000765DD"/>
    <w:rsid w:val="000D0625"/>
    <w:rsid w:val="001E6542"/>
    <w:rsid w:val="003D1324"/>
    <w:rsid w:val="003F2FE8"/>
    <w:rsid w:val="00415186"/>
    <w:rsid w:val="004978C2"/>
    <w:rsid w:val="004B10E8"/>
    <w:rsid w:val="004E0FDD"/>
    <w:rsid w:val="004F2558"/>
    <w:rsid w:val="005060A2"/>
    <w:rsid w:val="0067188B"/>
    <w:rsid w:val="006756E0"/>
    <w:rsid w:val="00774920"/>
    <w:rsid w:val="007B0D1C"/>
    <w:rsid w:val="007D29C7"/>
    <w:rsid w:val="0084095C"/>
    <w:rsid w:val="00842AA4"/>
    <w:rsid w:val="008D2C55"/>
    <w:rsid w:val="009B1C83"/>
    <w:rsid w:val="009F7D1B"/>
    <w:rsid w:val="00A46991"/>
    <w:rsid w:val="00A52943"/>
    <w:rsid w:val="00AF493D"/>
    <w:rsid w:val="00B11CCD"/>
    <w:rsid w:val="00B2572F"/>
    <w:rsid w:val="00B42ED6"/>
    <w:rsid w:val="00B4480D"/>
    <w:rsid w:val="00CA43BC"/>
    <w:rsid w:val="00D12F78"/>
    <w:rsid w:val="00D66AFA"/>
    <w:rsid w:val="00EA2210"/>
    <w:rsid w:val="00ED1BF0"/>
    <w:rsid w:val="00F2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55"/>
  </w:style>
  <w:style w:type="paragraph" w:styleId="Heading1">
    <w:name w:val="heading 1"/>
    <w:basedOn w:val="Normal"/>
    <w:link w:val="Heading1Char"/>
    <w:uiPriority w:val="9"/>
    <w:qFormat/>
    <w:rsid w:val="00842AA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2AA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42AA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A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2A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42AA4"/>
    <w:rPr>
      <w:rFonts w:ascii="Times New Roman" w:eastAsia="Times New Roman" w:hAnsi="Times New Roman" w:cs="Times New Roman"/>
      <w:b/>
      <w:bCs/>
      <w:sz w:val="24"/>
      <w:szCs w:val="24"/>
    </w:rPr>
  </w:style>
  <w:style w:type="character" w:customStyle="1" w:styleId="titlelink">
    <w:name w:val="titlelink"/>
    <w:basedOn w:val="DefaultParagraphFont"/>
    <w:rsid w:val="00842AA4"/>
  </w:style>
  <w:style w:type="paragraph" w:styleId="Header">
    <w:name w:val="header"/>
    <w:basedOn w:val="Normal"/>
    <w:link w:val="HeaderChar"/>
    <w:uiPriority w:val="99"/>
    <w:unhideWhenUsed/>
    <w:rsid w:val="004B10E8"/>
    <w:pPr>
      <w:tabs>
        <w:tab w:val="center" w:pos="4680"/>
        <w:tab w:val="right" w:pos="9360"/>
      </w:tabs>
    </w:pPr>
  </w:style>
  <w:style w:type="character" w:customStyle="1" w:styleId="HeaderChar">
    <w:name w:val="Header Char"/>
    <w:basedOn w:val="DefaultParagraphFont"/>
    <w:link w:val="Header"/>
    <w:uiPriority w:val="99"/>
    <w:rsid w:val="004B10E8"/>
  </w:style>
  <w:style w:type="paragraph" w:styleId="Footer">
    <w:name w:val="footer"/>
    <w:basedOn w:val="Normal"/>
    <w:link w:val="FooterChar"/>
    <w:uiPriority w:val="99"/>
    <w:unhideWhenUsed/>
    <w:rsid w:val="004B10E8"/>
    <w:pPr>
      <w:tabs>
        <w:tab w:val="center" w:pos="4680"/>
        <w:tab w:val="right" w:pos="9360"/>
      </w:tabs>
    </w:pPr>
  </w:style>
  <w:style w:type="character" w:customStyle="1" w:styleId="FooterChar">
    <w:name w:val="Footer Char"/>
    <w:basedOn w:val="DefaultParagraphFont"/>
    <w:link w:val="Footer"/>
    <w:uiPriority w:val="99"/>
    <w:rsid w:val="004B10E8"/>
  </w:style>
  <w:style w:type="paragraph" w:customStyle="1" w:styleId="defitem1">
    <w:name w:val="defitem1"/>
    <w:basedOn w:val="Normal"/>
    <w:rsid w:val="005060A2"/>
    <w:pPr>
      <w:spacing w:before="100" w:beforeAutospacing="1" w:after="100" w:afterAutospacing="1"/>
    </w:pPr>
    <w:rPr>
      <w:rFonts w:ascii="Times New Roman" w:eastAsia="Times New Roman" w:hAnsi="Times New Roman" w:cs="Times New Roman"/>
      <w:sz w:val="24"/>
      <w:szCs w:val="24"/>
    </w:rPr>
  </w:style>
  <w:style w:type="paragraph" w:customStyle="1" w:styleId="defitem2">
    <w:name w:val="defitem2"/>
    <w:basedOn w:val="Normal"/>
    <w:rsid w:val="005060A2"/>
    <w:pPr>
      <w:spacing w:before="100" w:beforeAutospacing="1" w:after="100" w:afterAutospacing="1"/>
    </w:pPr>
    <w:rPr>
      <w:rFonts w:ascii="Times New Roman" w:eastAsia="Times New Roman" w:hAnsi="Times New Roman" w:cs="Times New Roman"/>
      <w:sz w:val="24"/>
      <w:szCs w:val="24"/>
    </w:rPr>
  </w:style>
  <w:style w:type="paragraph" w:customStyle="1" w:styleId="litem1">
    <w:name w:val="litem1"/>
    <w:basedOn w:val="Normal"/>
    <w:rsid w:val="005060A2"/>
    <w:pPr>
      <w:spacing w:before="100" w:beforeAutospacing="1" w:after="100" w:afterAutospacing="1"/>
    </w:pPr>
    <w:rPr>
      <w:rFonts w:ascii="Times New Roman" w:eastAsia="Times New Roman" w:hAnsi="Times New Roman" w:cs="Times New Roman"/>
      <w:sz w:val="24"/>
      <w:szCs w:val="24"/>
    </w:rPr>
  </w:style>
  <w:style w:type="paragraph" w:customStyle="1" w:styleId="litem2">
    <w:name w:val="litem2"/>
    <w:basedOn w:val="Normal"/>
    <w:rsid w:val="005060A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978C2"/>
    <w:pPr>
      <w:ind w:left="720"/>
      <w:contextualSpacing/>
    </w:pPr>
  </w:style>
  <w:style w:type="table" w:styleId="TableGrid">
    <w:name w:val="Table Grid"/>
    <w:basedOn w:val="TableNormal"/>
    <w:uiPriority w:val="59"/>
    <w:rsid w:val="00B2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55"/>
  </w:style>
  <w:style w:type="paragraph" w:styleId="Heading1">
    <w:name w:val="heading 1"/>
    <w:basedOn w:val="Normal"/>
    <w:link w:val="Heading1Char"/>
    <w:uiPriority w:val="9"/>
    <w:qFormat/>
    <w:rsid w:val="00842AA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2AA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42AA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A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2A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42AA4"/>
    <w:rPr>
      <w:rFonts w:ascii="Times New Roman" w:eastAsia="Times New Roman" w:hAnsi="Times New Roman" w:cs="Times New Roman"/>
      <w:b/>
      <w:bCs/>
      <w:sz w:val="24"/>
      <w:szCs w:val="24"/>
    </w:rPr>
  </w:style>
  <w:style w:type="character" w:customStyle="1" w:styleId="titlelink">
    <w:name w:val="titlelink"/>
    <w:basedOn w:val="DefaultParagraphFont"/>
    <w:rsid w:val="00842AA4"/>
  </w:style>
  <w:style w:type="paragraph" w:styleId="Header">
    <w:name w:val="header"/>
    <w:basedOn w:val="Normal"/>
    <w:link w:val="HeaderChar"/>
    <w:uiPriority w:val="99"/>
    <w:unhideWhenUsed/>
    <w:rsid w:val="004B10E8"/>
    <w:pPr>
      <w:tabs>
        <w:tab w:val="center" w:pos="4680"/>
        <w:tab w:val="right" w:pos="9360"/>
      </w:tabs>
    </w:pPr>
  </w:style>
  <w:style w:type="character" w:customStyle="1" w:styleId="HeaderChar">
    <w:name w:val="Header Char"/>
    <w:basedOn w:val="DefaultParagraphFont"/>
    <w:link w:val="Header"/>
    <w:uiPriority w:val="99"/>
    <w:rsid w:val="004B10E8"/>
  </w:style>
  <w:style w:type="paragraph" w:styleId="Footer">
    <w:name w:val="footer"/>
    <w:basedOn w:val="Normal"/>
    <w:link w:val="FooterChar"/>
    <w:uiPriority w:val="99"/>
    <w:unhideWhenUsed/>
    <w:rsid w:val="004B10E8"/>
    <w:pPr>
      <w:tabs>
        <w:tab w:val="center" w:pos="4680"/>
        <w:tab w:val="right" w:pos="9360"/>
      </w:tabs>
    </w:pPr>
  </w:style>
  <w:style w:type="character" w:customStyle="1" w:styleId="FooterChar">
    <w:name w:val="Footer Char"/>
    <w:basedOn w:val="DefaultParagraphFont"/>
    <w:link w:val="Footer"/>
    <w:uiPriority w:val="99"/>
    <w:rsid w:val="004B10E8"/>
  </w:style>
  <w:style w:type="paragraph" w:customStyle="1" w:styleId="defitem1">
    <w:name w:val="defitem1"/>
    <w:basedOn w:val="Normal"/>
    <w:rsid w:val="005060A2"/>
    <w:pPr>
      <w:spacing w:before="100" w:beforeAutospacing="1" w:after="100" w:afterAutospacing="1"/>
    </w:pPr>
    <w:rPr>
      <w:rFonts w:ascii="Times New Roman" w:eastAsia="Times New Roman" w:hAnsi="Times New Roman" w:cs="Times New Roman"/>
      <w:sz w:val="24"/>
      <w:szCs w:val="24"/>
    </w:rPr>
  </w:style>
  <w:style w:type="paragraph" w:customStyle="1" w:styleId="defitem2">
    <w:name w:val="defitem2"/>
    <w:basedOn w:val="Normal"/>
    <w:rsid w:val="005060A2"/>
    <w:pPr>
      <w:spacing w:before="100" w:beforeAutospacing="1" w:after="100" w:afterAutospacing="1"/>
    </w:pPr>
    <w:rPr>
      <w:rFonts w:ascii="Times New Roman" w:eastAsia="Times New Roman" w:hAnsi="Times New Roman" w:cs="Times New Roman"/>
      <w:sz w:val="24"/>
      <w:szCs w:val="24"/>
    </w:rPr>
  </w:style>
  <w:style w:type="paragraph" w:customStyle="1" w:styleId="litem1">
    <w:name w:val="litem1"/>
    <w:basedOn w:val="Normal"/>
    <w:rsid w:val="005060A2"/>
    <w:pPr>
      <w:spacing w:before="100" w:beforeAutospacing="1" w:after="100" w:afterAutospacing="1"/>
    </w:pPr>
    <w:rPr>
      <w:rFonts w:ascii="Times New Roman" w:eastAsia="Times New Roman" w:hAnsi="Times New Roman" w:cs="Times New Roman"/>
      <w:sz w:val="24"/>
      <w:szCs w:val="24"/>
    </w:rPr>
  </w:style>
  <w:style w:type="paragraph" w:customStyle="1" w:styleId="litem2">
    <w:name w:val="litem2"/>
    <w:basedOn w:val="Normal"/>
    <w:rsid w:val="005060A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978C2"/>
    <w:pPr>
      <w:ind w:left="720"/>
      <w:contextualSpacing/>
    </w:pPr>
  </w:style>
  <w:style w:type="table" w:styleId="TableGrid">
    <w:name w:val="Table Grid"/>
    <w:basedOn w:val="TableNormal"/>
    <w:uiPriority w:val="59"/>
    <w:rsid w:val="00B2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3926">
      <w:bodyDiv w:val="1"/>
      <w:marLeft w:val="0"/>
      <w:marRight w:val="0"/>
      <w:marTop w:val="0"/>
      <w:marBottom w:val="0"/>
      <w:divBdr>
        <w:top w:val="none" w:sz="0" w:space="0" w:color="auto"/>
        <w:left w:val="none" w:sz="0" w:space="0" w:color="auto"/>
        <w:bottom w:val="none" w:sz="0" w:space="0" w:color="auto"/>
        <w:right w:val="none" w:sz="0" w:space="0" w:color="auto"/>
      </w:divBdr>
      <w:divsChild>
        <w:div w:id="2077320142">
          <w:marLeft w:val="0"/>
          <w:marRight w:val="0"/>
          <w:marTop w:val="0"/>
          <w:marBottom w:val="0"/>
          <w:divBdr>
            <w:top w:val="none" w:sz="0" w:space="0" w:color="auto"/>
            <w:left w:val="none" w:sz="0" w:space="0" w:color="auto"/>
            <w:bottom w:val="none" w:sz="0" w:space="0" w:color="auto"/>
            <w:right w:val="none" w:sz="0" w:space="0" w:color="auto"/>
          </w:divBdr>
          <w:divsChild>
            <w:div w:id="821893822">
              <w:marLeft w:val="0"/>
              <w:marRight w:val="0"/>
              <w:marTop w:val="0"/>
              <w:marBottom w:val="0"/>
              <w:divBdr>
                <w:top w:val="none" w:sz="0" w:space="0" w:color="auto"/>
                <w:left w:val="none" w:sz="0" w:space="0" w:color="auto"/>
                <w:bottom w:val="none" w:sz="0" w:space="0" w:color="auto"/>
                <w:right w:val="none" w:sz="0" w:space="0" w:color="auto"/>
              </w:divBdr>
              <w:divsChild>
                <w:div w:id="1043750830">
                  <w:marLeft w:val="0"/>
                  <w:marRight w:val="0"/>
                  <w:marTop w:val="0"/>
                  <w:marBottom w:val="0"/>
                  <w:divBdr>
                    <w:top w:val="none" w:sz="0" w:space="0" w:color="auto"/>
                    <w:left w:val="none" w:sz="0" w:space="0" w:color="auto"/>
                    <w:bottom w:val="none" w:sz="0" w:space="0" w:color="auto"/>
                    <w:right w:val="none" w:sz="0" w:space="0" w:color="auto"/>
                  </w:divBdr>
                  <w:divsChild>
                    <w:div w:id="93207595">
                      <w:marLeft w:val="0"/>
                      <w:marRight w:val="0"/>
                      <w:marTop w:val="0"/>
                      <w:marBottom w:val="0"/>
                      <w:divBdr>
                        <w:top w:val="none" w:sz="0" w:space="0" w:color="auto"/>
                        <w:left w:val="none" w:sz="0" w:space="0" w:color="auto"/>
                        <w:bottom w:val="none" w:sz="0" w:space="0" w:color="auto"/>
                        <w:right w:val="none" w:sz="0" w:space="0" w:color="auto"/>
                      </w:divBdr>
                    </w:div>
                    <w:div w:id="1771007348">
                      <w:marLeft w:val="0"/>
                      <w:marRight w:val="0"/>
                      <w:marTop w:val="0"/>
                      <w:marBottom w:val="0"/>
                      <w:divBdr>
                        <w:top w:val="none" w:sz="0" w:space="0" w:color="auto"/>
                        <w:left w:val="none" w:sz="0" w:space="0" w:color="auto"/>
                        <w:bottom w:val="none" w:sz="0" w:space="0" w:color="auto"/>
                        <w:right w:val="none" w:sz="0" w:space="0" w:color="auto"/>
                      </w:divBdr>
                    </w:div>
                    <w:div w:id="874393784">
                      <w:marLeft w:val="0"/>
                      <w:marRight w:val="0"/>
                      <w:marTop w:val="0"/>
                      <w:marBottom w:val="0"/>
                      <w:divBdr>
                        <w:top w:val="none" w:sz="0" w:space="0" w:color="auto"/>
                        <w:left w:val="none" w:sz="0" w:space="0" w:color="auto"/>
                        <w:bottom w:val="none" w:sz="0" w:space="0" w:color="auto"/>
                        <w:right w:val="none" w:sz="0" w:space="0" w:color="auto"/>
                      </w:divBdr>
                    </w:div>
                    <w:div w:id="951548152">
                      <w:marLeft w:val="0"/>
                      <w:marRight w:val="0"/>
                      <w:marTop w:val="0"/>
                      <w:marBottom w:val="0"/>
                      <w:divBdr>
                        <w:top w:val="none" w:sz="0" w:space="0" w:color="auto"/>
                        <w:left w:val="none" w:sz="0" w:space="0" w:color="auto"/>
                        <w:bottom w:val="none" w:sz="0" w:space="0" w:color="auto"/>
                        <w:right w:val="none" w:sz="0" w:space="0" w:color="auto"/>
                      </w:divBdr>
                      <w:divsChild>
                        <w:div w:id="327027932">
                          <w:marLeft w:val="240"/>
                          <w:marRight w:val="0"/>
                          <w:marTop w:val="0"/>
                          <w:marBottom w:val="0"/>
                          <w:divBdr>
                            <w:top w:val="none" w:sz="0" w:space="0" w:color="auto"/>
                            <w:left w:val="none" w:sz="0" w:space="0" w:color="auto"/>
                            <w:bottom w:val="none" w:sz="0" w:space="0" w:color="auto"/>
                            <w:right w:val="none" w:sz="0" w:space="0" w:color="auto"/>
                          </w:divBdr>
                        </w:div>
                        <w:div w:id="1518888484">
                          <w:marLeft w:val="240"/>
                          <w:marRight w:val="0"/>
                          <w:marTop w:val="0"/>
                          <w:marBottom w:val="0"/>
                          <w:divBdr>
                            <w:top w:val="none" w:sz="0" w:space="0" w:color="auto"/>
                            <w:left w:val="none" w:sz="0" w:space="0" w:color="auto"/>
                            <w:bottom w:val="none" w:sz="0" w:space="0" w:color="auto"/>
                            <w:right w:val="none" w:sz="0" w:space="0" w:color="auto"/>
                          </w:divBdr>
                        </w:div>
                        <w:div w:id="2003241112">
                          <w:marLeft w:val="480"/>
                          <w:marRight w:val="0"/>
                          <w:marTop w:val="0"/>
                          <w:marBottom w:val="0"/>
                          <w:divBdr>
                            <w:top w:val="none" w:sz="0" w:space="0" w:color="auto"/>
                            <w:left w:val="none" w:sz="0" w:space="0" w:color="auto"/>
                            <w:bottom w:val="none" w:sz="0" w:space="0" w:color="auto"/>
                            <w:right w:val="none" w:sz="0" w:space="0" w:color="auto"/>
                          </w:divBdr>
                          <w:divsChild>
                            <w:div w:id="472606073">
                              <w:marLeft w:val="480"/>
                              <w:marRight w:val="0"/>
                              <w:marTop w:val="0"/>
                              <w:marBottom w:val="0"/>
                              <w:divBdr>
                                <w:top w:val="none" w:sz="0" w:space="0" w:color="auto"/>
                                <w:left w:val="none" w:sz="0" w:space="0" w:color="auto"/>
                                <w:bottom w:val="none" w:sz="0" w:space="0" w:color="auto"/>
                                <w:right w:val="none" w:sz="0" w:space="0" w:color="auto"/>
                              </w:divBdr>
                            </w:div>
                          </w:divsChild>
                        </w:div>
                        <w:div w:id="730621067">
                          <w:marLeft w:val="480"/>
                          <w:marRight w:val="0"/>
                          <w:marTop w:val="0"/>
                          <w:marBottom w:val="0"/>
                          <w:divBdr>
                            <w:top w:val="none" w:sz="0" w:space="0" w:color="auto"/>
                            <w:left w:val="none" w:sz="0" w:space="0" w:color="auto"/>
                            <w:bottom w:val="none" w:sz="0" w:space="0" w:color="auto"/>
                            <w:right w:val="none" w:sz="0" w:space="0" w:color="auto"/>
                          </w:divBdr>
                        </w:div>
                        <w:div w:id="1566261804">
                          <w:marLeft w:val="480"/>
                          <w:marRight w:val="0"/>
                          <w:marTop w:val="0"/>
                          <w:marBottom w:val="0"/>
                          <w:divBdr>
                            <w:top w:val="none" w:sz="0" w:space="0" w:color="auto"/>
                            <w:left w:val="none" w:sz="0" w:space="0" w:color="auto"/>
                            <w:bottom w:val="none" w:sz="0" w:space="0" w:color="auto"/>
                            <w:right w:val="none" w:sz="0" w:space="0" w:color="auto"/>
                          </w:divBdr>
                        </w:div>
                      </w:divsChild>
                    </w:div>
                    <w:div w:id="216090951">
                      <w:marLeft w:val="0"/>
                      <w:marRight w:val="0"/>
                      <w:marTop w:val="0"/>
                      <w:marBottom w:val="0"/>
                      <w:divBdr>
                        <w:top w:val="none" w:sz="0" w:space="0" w:color="auto"/>
                        <w:left w:val="none" w:sz="0" w:space="0" w:color="auto"/>
                        <w:bottom w:val="none" w:sz="0" w:space="0" w:color="auto"/>
                        <w:right w:val="none" w:sz="0" w:space="0" w:color="auto"/>
                      </w:divBdr>
                      <w:divsChild>
                        <w:div w:id="1879510906">
                          <w:marLeft w:val="240"/>
                          <w:marRight w:val="0"/>
                          <w:marTop w:val="0"/>
                          <w:marBottom w:val="0"/>
                          <w:divBdr>
                            <w:top w:val="none" w:sz="0" w:space="0" w:color="auto"/>
                            <w:left w:val="none" w:sz="0" w:space="0" w:color="auto"/>
                            <w:bottom w:val="none" w:sz="0" w:space="0" w:color="auto"/>
                            <w:right w:val="none" w:sz="0" w:space="0" w:color="auto"/>
                          </w:divBdr>
                        </w:div>
                        <w:div w:id="894048710">
                          <w:marLeft w:val="480"/>
                          <w:marRight w:val="0"/>
                          <w:marTop w:val="0"/>
                          <w:marBottom w:val="0"/>
                          <w:divBdr>
                            <w:top w:val="none" w:sz="0" w:space="0" w:color="auto"/>
                            <w:left w:val="none" w:sz="0" w:space="0" w:color="auto"/>
                            <w:bottom w:val="none" w:sz="0" w:space="0" w:color="auto"/>
                            <w:right w:val="none" w:sz="0" w:space="0" w:color="auto"/>
                          </w:divBdr>
                        </w:div>
                        <w:div w:id="1427118731">
                          <w:marLeft w:val="480"/>
                          <w:marRight w:val="0"/>
                          <w:marTop w:val="0"/>
                          <w:marBottom w:val="0"/>
                          <w:divBdr>
                            <w:top w:val="none" w:sz="0" w:space="0" w:color="auto"/>
                            <w:left w:val="none" w:sz="0" w:space="0" w:color="auto"/>
                            <w:bottom w:val="none" w:sz="0" w:space="0" w:color="auto"/>
                            <w:right w:val="none" w:sz="0" w:space="0" w:color="auto"/>
                          </w:divBdr>
                        </w:div>
                        <w:div w:id="1669017370">
                          <w:marLeft w:val="480"/>
                          <w:marRight w:val="0"/>
                          <w:marTop w:val="0"/>
                          <w:marBottom w:val="0"/>
                          <w:divBdr>
                            <w:top w:val="none" w:sz="0" w:space="0" w:color="auto"/>
                            <w:left w:val="none" w:sz="0" w:space="0" w:color="auto"/>
                            <w:bottom w:val="none" w:sz="0" w:space="0" w:color="auto"/>
                            <w:right w:val="none" w:sz="0" w:space="0" w:color="auto"/>
                          </w:divBdr>
                        </w:div>
                        <w:div w:id="429468912">
                          <w:marLeft w:val="480"/>
                          <w:marRight w:val="0"/>
                          <w:marTop w:val="0"/>
                          <w:marBottom w:val="0"/>
                          <w:divBdr>
                            <w:top w:val="none" w:sz="0" w:space="0" w:color="auto"/>
                            <w:left w:val="none" w:sz="0" w:space="0" w:color="auto"/>
                            <w:bottom w:val="none" w:sz="0" w:space="0" w:color="auto"/>
                            <w:right w:val="none" w:sz="0" w:space="0" w:color="auto"/>
                          </w:divBdr>
                        </w:div>
                        <w:div w:id="26293986">
                          <w:marLeft w:val="240"/>
                          <w:marRight w:val="0"/>
                          <w:marTop w:val="0"/>
                          <w:marBottom w:val="0"/>
                          <w:divBdr>
                            <w:top w:val="none" w:sz="0" w:space="0" w:color="auto"/>
                            <w:left w:val="none" w:sz="0" w:space="0" w:color="auto"/>
                            <w:bottom w:val="none" w:sz="0" w:space="0" w:color="auto"/>
                            <w:right w:val="none" w:sz="0" w:space="0" w:color="auto"/>
                          </w:divBdr>
                        </w:div>
                        <w:div w:id="423579233">
                          <w:marLeft w:val="480"/>
                          <w:marRight w:val="0"/>
                          <w:marTop w:val="0"/>
                          <w:marBottom w:val="0"/>
                          <w:divBdr>
                            <w:top w:val="none" w:sz="0" w:space="0" w:color="auto"/>
                            <w:left w:val="none" w:sz="0" w:space="0" w:color="auto"/>
                            <w:bottom w:val="none" w:sz="0" w:space="0" w:color="auto"/>
                            <w:right w:val="none" w:sz="0" w:space="0" w:color="auto"/>
                          </w:divBdr>
                        </w:div>
                        <w:div w:id="1877694536">
                          <w:marLeft w:val="480"/>
                          <w:marRight w:val="0"/>
                          <w:marTop w:val="0"/>
                          <w:marBottom w:val="0"/>
                          <w:divBdr>
                            <w:top w:val="none" w:sz="0" w:space="0" w:color="auto"/>
                            <w:left w:val="none" w:sz="0" w:space="0" w:color="auto"/>
                            <w:bottom w:val="none" w:sz="0" w:space="0" w:color="auto"/>
                            <w:right w:val="none" w:sz="0" w:space="0" w:color="auto"/>
                          </w:divBdr>
                        </w:div>
                        <w:div w:id="1703478502">
                          <w:marLeft w:val="480"/>
                          <w:marRight w:val="0"/>
                          <w:marTop w:val="0"/>
                          <w:marBottom w:val="0"/>
                          <w:divBdr>
                            <w:top w:val="none" w:sz="0" w:space="0" w:color="auto"/>
                            <w:left w:val="none" w:sz="0" w:space="0" w:color="auto"/>
                            <w:bottom w:val="none" w:sz="0" w:space="0" w:color="auto"/>
                            <w:right w:val="none" w:sz="0" w:space="0" w:color="auto"/>
                          </w:divBdr>
                        </w:div>
                        <w:div w:id="1989747251">
                          <w:marLeft w:val="480"/>
                          <w:marRight w:val="0"/>
                          <w:marTop w:val="0"/>
                          <w:marBottom w:val="0"/>
                          <w:divBdr>
                            <w:top w:val="none" w:sz="0" w:space="0" w:color="auto"/>
                            <w:left w:val="none" w:sz="0" w:space="0" w:color="auto"/>
                            <w:bottom w:val="none" w:sz="0" w:space="0" w:color="auto"/>
                            <w:right w:val="none" w:sz="0" w:space="0" w:color="auto"/>
                          </w:divBdr>
                        </w:div>
                        <w:div w:id="307978116">
                          <w:marLeft w:val="480"/>
                          <w:marRight w:val="0"/>
                          <w:marTop w:val="0"/>
                          <w:marBottom w:val="0"/>
                          <w:divBdr>
                            <w:top w:val="none" w:sz="0" w:space="0" w:color="auto"/>
                            <w:left w:val="none" w:sz="0" w:space="0" w:color="auto"/>
                            <w:bottom w:val="none" w:sz="0" w:space="0" w:color="auto"/>
                            <w:right w:val="none" w:sz="0" w:space="0" w:color="auto"/>
                          </w:divBdr>
                        </w:div>
                        <w:div w:id="1984851964">
                          <w:marLeft w:val="480"/>
                          <w:marRight w:val="0"/>
                          <w:marTop w:val="0"/>
                          <w:marBottom w:val="0"/>
                          <w:divBdr>
                            <w:top w:val="none" w:sz="0" w:space="0" w:color="auto"/>
                            <w:left w:val="none" w:sz="0" w:space="0" w:color="auto"/>
                            <w:bottom w:val="none" w:sz="0" w:space="0" w:color="auto"/>
                            <w:right w:val="none" w:sz="0" w:space="0" w:color="auto"/>
                          </w:divBdr>
                        </w:div>
                        <w:div w:id="901646929">
                          <w:marLeft w:val="480"/>
                          <w:marRight w:val="0"/>
                          <w:marTop w:val="0"/>
                          <w:marBottom w:val="0"/>
                          <w:divBdr>
                            <w:top w:val="none" w:sz="0" w:space="0" w:color="auto"/>
                            <w:left w:val="none" w:sz="0" w:space="0" w:color="auto"/>
                            <w:bottom w:val="none" w:sz="0" w:space="0" w:color="auto"/>
                            <w:right w:val="none" w:sz="0" w:space="0" w:color="auto"/>
                          </w:divBdr>
                        </w:div>
                        <w:div w:id="1577857066">
                          <w:marLeft w:val="480"/>
                          <w:marRight w:val="0"/>
                          <w:marTop w:val="0"/>
                          <w:marBottom w:val="0"/>
                          <w:divBdr>
                            <w:top w:val="none" w:sz="0" w:space="0" w:color="auto"/>
                            <w:left w:val="none" w:sz="0" w:space="0" w:color="auto"/>
                            <w:bottom w:val="none" w:sz="0" w:space="0" w:color="auto"/>
                            <w:right w:val="none" w:sz="0" w:space="0" w:color="auto"/>
                          </w:divBdr>
                        </w:div>
                        <w:div w:id="1282806040">
                          <w:marLeft w:val="240"/>
                          <w:marRight w:val="0"/>
                          <w:marTop w:val="0"/>
                          <w:marBottom w:val="0"/>
                          <w:divBdr>
                            <w:top w:val="none" w:sz="0" w:space="0" w:color="auto"/>
                            <w:left w:val="none" w:sz="0" w:space="0" w:color="auto"/>
                            <w:bottom w:val="none" w:sz="0" w:space="0" w:color="auto"/>
                            <w:right w:val="none" w:sz="0" w:space="0" w:color="auto"/>
                          </w:divBdr>
                        </w:div>
                        <w:div w:id="1481582046">
                          <w:marLeft w:val="240"/>
                          <w:marRight w:val="0"/>
                          <w:marTop w:val="0"/>
                          <w:marBottom w:val="0"/>
                          <w:divBdr>
                            <w:top w:val="none" w:sz="0" w:space="0" w:color="auto"/>
                            <w:left w:val="none" w:sz="0" w:space="0" w:color="auto"/>
                            <w:bottom w:val="none" w:sz="0" w:space="0" w:color="auto"/>
                            <w:right w:val="none" w:sz="0" w:space="0" w:color="auto"/>
                          </w:divBdr>
                        </w:div>
                        <w:div w:id="1378970610">
                          <w:marLeft w:val="480"/>
                          <w:marRight w:val="0"/>
                          <w:marTop w:val="0"/>
                          <w:marBottom w:val="0"/>
                          <w:divBdr>
                            <w:top w:val="none" w:sz="0" w:space="0" w:color="auto"/>
                            <w:left w:val="none" w:sz="0" w:space="0" w:color="auto"/>
                            <w:bottom w:val="none" w:sz="0" w:space="0" w:color="auto"/>
                            <w:right w:val="none" w:sz="0" w:space="0" w:color="auto"/>
                          </w:divBdr>
                        </w:div>
                        <w:div w:id="1386299976">
                          <w:marLeft w:val="720"/>
                          <w:marRight w:val="0"/>
                          <w:marTop w:val="0"/>
                          <w:marBottom w:val="0"/>
                          <w:divBdr>
                            <w:top w:val="none" w:sz="0" w:space="0" w:color="auto"/>
                            <w:left w:val="none" w:sz="0" w:space="0" w:color="auto"/>
                            <w:bottom w:val="none" w:sz="0" w:space="0" w:color="auto"/>
                            <w:right w:val="none" w:sz="0" w:space="0" w:color="auto"/>
                          </w:divBdr>
                        </w:div>
                        <w:div w:id="1912812339">
                          <w:marLeft w:val="720"/>
                          <w:marRight w:val="0"/>
                          <w:marTop w:val="0"/>
                          <w:marBottom w:val="0"/>
                          <w:divBdr>
                            <w:top w:val="none" w:sz="0" w:space="0" w:color="auto"/>
                            <w:left w:val="none" w:sz="0" w:space="0" w:color="auto"/>
                            <w:bottom w:val="none" w:sz="0" w:space="0" w:color="auto"/>
                            <w:right w:val="none" w:sz="0" w:space="0" w:color="auto"/>
                          </w:divBdr>
                        </w:div>
                        <w:div w:id="951977341">
                          <w:marLeft w:val="240"/>
                          <w:marRight w:val="0"/>
                          <w:marTop w:val="0"/>
                          <w:marBottom w:val="0"/>
                          <w:divBdr>
                            <w:top w:val="none" w:sz="0" w:space="0" w:color="auto"/>
                            <w:left w:val="none" w:sz="0" w:space="0" w:color="auto"/>
                            <w:bottom w:val="none" w:sz="0" w:space="0" w:color="auto"/>
                            <w:right w:val="none" w:sz="0" w:space="0" w:color="auto"/>
                          </w:divBdr>
                        </w:div>
                        <w:div w:id="143934971">
                          <w:marLeft w:val="480"/>
                          <w:marRight w:val="0"/>
                          <w:marTop w:val="0"/>
                          <w:marBottom w:val="0"/>
                          <w:divBdr>
                            <w:top w:val="none" w:sz="0" w:space="0" w:color="auto"/>
                            <w:left w:val="none" w:sz="0" w:space="0" w:color="auto"/>
                            <w:bottom w:val="none" w:sz="0" w:space="0" w:color="auto"/>
                            <w:right w:val="none" w:sz="0" w:space="0" w:color="auto"/>
                          </w:divBdr>
                        </w:div>
                        <w:div w:id="1472941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84933">
      <w:bodyDiv w:val="1"/>
      <w:marLeft w:val="0"/>
      <w:marRight w:val="0"/>
      <w:marTop w:val="0"/>
      <w:marBottom w:val="0"/>
      <w:divBdr>
        <w:top w:val="none" w:sz="0" w:space="0" w:color="auto"/>
        <w:left w:val="none" w:sz="0" w:space="0" w:color="auto"/>
        <w:bottom w:val="none" w:sz="0" w:space="0" w:color="auto"/>
        <w:right w:val="none" w:sz="0" w:space="0" w:color="auto"/>
      </w:divBdr>
      <w:divsChild>
        <w:div w:id="488517254">
          <w:marLeft w:val="0"/>
          <w:marRight w:val="0"/>
          <w:marTop w:val="0"/>
          <w:marBottom w:val="0"/>
          <w:divBdr>
            <w:top w:val="none" w:sz="0" w:space="0" w:color="auto"/>
            <w:left w:val="none" w:sz="0" w:space="0" w:color="auto"/>
            <w:bottom w:val="none" w:sz="0" w:space="0" w:color="auto"/>
            <w:right w:val="none" w:sz="0" w:space="0" w:color="auto"/>
          </w:divBdr>
          <w:divsChild>
            <w:div w:id="634264011">
              <w:marLeft w:val="0"/>
              <w:marRight w:val="0"/>
              <w:marTop w:val="0"/>
              <w:marBottom w:val="0"/>
              <w:divBdr>
                <w:top w:val="none" w:sz="0" w:space="0" w:color="auto"/>
                <w:left w:val="none" w:sz="0" w:space="0" w:color="auto"/>
                <w:bottom w:val="none" w:sz="0" w:space="0" w:color="auto"/>
                <w:right w:val="none" w:sz="0" w:space="0" w:color="auto"/>
              </w:divBdr>
              <w:divsChild>
                <w:div w:id="482745801">
                  <w:marLeft w:val="0"/>
                  <w:marRight w:val="0"/>
                  <w:marTop w:val="0"/>
                  <w:marBottom w:val="0"/>
                  <w:divBdr>
                    <w:top w:val="none" w:sz="0" w:space="0" w:color="auto"/>
                    <w:left w:val="none" w:sz="0" w:space="0" w:color="auto"/>
                    <w:bottom w:val="none" w:sz="0" w:space="0" w:color="auto"/>
                    <w:right w:val="none" w:sz="0" w:space="0" w:color="auto"/>
                  </w:divBdr>
                  <w:divsChild>
                    <w:div w:id="1467311534">
                      <w:marLeft w:val="0"/>
                      <w:marRight w:val="0"/>
                      <w:marTop w:val="0"/>
                      <w:marBottom w:val="0"/>
                      <w:divBdr>
                        <w:top w:val="none" w:sz="0" w:space="0" w:color="auto"/>
                        <w:left w:val="none" w:sz="0" w:space="0" w:color="auto"/>
                        <w:bottom w:val="none" w:sz="0" w:space="0" w:color="auto"/>
                        <w:right w:val="none" w:sz="0" w:space="0" w:color="auto"/>
                      </w:divBdr>
                    </w:div>
                    <w:div w:id="1635210831">
                      <w:marLeft w:val="0"/>
                      <w:marRight w:val="0"/>
                      <w:marTop w:val="0"/>
                      <w:marBottom w:val="0"/>
                      <w:divBdr>
                        <w:top w:val="none" w:sz="0" w:space="0" w:color="auto"/>
                        <w:left w:val="none" w:sz="0" w:space="0" w:color="auto"/>
                        <w:bottom w:val="none" w:sz="0" w:space="0" w:color="auto"/>
                        <w:right w:val="none" w:sz="0" w:space="0" w:color="auto"/>
                      </w:divBdr>
                    </w:div>
                    <w:div w:id="1158619447">
                      <w:marLeft w:val="0"/>
                      <w:marRight w:val="0"/>
                      <w:marTop w:val="0"/>
                      <w:marBottom w:val="0"/>
                      <w:divBdr>
                        <w:top w:val="none" w:sz="0" w:space="0" w:color="auto"/>
                        <w:left w:val="none" w:sz="0" w:space="0" w:color="auto"/>
                        <w:bottom w:val="none" w:sz="0" w:space="0" w:color="auto"/>
                        <w:right w:val="none" w:sz="0" w:space="0" w:color="auto"/>
                      </w:divBdr>
                    </w:div>
                    <w:div w:id="1373653474">
                      <w:marLeft w:val="0"/>
                      <w:marRight w:val="0"/>
                      <w:marTop w:val="0"/>
                      <w:marBottom w:val="0"/>
                      <w:divBdr>
                        <w:top w:val="none" w:sz="0" w:space="0" w:color="auto"/>
                        <w:left w:val="none" w:sz="0" w:space="0" w:color="auto"/>
                        <w:bottom w:val="none" w:sz="0" w:space="0" w:color="auto"/>
                        <w:right w:val="none" w:sz="0" w:space="0" w:color="auto"/>
                      </w:divBdr>
                    </w:div>
                    <w:div w:id="1885872006">
                      <w:marLeft w:val="0"/>
                      <w:marRight w:val="0"/>
                      <w:marTop w:val="0"/>
                      <w:marBottom w:val="0"/>
                      <w:divBdr>
                        <w:top w:val="none" w:sz="0" w:space="0" w:color="auto"/>
                        <w:left w:val="none" w:sz="0" w:space="0" w:color="auto"/>
                        <w:bottom w:val="none" w:sz="0" w:space="0" w:color="auto"/>
                        <w:right w:val="none" w:sz="0" w:space="0" w:color="auto"/>
                      </w:divBdr>
                    </w:div>
                    <w:div w:id="1969773763">
                      <w:marLeft w:val="0"/>
                      <w:marRight w:val="0"/>
                      <w:marTop w:val="0"/>
                      <w:marBottom w:val="0"/>
                      <w:divBdr>
                        <w:top w:val="none" w:sz="0" w:space="0" w:color="auto"/>
                        <w:left w:val="none" w:sz="0" w:space="0" w:color="auto"/>
                        <w:bottom w:val="none" w:sz="0" w:space="0" w:color="auto"/>
                        <w:right w:val="none" w:sz="0" w:space="0" w:color="auto"/>
                      </w:divBdr>
                    </w:div>
                    <w:div w:id="13129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8182">
      <w:bodyDiv w:val="1"/>
      <w:marLeft w:val="0"/>
      <w:marRight w:val="0"/>
      <w:marTop w:val="0"/>
      <w:marBottom w:val="0"/>
      <w:divBdr>
        <w:top w:val="none" w:sz="0" w:space="0" w:color="auto"/>
        <w:left w:val="none" w:sz="0" w:space="0" w:color="auto"/>
        <w:bottom w:val="none" w:sz="0" w:space="0" w:color="auto"/>
        <w:right w:val="none" w:sz="0" w:space="0" w:color="auto"/>
      </w:divBdr>
      <w:divsChild>
        <w:div w:id="635526276">
          <w:marLeft w:val="0"/>
          <w:marRight w:val="0"/>
          <w:marTop w:val="0"/>
          <w:marBottom w:val="0"/>
          <w:divBdr>
            <w:top w:val="none" w:sz="0" w:space="0" w:color="auto"/>
            <w:left w:val="none" w:sz="0" w:space="0" w:color="auto"/>
            <w:bottom w:val="none" w:sz="0" w:space="0" w:color="auto"/>
            <w:right w:val="none" w:sz="0" w:space="0" w:color="auto"/>
          </w:divBdr>
          <w:divsChild>
            <w:div w:id="2132242738">
              <w:marLeft w:val="0"/>
              <w:marRight w:val="0"/>
              <w:marTop w:val="0"/>
              <w:marBottom w:val="0"/>
              <w:divBdr>
                <w:top w:val="none" w:sz="0" w:space="0" w:color="auto"/>
                <w:left w:val="none" w:sz="0" w:space="0" w:color="auto"/>
                <w:bottom w:val="none" w:sz="0" w:space="0" w:color="auto"/>
                <w:right w:val="none" w:sz="0" w:space="0" w:color="auto"/>
              </w:divBdr>
              <w:divsChild>
                <w:div w:id="83497581">
                  <w:marLeft w:val="0"/>
                  <w:marRight w:val="0"/>
                  <w:marTop w:val="0"/>
                  <w:marBottom w:val="0"/>
                  <w:divBdr>
                    <w:top w:val="none" w:sz="0" w:space="0" w:color="auto"/>
                    <w:left w:val="none" w:sz="0" w:space="0" w:color="auto"/>
                    <w:bottom w:val="none" w:sz="0" w:space="0" w:color="auto"/>
                    <w:right w:val="none" w:sz="0" w:space="0" w:color="auto"/>
                  </w:divBdr>
                  <w:divsChild>
                    <w:div w:id="175846419">
                      <w:marLeft w:val="0"/>
                      <w:marRight w:val="0"/>
                      <w:marTop w:val="0"/>
                      <w:marBottom w:val="0"/>
                      <w:divBdr>
                        <w:top w:val="none" w:sz="0" w:space="0" w:color="auto"/>
                        <w:left w:val="none" w:sz="0" w:space="0" w:color="auto"/>
                        <w:bottom w:val="none" w:sz="0" w:space="0" w:color="auto"/>
                        <w:right w:val="none" w:sz="0" w:space="0" w:color="auto"/>
                      </w:divBdr>
                    </w:div>
                    <w:div w:id="1397164600">
                      <w:marLeft w:val="0"/>
                      <w:marRight w:val="0"/>
                      <w:marTop w:val="0"/>
                      <w:marBottom w:val="0"/>
                      <w:divBdr>
                        <w:top w:val="none" w:sz="0" w:space="0" w:color="auto"/>
                        <w:left w:val="none" w:sz="0" w:space="0" w:color="auto"/>
                        <w:bottom w:val="none" w:sz="0" w:space="0" w:color="auto"/>
                        <w:right w:val="none" w:sz="0" w:space="0" w:color="auto"/>
                      </w:divBdr>
                    </w:div>
                    <w:div w:id="72970726">
                      <w:marLeft w:val="0"/>
                      <w:marRight w:val="0"/>
                      <w:marTop w:val="0"/>
                      <w:marBottom w:val="0"/>
                      <w:divBdr>
                        <w:top w:val="none" w:sz="0" w:space="0" w:color="auto"/>
                        <w:left w:val="none" w:sz="0" w:space="0" w:color="auto"/>
                        <w:bottom w:val="none" w:sz="0" w:space="0" w:color="auto"/>
                        <w:right w:val="none" w:sz="0" w:space="0" w:color="auto"/>
                      </w:divBdr>
                    </w:div>
                    <w:div w:id="1489597138">
                      <w:marLeft w:val="0"/>
                      <w:marRight w:val="0"/>
                      <w:marTop w:val="0"/>
                      <w:marBottom w:val="0"/>
                      <w:divBdr>
                        <w:top w:val="none" w:sz="0" w:space="0" w:color="auto"/>
                        <w:left w:val="none" w:sz="0" w:space="0" w:color="auto"/>
                        <w:bottom w:val="none" w:sz="0" w:space="0" w:color="auto"/>
                        <w:right w:val="none" w:sz="0" w:space="0" w:color="auto"/>
                      </w:divBdr>
                      <w:divsChild>
                        <w:div w:id="884758863">
                          <w:marLeft w:val="240"/>
                          <w:marRight w:val="0"/>
                          <w:marTop w:val="0"/>
                          <w:marBottom w:val="0"/>
                          <w:divBdr>
                            <w:top w:val="none" w:sz="0" w:space="0" w:color="auto"/>
                            <w:left w:val="none" w:sz="0" w:space="0" w:color="auto"/>
                            <w:bottom w:val="none" w:sz="0" w:space="0" w:color="auto"/>
                            <w:right w:val="none" w:sz="0" w:space="0" w:color="auto"/>
                          </w:divBdr>
                        </w:div>
                        <w:div w:id="1435784536">
                          <w:marLeft w:val="240"/>
                          <w:marRight w:val="0"/>
                          <w:marTop w:val="0"/>
                          <w:marBottom w:val="0"/>
                          <w:divBdr>
                            <w:top w:val="none" w:sz="0" w:space="0" w:color="auto"/>
                            <w:left w:val="none" w:sz="0" w:space="0" w:color="auto"/>
                            <w:bottom w:val="none" w:sz="0" w:space="0" w:color="auto"/>
                            <w:right w:val="none" w:sz="0" w:space="0" w:color="auto"/>
                          </w:divBdr>
                        </w:div>
                        <w:div w:id="1157646282">
                          <w:marLeft w:val="240"/>
                          <w:marRight w:val="0"/>
                          <w:marTop w:val="0"/>
                          <w:marBottom w:val="0"/>
                          <w:divBdr>
                            <w:top w:val="none" w:sz="0" w:space="0" w:color="auto"/>
                            <w:left w:val="none" w:sz="0" w:space="0" w:color="auto"/>
                            <w:bottom w:val="none" w:sz="0" w:space="0" w:color="auto"/>
                            <w:right w:val="none" w:sz="0" w:space="0" w:color="auto"/>
                          </w:divBdr>
                        </w:div>
                        <w:div w:id="889458180">
                          <w:marLeft w:val="240"/>
                          <w:marRight w:val="0"/>
                          <w:marTop w:val="0"/>
                          <w:marBottom w:val="0"/>
                          <w:divBdr>
                            <w:top w:val="none" w:sz="0" w:space="0" w:color="auto"/>
                            <w:left w:val="none" w:sz="0" w:space="0" w:color="auto"/>
                            <w:bottom w:val="none" w:sz="0" w:space="0" w:color="auto"/>
                            <w:right w:val="none" w:sz="0" w:space="0" w:color="auto"/>
                          </w:divBdr>
                        </w:div>
                        <w:div w:id="1261840816">
                          <w:marLeft w:val="240"/>
                          <w:marRight w:val="0"/>
                          <w:marTop w:val="0"/>
                          <w:marBottom w:val="0"/>
                          <w:divBdr>
                            <w:top w:val="none" w:sz="0" w:space="0" w:color="auto"/>
                            <w:left w:val="none" w:sz="0" w:space="0" w:color="auto"/>
                            <w:bottom w:val="none" w:sz="0" w:space="0" w:color="auto"/>
                            <w:right w:val="none" w:sz="0" w:space="0" w:color="auto"/>
                          </w:divBdr>
                        </w:div>
                      </w:divsChild>
                    </w:div>
                    <w:div w:id="1631278462">
                      <w:marLeft w:val="0"/>
                      <w:marRight w:val="0"/>
                      <w:marTop w:val="0"/>
                      <w:marBottom w:val="0"/>
                      <w:divBdr>
                        <w:top w:val="none" w:sz="0" w:space="0" w:color="auto"/>
                        <w:left w:val="none" w:sz="0" w:space="0" w:color="auto"/>
                        <w:bottom w:val="none" w:sz="0" w:space="0" w:color="auto"/>
                        <w:right w:val="none" w:sz="0" w:space="0" w:color="auto"/>
                      </w:divBdr>
                      <w:divsChild>
                        <w:div w:id="154885390">
                          <w:marLeft w:val="240"/>
                          <w:marRight w:val="0"/>
                          <w:marTop w:val="0"/>
                          <w:marBottom w:val="0"/>
                          <w:divBdr>
                            <w:top w:val="none" w:sz="0" w:space="0" w:color="auto"/>
                            <w:left w:val="none" w:sz="0" w:space="0" w:color="auto"/>
                            <w:bottom w:val="none" w:sz="0" w:space="0" w:color="auto"/>
                            <w:right w:val="none" w:sz="0" w:space="0" w:color="auto"/>
                          </w:divBdr>
                        </w:div>
                        <w:div w:id="349913300">
                          <w:marLeft w:val="240"/>
                          <w:marRight w:val="0"/>
                          <w:marTop w:val="0"/>
                          <w:marBottom w:val="0"/>
                          <w:divBdr>
                            <w:top w:val="none" w:sz="0" w:space="0" w:color="auto"/>
                            <w:left w:val="none" w:sz="0" w:space="0" w:color="auto"/>
                            <w:bottom w:val="none" w:sz="0" w:space="0" w:color="auto"/>
                            <w:right w:val="none" w:sz="0" w:space="0" w:color="auto"/>
                          </w:divBdr>
                        </w:div>
                        <w:div w:id="386495295">
                          <w:marLeft w:val="240"/>
                          <w:marRight w:val="0"/>
                          <w:marTop w:val="0"/>
                          <w:marBottom w:val="0"/>
                          <w:divBdr>
                            <w:top w:val="none" w:sz="0" w:space="0" w:color="auto"/>
                            <w:left w:val="none" w:sz="0" w:space="0" w:color="auto"/>
                            <w:bottom w:val="none" w:sz="0" w:space="0" w:color="auto"/>
                            <w:right w:val="none" w:sz="0" w:space="0" w:color="auto"/>
                          </w:divBdr>
                        </w:div>
                      </w:divsChild>
                    </w:div>
                    <w:div w:id="1192843345">
                      <w:marLeft w:val="0"/>
                      <w:marRight w:val="0"/>
                      <w:marTop w:val="0"/>
                      <w:marBottom w:val="0"/>
                      <w:divBdr>
                        <w:top w:val="none" w:sz="0" w:space="0" w:color="auto"/>
                        <w:left w:val="none" w:sz="0" w:space="0" w:color="auto"/>
                        <w:bottom w:val="none" w:sz="0" w:space="0" w:color="auto"/>
                        <w:right w:val="none" w:sz="0" w:space="0" w:color="auto"/>
                      </w:divBdr>
                      <w:divsChild>
                        <w:div w:id="1645887569">
                          <w:marLeft w:val="240"/>
                          <w:marRight w:val="0"/>
                          <w:marTop w:val="0"/>
                          <w:marBottom w:val="0"/>
                          <w:divBdr>
                            <w:top w:val="none" w:sz="0" w:space="0" w:color="auto"/>
                            <w:left w:val="none" w:sz="0" w:space="0" w:color="auto"/>
                            <w:bottom w:val="none" w:sz="0" w:space="0" w:color="auto"/>
                            <w:right w:val="none" w:sz="0" w:space="0" w:color="auto"/>
                          </w:divBdr>
                        </w:div>
                        <w:div w:id="20401940">
                          <w:marLeft w:val="240"/>
                          <w:marRight w:val="0"/>
                          <w:marTop w:val="0"/>
                          <w:marBottom w:val="0"/>
                          <w:divBdr>
                            <w:top w:val="none" w:sz="0" w:space="0" w:color="auto"/>
                            <w:left w:val="none" w:sz="0" w:space="0" w:color="auto"/>
                            <w:bottom w:val="none" w:sz="0" w:space="0" w:color="auto"/>
                            <w:right w:val="none" w:sz="0" w:space="0" w:color="auto"/>
                          </w:divBdr>
                        </w:div>
                        <w:div w:id="1579166308">
                          <w:marLeft w:val="240"/>
                          <w:marRight w:val="0"/>
                          <w:marTop w:val="0"/>
                          <w:marBottom w:val="0"/>
                          <w:divBdr>
                            <w:top w:val="none" w:sz="0" w:space="0" w:color="auto"/>
                            <w:left w:val="none" w:sz="0" w:space="0" w:color="auto"/>
                            <w:bottom w:val="none" w:sz="0" w:space="0" w:color="auto"/>
                            <w:right w:val="none" w:sz="0" w:space="0" w:color="auto"/>
                          </w:divBdr>
                        </w:div>
                        <w:div w:id="1491680141">
                          <w:marLeft w:val="240"/>
                          <w:marRight w:val="0"/>
                          <w:marTop w:val="0"/>
                          <w:marBottom w:val="0"/>
                          <w:divBdr>
                            <w:top w:val="none" w:sz="0" w:space="0" w:color="auto"/>
                            <w:left w:val="none" w:sz="0" w:space="0" w:color="auto"/>
                            <w:bottom w:val="none" w:sz="0" w:space="0" w:color="auto"/>
                            <w:right w:val="none" w:sz="0" w:space="0" w:color="auto"/>
                          </w:divBdr>
                        </w:div>
                        <w:div w:id="532571468">
                          <w:marLeft w:val="240"/>
                          <w:marRight w:val="0"/>
                          <w:marTop w:val="0"/>
                          <w:marBottom w:val="0"/>
                          <w:divBdr>
                            <w:top w:val="none" w:sz="0" w:space="0" w:color="auto"/>
                            <w:left w:val="none" w:sz="0" w:space="0" w:color="auto"/>
                            <w:bottom w:val="none" w:sz="0" w:space="0" w:color="auto"/>
                            <w:right w:val="none" w:sz="0" w:space="0" w:color="auto"/>
                          </w:divBdr>
                        </w:div>
                      </w:divsChild>
                    </w:div>
                    <w:div w:id="1292438101">
                      <w:marLeft w:val="0"/>
                      <w:marRight w:val="0"/>
                      <w:marTop w:val="0"/>
                      <w:marBottom w:val="0"/>
                      <w:divBdr>
                        <w:top w:val="none" w:sz="0" w:space="0" w:color="auto"/>
                        <w:left w:val="none" w:sz="0" w:space="0" w:color="auto"/>
                        <w:bottom w:val="none" w:sz="0" w:space="0" w:color="auto"/>
                        <w:right w:val="none" w:sz="0" w:space="0" w:color="auto"/>
                      </w:divBdr>
                    </w:div>
                    <w:div w:id="1842626224">
                      <w:marLeft w:val="0"/>
                      <w:marRight w:val="0"/>
                      <w:marTop w:val="0"/>
                      <w:marBottom w:val="0"/>
                      <w:divBdr>
                        <w:top w:val="none" w:sz="0" w:space="0" w:color="auto"/>
                        <w:left w:val="none" w:sz="0" w:space="0" w:color="auto"/>
                        <w:bottom w:val="none" w:sz="0" w:space="0" w:color="auto"/>
                        <w:right w:val="none" w:sz="0" w:space="0" w:color="auto"/>
                      </w:divBdr>
                    </w:div>
                    <w:div w:id="250822550">
                      <w:marLeft w:val="0"/>
                      <w:marRight w:val="0"/>
                      <w:marTop w:val="0"/>
                      <w:marBottom w:val="0"/>
                      <w:divBdr>
                        <w:top w:val="none" w:sz="0" w:space="0" w:color="auto"/>
                        <w:left w:val="none" w:sz="0" w:space="0" w:color="auto"/>
                        <w:bottom w:val="none" w:sz="0" w:space="0" w:color="auto"/>
                        <w:right w:val="none" w:sz="0" w:space="0" w:color="auto"/>
                      </w:divBdr>
                    </w:div>
                    <w:div w:id="18770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Anderson</dc:creator>
  <cp:lastModifiedBy>Michelle</cp:lastModifiedBy>
  <cp:revision>2</cp:revision>
  <dcterms:created xsi:type="dcterms:W3CDTF">2020-03-04T22:12:00Z</dcterms:created>
  <dcterms:modified xsi:type="dcterms:W3CDTF">2020-03-04T22:12:00Z</dcterms:modified>
</cp:coreProperties>
</file>